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816" w:rsidRPr="00D8123B" w:rsidRDefault="00736816" w:rsidP="00736816">
      <w:pPr>
        <w:pStyle w:val="NormalWeb"/>
        <w:spacing w:after="150" w:afterAutospacing="0"/>
        <w:rPr>
          <w:rFonts w:ascii="Arial" w:hAnsi="Arial" w:cs="Arial"/>
          <w:b/>
          <w:color w:val="464646"/>
          <w:sz w:val="26"/>
          <w:szCs w:val="26"/>
          <w:u w:val="single"/>
        </w:rPr>
      </w:pPr>
      <w:r w:rsidRPr="00D8123B">
        <w:rPr>
          <w:rFonts w:ascii="Arial" w:hAnsi="Arial" w:cs="Arial"/>
          <w:b/>
          <w:color w:val="464646"/>
          <w:sz w:val="26"/>
          <w:szCs w:val="26"/>
          <w:u w:val="single"/>
        </w:rPr>
        <w:t xml:space="preserve">URGENT MESSAGE FROM THE UK BUSINESS SECRETARY </w:t>
      </w:r>
      <w:proofErr w:type="gramStart"/>
      <w:r w:rsidRPr="00D8123B">
        <w:rPr>
          <w:rFonts w:ascii="Arial" w:hAnsi="Arial" w:cs="Arial"/>
          <w:b/>
          <w:color w:val="464646"/>
          <w:sz w:val="26"/>
          <w:szCs w:val="26"/>
          <w:u w:val="single"/>
        </w:rPr>
        <w:t xml:space="preserve">( </w:t>
      </w:r>
      <w:r w:rsidR="00D8123B" w:rsidRPr="00D8123B">
        <w:rPr>
          <w:rFonts w:ascii="Arial" w:hAnsi="Arial" w:cs="Arial"/>
          <w:b/>
          <w:color w:val="464646"/>
          <w:sz w:val="26"/>
          <w:szCs w:val="26"/>
          <w:u w:val="single"/>
        </w:rPr>
        <w:t>23</w:t>
      </w:r>
      <w:proofErr w:type="gramEnd"/>
      <w:r w:rsidR="00D8123B" w:rsidRPr="00D8123B">
        <w:rPr>
          <w:rFonts w:ascii="Arial" w:hAnsi="Arial" w:cs="Arial"/>
          <w:b/>
          <w:color w:val="464646"/>
          <w:sz w:val="26"/>
          <w:szCs w:val="26"/>
          <w:u w:val="single"/>
        </w:rPr>
        <w:t>/10/20)</w:t>
      </w:r>
    </w:p>
    <w:p w:rsidR="00736816" w:rsidRPr="00736816" w:rsidRDefault="00736816" w:rsidP="00736816">
      <w:pPr>
        <w:pStyle w:val="NormalWeb"/>
        <w:spacing w:after="150" w:afterAutospacing="0"/>
        <w:rPr>
          <w:rFonts w:ascii="Arial" w:hAnsi="Arial" w:cs="Arial"/>
          <w:color w:val="464646"/>
          <w:sz w:val="28"/>
          <w:szCs w:val="28"/>
        </w:rPr>
      </w:pPr>
      <w:r>
        <w:rPr>
          <w:rFonts w:ascii="Arial" w:hAnsi="Arial" w:cs="Arial"/>
          <w:color w:val="464646"/>
          <w:sz w:val="28"/>
          <w:szCs w:val="28"/>
        </w:rPr>
        <w:t>In just 70</w:t>
      </w:r>
      <w:r w:rsidRPr="00736816">
        <w:rPr>
          <w:rFonts w:ascii="Arial" w:hAnsi="Arial" w:cs="Arial"/>
          <w:color w:val="464646"/>
          <w:sz w:val="28"/>
          <w:szCs w:val="28"/>
        </w:rPr>
        <w:t xml:space="preserve"> days there will be guaranteed changes to doing business and there </w:t>
      </w:r>
      <w:bookmarkStart w:id="0" w:name="_GoBack"/>
      <w:bookmarkEnd w:id="0"/>
      <w:r w:rsidRPr="00736816">
        <w:rPr>
          <w:rFonts w:ascii="Arial" w:hAnsi="Arial" w:cs="Arial"/>
          <w:color w:val="464646"/>
          <w:sz w:val="28"/>
          <w:szCs w:val="28"/>
        </w:rPr>
        <w:t xml:space="preserve">are many actions you can take now to prepare. Find out what you need to do by visiting </w:t>
      </w:r>
      <w:hyperlink r:id="rId5" w:history="1">
        <w:r w:rsidRPr="00736816">
          <w:rPr>
            <w:rStyle w:val="Hyperlink"/>
            <w:rFonts w:ascii="Arial" w:hAnsi="Arial" w:cs="Arial"/>
            <w:color w:val="2A7DE1"/>
            <w:sz w:val="28"/>
            <w:szCs w:val="28"/>
          </w:rPr>
          <w:t>gov.uk/transition</w:t>
        </w:r>
      </w:hyperlink>
      <w:r w:rsidRPr="00736816">
        <w:rPr>
          <w:rFonts w:ascii="Arial" w:hAnsi="Arial" w:cs="Arial"/>
          <w:color w:val="464646"/>
          <w:sz w:val="28"/>
          <w:szCs w:val="28"/>
        </w:rPr>
        <w:t xml:space="preserve"> and using the checker tool.</w:t>
      </w:r>
    </w:p>
    <w:p w:rsidR="00736816" w:rsidRPr="00736816" w:rsidRDefault="00736816" w:rsidP="00736816">
      <w:pPr>
        <w:pStyle w:val="NormalWeb"/>
        <w:spacing w:after="150" w:afterAutospacing="0"/>
        <w:rPr>
          <w:rFonts w:ascii="Arial" w:hAnsi="Arial" w:cs="Arial"/>
          <w:color w:val="464646"/>
          <w:sz w:val="28"/>
          <w:szCs w:val="28"/>
        </w:rPr>
      </w:pPr>
      <w:r w:rsidRPr="00736816">
        <w:rPr>
          <w:rFonts w:ascii="Arial" w:hAnsi="Arial" w:cs="Arial"/>
          <w:color w:val="464646"/>
          <w:sz w:val="28"/>
          <w:szCs w:val="28"/>
        </w:rPr>
        <w:t>Regardless of whether we reach a trade agreement with the EU, from 1 January there will definitely be changes to:</w:t>
      </w:r>
    </w:p>
    <w:p w:rsidR="00736816" w:rsidRPr="00736816" w:rsidRDefault="00736816" w:rsidP="00736816">
      <w:pPr>
        <w:numPr>
          <w:ilvl w:val="0"/>
          <w:numId w:val="1"/>
        </w:numPr>
        <w:spacing w:before="100" w:beforeAutospacing="1" w:after="150"/>
        <w:rPr>
          <w:rFonts w:ascii="Arial" w:eastAsia="Times New Roman" w:hAnsi="Arial" w:cs="Arial"/>
          <w:color w:val="464646"/>
          <w:sz w:val="28"/>
          <w:szCs w:val="28"/>
        </w:rPr>
      </w:pPr>
      <w:r w:rsidRPr="00736816">
        <w:rPr>
          <w:rFonts w:ascii="Arial" w:eastAsia="Times New Roman" w:hAnsi="Arial" w:cs="Arial"/>
          <w:color w:val="464646"/>
          <w:sz w:val="28"/>
          <w:szCs w:val="28"/>
        </w:rPr>
        <w:t>the way businesses import and export goods</w:t>
      </w:r>
    </w:p>
    <w:p w:rsidR="00736816" w:rsidRPr="00736816" w:rsidRDefault="00736816" w:rsidP="00736816">
      <w:pPr>
        <w:numPr>
          <w:ilvl w:val="0"/>
          <w:numId w:val="1"/>
        </w:numPr>
        <w:spacing w:before="100" w:beforeAutospacing="1" w:after="150"/>
        <w:rPr>
          <w:rFonts w:ascii="Arial" w:eastAsia="Times New Roman" w:hAnsi="Arial" w:cs="Arial"/>
          <w:color w:val="464646"/>
          <w:sz w:val="28"/>
          <w:szCs w:val="28"/>
        </w:rPr>
      </w:pPr>
      <w:r w:rsidRPr="00736816">
        <w:rPr>
          <w:rFonts w:ascii="Arial" w:eastAsia="Times New Roman" w:hAnsi="Arial" w:cs="Arial"/>
          <w:color w:val="464646"/>
          <w:sz w:val="28"/>
          <w:szCs w:val="28"/>
        </w:rPr>
        <w:t>the process for hiring people from the EU</w:t>
      </w:r>
    </w:p>
    <w:p w:rsidR="00736816" w:rsidRPr="00736816" w:rsidRDefault="00736816" w:rsidP="00736816">
      <w:pPr>
        <w:numPr>
          <w:ilvl w:val="0"/>
          <w:numId w:val="1"/>
        </w:numPr>
        <w:spacing w:before="100" w:beforeAutospacing="1" w:after="150"/>
        <w:rPr>
          <w:rFonts w:ascii="Arial" w:eastAsia="Times New Roman" w:hAnsi="Arial" w:cs="Arial"/>
          <w:color w:val="464646"/>
          <w:sz w:val="28"/>
          <w:szCs w:val="28"/>
        </w:rPr>
      </w:pPr>
      <w:r w:rsidRPr="00736816">
        <w:rPr>
          <w:rFonts w:ascii="Arial" w:eastAsia="Times New Roman" w:hAnsi="Arial" w:cs="Arial"/>
          <w:color w:val="464646"/>
          <w:sz w:val="28"/>
          <w:szCs w:val="28"/>
        </w:rPr>
        <w:t>the way businesses provide services in EU markets</w:t>
      </w:r>
    </w:p>
    <w:p w:rsidR="00736816" w:rsidRPr="00736816" w:rsidRDefault="00736816" w:rsidP="00736816">
      <w:pPr>
        <w:pStyle w:val="NormalWeb"/>
        <w:spacing w:after="150" w:afterAutospacing="0"/>
        <w:rPr>
          <w:rFonts w:ascii="Arial" w:hAnsi="Arial" w:cs="Arial"/>
          <w:color w:val="464646"/>
          <w:sz w:val="28"/>
          <w:szCs w:val="28"/>
        </w:rPr>
      </w:pPr>
      <w:r w:rsidRPr="00736816">
        <w:rPr>
          <w:rFonts w:ascii="Arial" w:hAnsi="Arial" w:cs="Arial"/>
          <w:color w:val="464646"/>
          <w:sz w:val="28"/>
          <w:szCs w:val="28"/>
        </w:rPr>
        <w:t>This week the government is launching a major public information campaign to help firms prepare and keep business moving. It has one simple message: Time is running out, so you need to act now.</w:t>
      </w:r>
    </w:p>
    <w:p w:rsidR="00736816" w:rsidRPr="00736816" w:rsidRDefault="00736816" w:rsidP="00736816">
      <w:pPr>
        <w:pStyle w:val="NormalWeb"/>
        <w:spacing w:after="150" w:afterAutospacing="0"/>
        <w:rPr>
          <w:rFonts w:ascii="Arial" w:hAnsi="Arial" w:cs="Arial"/>
          <w:color w:val="464646"/>
          <w:sz w:val="28"/>
          <w:szCs w:val="28"/>
        </w:rPr>
      </w:pPr>
      <w:r w:rsidRPr="00736816">
        <w:rPr>
          <w:rFonts w:ascii="Arial" w:hAnsi="Arial" w:cs="Arial"/>
          <w:color w:val="464646"/>
          <w:sz w:val="28"/>
          <w:szCs w:val="28"/>
        </w:rPr>
        <w:t xml:space="preserve">Support is available, including sector-specific webinars to walk you through the changes. If you missed our webinars for the </w:t>
      </w:r>
      <w:hyperlink r:id="rId6" w:history="1">
        <w:r w:rsidRPr="00736816">
          <w:rPr>
            <w:rStyle w:val="Hyperlink"/>
            <w:rFonts w:ascii="Arial" w:hAnsi="Arial" w:cs="Arial"/>
            <w:color w:val="2A7DE1"/>
            <w:sz w:val="28"/>
            <w:szCs w:val="28"/>
          </w:rPr>
          <w:t>Services and Investment</w:t>
        </w:r>
      </w:hyperlink>
      <w:r w:rsidRPr="00736816">
        <w:rPr>
          <w:rFonts w:ascii="Arial" w:hAnsi="Arial" w:cs="Arial"/>
          <w:color w:val="464646"/>
          <w:sz w:val="28"/>
          <w:szCs w:val="28"/>
        </w:rPr>
        <w:t xml:space="preserve">, </w:t>
      </w:r>
      <w:hyperlink r:id="rId7" w:history="1">
        <w:r w:rsidRPr="00736816">
          <w:rPr>
            <w:rStyle w:val="Hyperlink"/>
            <w:rFonts w:ascii="Arial" w:hAnsi="Arial" w:cs="Arial"/>
            <w:color w:val="2A7DE1"/>
            <w:sz w:val="28"/>
            <w:szCs w:val="28"/>
          </w:rPr>
          <w:t>Retail</w:t>
        </w:r>
      </w:hyperlink>
      <w:r w:rsidRPr="00736816">
        <w:rPr>
          <w:rFonts w:ascii="Arial" w:hAnsi="Arial" w:cs="Arial"/>
          <w:color w:val="464646"/>
          <w:sz w:val="28"/>
          <w:szCs w:val="28"/>
        </w:rPr>
        <w:t xml:space="preserve">, </w:t>
      </w:r>
      <w:hyperlink r:id="rId8" w:history="1">
        <w:r w:rsidRPr="00736816">
          <w:rPr>
            <w:rStyle w:val="Hyperlink"/>
            <w:rFonts w:ascii="Arial" w:hAnsi="Arial" w:cs="Arial"/>
            <w:color w:val="2A7DE1"/>
            <w:sz w:val="28"/>
            <w:szCs w:val="28"/>
          </w:rPr>
          <w:t>Automotive</w:t>
        </w:r>
      </w:hyperlink>
      <w:r w:rsidRPr="00736816">
        <w:rPr>
          <w:rFonts w:ascii="Arial" w:hAnsi="Arial" w:cs="Arial"/>
          <w:color w:val="464646"/>
          <w:sz w:val="28"/>
          <w:szCs w:val="28"/>
        </w:rPr>
        <w:t xml:space="preserve">, </w:t>
      </w:r>
      <w:hyperlink r:id="rId9" w:history="1">
        <w:r w:rsidRPr="00736816">
          <w:rPr>
            <w:rStyle w:val="Hyperlink"/>
            <w:rFonts w:ascii="Arial" w:hAnsi="Arial" w:cs="Arial"/>
            <w:color w:val="2A7DE1"/>
            <w:sz w:val="28"/>
            <w:szCs w:val="28"/>
          </w:rPr>
          <w:t>Materials and Metals</w:t>
        </w:r>
      </w:hyperlink>
      <w:r w:rsidRPr="00736816">
        <w:rPr>
          <w:rFonts w:ascii="Arial" w:hAnsi="Arial" w:cs="Arial"/>
          <w:color w:val="464646"/>
          <w:sz w:val="28"/>
          <w:szCs w:val="28"/>
        </w:rPr>
        <w:t xml:space="preserve">, </w:t>
      </w:r>
      <w:hyperlink r:id="rId10" w:history="1">
        <w:r w:rsidRPr="00736816">
          <w:rPr>
            <w:rStyle w:val="Hyperlink"/>
            <w:rFonts w:ascii="Arial" w:hAnsi="Arial" w:cs="Arial"/>
            <w:color w:val="2A7DE1"/>
            <w:sz w:val="28"/>
            <w:szCs w:val="28"/>
          </w:rPr>
          <w:t>Electronics Machinery</w:t>
        </w:r>
      </w:hyperlink>
      <w:r w:rsidRPr="00736816">
        <w:rPr>
          <w:rFonts w:ascii="Arial" w:hAnsi="Arial" w:cs="Arial"/>
          <w:color w:val="464646"/>
          <w:sz w:val="28"/>
          <w:szCs w:val="28"/>
        </w:rPr>
        <w:t xml:space="preserve"> and </w:t>
      </w:r>
      <w:hyperlink r:id="rId11" w:history="1">
        <w:r w:rsidRPr="00736816">
          <w:rPr>
            <w:rStyle w:val="Hyperlink"/>
            <w:rFonts w:ascii="Arial" w:hAnsi="Arial" w:cs="Arial"/>
            <w:color w:val="2A7DE1"/>
            <w:sz w:val="28"/>
            <w:szCs w:val="28"/>
          </w:rPr>
          <w:t>Consumer Goods</w:t>
        </w:r>
      </w:hyperlink>
      <w:r w:rsidRPr="00736816">
        <w:rPr>
          <w:rFonts w:ascii="Arial" w:hAnsi="Arial" w:cs="Arial"/>
          <w:color w:val="464646"/>
          <w:sz w:val="28"/>
          <w:szCs w:val="28"/>
        </w:rPr>
        <w:t xml:space="preserve"> sectors, they are available to watch on demand now.</w:t>
      </w:r>
    </w:p>
    <w:p w:rsidR="00736816" w:rsidRPr="00736816" w:rsidRDefault="00736816" w:rsidP="00736816">
      <w:pPr>
        <w:pStyle w:val="NormalWeb"/>
        <w:spacing w:after="150" w:afterAutospacing="0"/>
        <w:rPr>
          <w:rFonts w:ascii="Arial" w:hAnsi="Arial" w:cs="Arial"/>
          <w:color w:val="464646"/>
          <w:sz w:val="28"/>
          <w:szCs w:val="28"/>
        </w:rPr>
      </w:pPr>
      <w:r w:rsidRPr="00736816">
        <w:rPr>
          <w:rFonts w:ascii="Arial" w:hAnsi="Arial" w:cs="Arial"/>
          <w:color w:val="464646"/>
          <w:sz w:val="28"/>
          <w:szCs w:val="28"/>
        </w:rPr>
        <w:t>As Business Secretary I encourage you to:</w:t>
      </w:r>
    </w:p>
    <w:p w:rsidR="00736816" w:rsidRPr="00736816" w:rsidRDefault="00736816" w:rsidP="00736816">
      <w:pPr>
        <w:numPr>
          <w:ilvl w:val="0"/>
          <w:numId w:val="2"/>
        </w:numPr>
        <w:spacing w:before="100" w:beforeAutospacing="1" w:after="150"/>
        <w:rPr>
          <w:rFonts w:ascii="Arial" w:hAnsi="Arial" w:cs="Arial"/>
          <w:color w:val="464646"/>
          <w:sz w:val="28"/>
          <w:szCs w:val="28"/>
        </w:rPr>
      </w:pPr>
      <w:r w:rsidRPr="00736816">
        <w:rPr>
          <w:rFonts w:ascii="Arial" w:hAnsi="Arial" w:cs="Arial"/>
          <w:color w:val="464646"/>
          <w:sz w:val="28"/>
          <w:szCs w:val="28"/>
        </w:rPr>
        <w:t xml:space="preserve">Check what actions you need to take by visiting </w:t>
      </w:r>
      <w:hyperlink r:id="rId12" w:tgtFrame="_blank" w:history="1">
        <w:r w:rsidRPr="00736816">
          <w:rPr>
            <w:rStyle w:val="Hyperlink"/>
            <w:rFonts w:ascii="Arial" w:hAnsi="Arial" w:cs="Arial"/>
            <w:color w:val="2A7DE1"/>
            <w:sz w:val="28"/>
            <w:szCs w:val="28"/>
          </w:rPr>
          <w:t>gov.uk/transition</w:t>
        </w:r>
      </w:hyperlink>
      <w:r w:rsidRPr="00736816">
        <w:rPr>
          <w:rFonts w:ascii="Arial" w:hAnsi="Arial" w:cs="Arial"/>
          <w:color w:val="464646"/>
          <w:sz w:val="28"/>
          <w:szCs w:val="28"/>
        </w:rPr>
        <w:t>.</w:t>
      </w:r>
    </w:p>
    <w:p w:rsidR="00736816" w:rsidRPr="00736816" w:rsidRDefault="00D8123B" w:rsidP="00736816">
      <w:pPr>
        <w:numPr>
          <w:ilvl w:val="0"/>
          <w:numId w:val="2"/>
        </w:numPr>
        <w:spacing w:before="100" w:beforeAutospacing="1" w:after="150"/>
        <w:rPr>
          <w:rFonts w:ascii="Arial" w:hAnsi="Arial" w:cs="Arial"/>
          <w:color w:val="464646"/>
          <w:sz w:val="28"/>
          <w:szCs w:val="28"/>
        </w:rPr>
      </w:pPr>
      <w:hyperlink r:id="rId13" w:history="1">
        <w:r w:rsidR="00736816" w:rsidRPr="00736816">
          <w:rPr>
            <w:rStyle w:val="Hyperlink"/>
            <w:rFonts w:ascii="Arial" w:hAnsi="Arial" w:cs="Arial"/>
            <w:color w:val="2A7DE1"/>
            <w:sz w:val="28"/>
            <w:szCs w:val="28"/>
          </w:rPr>
          <w:t>Sign up for updates</w:t>
        </w:r>
      </w:hyperlink>
      <w:r w:rsidR="00736816" w:rsidRPr="00736816">
        <w:rPr>
          <w:rFonts w:ascii="Arial" w:hAnsi="Arial" w:cs="Arial"/>
          <w:color w:val="464646"/>
          <w:sz w:val="28"/>
          <w:szCs w:val="28"/>
        </w:rPr>
        <w:t>.</w:t>
      </w:r>
    </w:p>
    <w:p w:rsidR="00736816" w:rsidRPr="00736816" w:rsidRDefault="00736816" w:rsidP="00736816">
      <w:pPr>
        <w:numPr>
          <w:ilvl w:val="0"/>
          <w:numId w:val="2"/>
        </w:numPr>
        <w:spacing w:before="100" w:beforeAutospacing="1" w:after="150"/>
        <w:rPr>
          <w:rFonts w:ascii="Arial" w:hAnsi="Arial" w:cs="Arial"/>
          <w:color w:val="464646"/>
          <w:sz w:val="28"/>
          <w:szCs w:val="28"/>
        </w:rPr>
      </w:pPr>
      <w:r w:rsidRPr="00736816">
        <w:rPr>
          <w:rFonts w:ascii="Arial" w:hAnsi="Arial" w:cs="Arial"/>
          <w:color w:val="464646"/>
          <w:sz w:val="28"/>
          <w:szCs w:val="28"/>
        </w:rPr>
        <w:t xml:space="preserve">Attend government webinars for additional support, </w:t>
      </w:r>
      <w:hyperlink r:id="rId14" w:history="1">
        <w:r w:rsidRPr="00736816">
          <w:rPr>
            <w:rStyle w:val="Hyperlink"/>
            <w:rFonts w:ascii="Arial" w:hAnsi="Arial" w:cs="Arial"/>
            <w:color w:val="2A7DE1"/>
            <w:sz w:val="28"/>
            <w:szCs w:val="28"/>
          </w:rPr>
          <w:t>sign up here</w:t>
        </w:r>
      </w:hyperlink>
      <w:r w:rsidRPr="00736816">
        <w:rPr>
          <w:rFonts w:ascii="Arial" w:hAnsi="Arial" w:cs="Arial"/>
          <w:color w:val="464646"/>
          <w:sz w:val="28"/>
          <w:szCs w:val="28"/>
        </w:rPr>
        <w:t>.</w:t>
      </w:r>
    </w:p>
    <w:p w:rsidR="00736816" w:rsidRPr="00736816" w:rsidRDefault="00736816" w:rsidP="00736816">
      <w:pPr>
        <w:pStyle w:val="NormalWeb"/>
        <w:spacing w:after="150" w:afterAutospacing="0"/>
        <w:rPr>
          <w:rFonts w:ascii="Arial" w:hAnsi="Arial" w:cs="Arial"/>
          <w:color w:val="464646"/>
          <w:sz w:val="28"/>
          <w:szCs w:val="28"/>
        </w:rPr>
      </w:pPr>
      <w:r w:rsidRPr="00736816">
        <w:rPr>
          <w:rFonts w:ascii="Arial" w:hAnsi="Arial" w:cs="Arial"/>
          <w:color w:val="464646"/>
          <w:sz w:val="28"/>
          <w:szCs w:val="28"/>
        </w:rPr>
        <w:t>Unless you take action, there is a risk your business operations will be interrupted. You should also check with your suppliers and customers that they are taking action.</w:t>
      </w:r>
    </w:p>
    <w:p w:rsidR="00736816" w:rsidRPr="00736816" w:rsidRDefault="00736816" w:rsidP="00736816">
      <w:pPr>
        <w:pStyle w:val="NormalWeb"/>
        <w:spacing w:after="150" w:afterAutospacing="0"/>
        <w:rPr>
          <w:rFonts w:ascii="Arial" w:hAnsi="Arial" w:cs="Arial"/>
          <w:color w:val="464646"/>
          <w:sz w:val="28"/>
          <w:szCs w:val="28"/>
        </w:rPr>
      </w:pPr>
      <w:r w:rsidRPr="00736816">
        <w:rPr>
          <w:rFonts w:ascii="Arial" w:hAnsi="Arial" w:cs="Arial"/>
          <w:color w:val="464646"/>
          <w:sz w:val="28"/>
          <w:szCs w:val="28"/>
        </w:rPr>
        <w:t>I know these are challenging times, but the transition period is ending on 1 January and there will be no extension. It is vital your business prepares for our new relationship with the EU, outside of the single market and customs union. The Government will be there to support and help you to take advantage of the many new opportunities that being an independent trading nation will bring.</w:t>
      </w:r>
    </w:p>
    <w:p w:rsidR="00736816" w:rsidRPr="00736816" w:rsidRDefault="00736816" w:rsidP="00736816">
      <w:pPr>
        <w:pStyle w:val="NormalWeb"/>
        <w:spacing w:before="0" w:beforeAutospacing="0" w:after="0" w:afterAutospacing="0"/>
        <w:rPr>
          <w:rFonts w:ascii="Arial" w:hAnsi="Arial" w:cs="Arial"/>
          <w:color w:val="464646"/>
          <w:sz w:val="28"/>
          <w:szCs w:val="28"/>
        </w:rPr>
      </w:pPr>
      <w:r w:rsidRPr="00736816">
        <w:rPr>
          <w:rFonts w:ascii="Arial" w:hAnsi="Arial" w:cs="Arial"/>
          <w:color w:val="464646"/>
          <w:sz w:val="28"/>
          <w:szCs w:val="28"/>
        </w:rPr>
        <w:t>Yours sincerely,</w:t>
      </w:r>
    </w:p>
    <w:p w:rsidR="00736816" w:rsidRPr="00736816" w:rsidRDefault="00736816" w:rsidP="00736816">
      <w:pPr>
        <w:pStyle w:val="NormalWeb"/>
        <w:spacing w:before="0" w:beforeAutospacing="0" w:after="0" w:afterAutospacing="0"/>
        <w:rPr>
          <w:rFonts w:ascii="Arial" w:hAnsi="Arial" w:cs="Arial"/>
          <w:color w:val="464646"/>
          <w:sz w:val="28"/>
          <w:szCs w:val="28"/>
        </w:rPr>
      </w:pPr>
      <w:proofErr w:type="spellStart"/>
      <w:proofErr w:type="gramStart"/>
      <w:r w:rsidRPr="00736816">
        <w:rPr>
          <w:rFonts w:ascii="Arial" w:hAnsi="Arial" w:cs="Arial"/>
          <w:color w:val="464646"/>
          <w:sz w:val="28"/>
          <w:szCs w:val="28"/>
        </w:rPr>
        <w:t>Rt</w:t>
      </w:r>
      <w:proofErr w:type="spellEnd"/>
      <w:proofErr w:type="gramEnd"/>
      <w:r w:rsidRPr="00736816">
        <w:rPr>
          <w:rFonts w:ascii="Arial" w:hAnsi="Arial" w:cs="Arial"/>
          <w:color w:val="464646"/>
          <w:sz w:val="28"/>
          <w:szCs w:val="28"/>
        </w:rPr>
        <w:t xml:space="preserve"> Hon </w:t>
      </w:r>
      <w:proofErr w:type="spellStart"/>
      <w:r w:rsidRPr="00736816">
        <w:rPr>
          <w:rFonts w:ascii="Arial" w:hAnsi="Arial" w:cs="Arial"/>
          <w:color w:val="464646"/>
          <w:sz w:val="28"/>
          <w:szCs w:val="28"/>
        </w:rPr>
        <w:t>Alok</w:t>
      </w:r>
      <w:proofErr w:type="spellEnd"/>
      <w:r w:rsidRPr="00736816">
        <w:rPr>
          <w:rFonts w:ascii="Arial" w:hAnsi="Arial" w:cs="Arial"/>
          <w:color w:val="464646"/>
          <w:sz w:val="28"/>
          <w:szCs w:val="28"/>
        </w:rPr>
        <w:t xml:space="preserve"> Sharma MP </w:t>
      </w:r>
    </w:p>
    <w:p w:rsidR="009A317E" w:rsidRPr="00736816" w:rsidRDefault="00736816" w:rsidP="00736816">
      <w:pPr>
        <w:pStyle w:val="NormalWeb"/>
        <w:spacing w:before="0" w:beforeAutospacing="0" w:after="0" w:afterAutospacing="0"/>
        <w:rPr>
          <w:sz w:val="28"/>
          <w:szCs w:val="28"/>
        </w:rPr>
      </w:pPr>
      <w:r w:rsidRPr="00736816">
        <w:rPr>
          <w:rFonts w:ascii="Arial" w:hAnsi="Arial" w:cs="Arial"/>
          <w:color w:val="464646"/>
          <w:sz w:val="28"/>
          <w:szCs w:val="28"/>
        </w:rPr>
        <w:t>Secretary of State for Business, Energy and Industrial Strategy </w:t>
      </w:r>
    </w:p>
    <w:sectPr w:rsidR="009A317E" w:rsidRPr="00736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75B53"/>
    <w:multiLevelType w:val="multilevel"/>
    <w:tmpl w:val="837A7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6251891"/>
    <w:multiLevelType w:val="multilevel"/>
    <w:tmpl w:val="6546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16"/>
    <w:rsid w:val="00736816"/>
    <w:rsid w:val="009A317E"/>
    <w:rsid w:val="00D81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1497A-8AEE-495D-BEC4-FECA70C7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81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6816"/>
    <w:rPr>
      <w:color w:val="0000FF"/>
      <w:u w:val="single"/>
    </w:rPr>
  </w:style>
  <w:style w:type="paragraph" w:styleId="NormalWeb">
    <w:name w:val="Normal (Web)"/>
    <w:basedOn w:val="Normal"/>
    <w:uiPriority w:val="99"/>
    <w:unhideWhenUsed/>
    <w:rsid w:val="007368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5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MsInVyaSI6ImJwMjpjbGljayIsImJ1bGxldGluX2lkIjoiMjAyMDEwMjIuMjkxNzE2NzEiLCJ1cmwiOiJodHRwczovL3d3dy53b3JrY2FzdC5jb20vcmVnaXN0ZXI_Y3Bhaz03MjYwNjcyODY1MDM3ODYxIn0.DnhGbN_353VI3aNHmYeGKp9VmWG5bG50T3vm8sPXObg/s/1174755208/br/87247247052-l" TargetMode="External"/><Relationship Id="rId13" Type="http://schemas.openxmlformats.org/officeDocument/2006/relationships/hyperlink" Target="https://lnks.gd/l/eyJhbGciOiJIUzI1NiJ9.eyJidWxsZXRpbl9saW5rX2lkIjoxMDgsInVyaSI6ImJwMjpjbGljayIsImJ1bGxldGluX2lkIjoiMjAyMDEwMjIuMjkxNzE2NzEiLCJ1cmwiOiJodHRwczovL3B1YmxpYy5nb3ZkZWxpdmVyeS5jb20vYWNjb3VudHMvVUtERUNDL3N1YnNjcmliZXIvbmV3P3RvcGljX2lkPVVLREVDQ18xNjYifQ.9btlnIdY-wOJnqy6gFQ22JFrELeklEkOZqPDwac4W4o/s/1174755208/br/87247247052-l" TargetMode="External"/><Relationship Id="rId3" Type="http://schemas.openxmlformats.org/officeDocument/2006/relationships/settings" Target="settings.xml"/><Relationship Id="rId7" Type="http://schemas.openxmlformats.org/officeDocument/2006/relationships/hyperlink" Target="https://lnks.gd/l/eyJhbGciOiJIUzI1NiJ9.eyJidWxsZXRpbl9saW5rX2lkIjoxMDIsInVyaSI6ImJwMjpjbGljayIsImJ1bGxldGluX2lkIjoiMjAyMDEwMjIuMjkxNzE2NzEiLCJ1cmwiOiJodHRwczovL3d3dy53b3JrY2FzdC5jb20vcmVnaXN0ZXI_Y3Bhaz04MjMzNzMyNzQ4OTQ3OTc1In0.DlQ4S1mrx1il0GWWYpzbHx6LyHpVRE3YwE_c_bCPxik/s/1174755208/br/87247247052-l" TargetMode="External"/><Relationship Id="rId12" Type="http://schemas.openxmlformats.org/officeDocument/2006/relationships/hyperlink" Target="https://lnks.gd/l/eyJhbGciOiJIUzI1NiJ9.eyJidWxsZXRpbl9saW5rX2lkIjoxMDcsInVyaSI6ImJwMjpjbGljayIsImJ1bGxldGluX2lkIjoiMjAyMDEwMjIuMjkxNzE2NzEiLCJ1cmwiOiJodHRwczovL3d3dy5nb3YudWsvdHJhbnNpdGlvbiJ9.Vh42sFEPMQUPr2fy9g3V5Fz0djreP8Uwm51-jxRLnJk/s/1174755208/br/87247247052-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mJ1bGxldGluX2lkIjoiMjAyMDEwMjIuMjkxNzE2NzEiLCJ1cmwiOiJodHRwczovL3d3dy53b3JrY2FzdC5jb20vcmVnaXN0ZXI_Y3Bhaz0xMDUzMzc3MjczOTk1MDMwIn0.iRrZbj1X-S48oPOVm5_5_XDxYYor5VHnOGAld7r8Vq0/s/1174755208/br/87247247052-l" TargetMode="External"/><Relationship Id="rId11" Type="http://schemas.openxmlformats.org/officeDocument/2006/relationships/hyperlink" Target="https://lnks.gd/l/eyJhbGciOiJIUzI1NiJ9.eyJidWxsZXRpbl9saW5rX2lkIjoxMDYsInVyaSI6ImJwMjpjbGljayIsImJ1bGxldGluX2lkIjoiMjAyMDEwMjIuMjkxNzE2NzEiLCJ1cmwiOiJodHRwczovL3d3dy53b3JrY2FzdC5jb20vcmVnaXN0ZXI_cGFrPTkxODY3NzkwNzUzMDM0MzUifQ.0k8KML75JR6aLVH9Qdt-ks_XtoYASDTNzUXsi808T_E/s/1174755208/br/87247247052-l" TargetMode="External"/><Relationship Id="rId5" Type="http://schemas.openxmlformats.org/officeDocument/2006/relationships/hyperlink" Target="https://lnks.gd/l/eyJhbGciOiJIUzI1NiJ9.eyJidWxsZXRpbl9saW5rX2lkIjoxMDAsInVyaSI6ImJwMjpjbGljayIsImJ1bGxldGluX2lkIjoiMjAyMDEwMjIuMjkxNzE2NzEiLCJ1cmwiOiJodHRwOi8vd3d3Lmdvdi51ay90cmFuc2l0aW9uIn0.jnh0nlNsg6mt2wfgAdQIlYsr4y5xNQN9FKIsQ1NKeJ0/s/1174755208/br/87247247052-l" TargetMode="External"/><Relationship Id="rId15" Type="http://schemas.openxmlformats.org/officeDocument/2006/relationships/fontTable" Target="fontTable.xml"/><Relationship Id="rId10" Type="http://schemas.openxmlformats.org/officeDocument/2006/relationships/hyperlink" Target="https://lnks.gd/l/eyJhbGciOiJIUzI1NiJ9.eyJidWxsZXRpbl9saW5rX2lkIjoxMDUsInVyaSI6ImJwMjpjbGljayIsImJ1bGxldGluX2lkIjoiMjAyMDEwMjIuMjkxNzE2NzEiLCJ1cmwiOiJodHRwczovL3d3dy53b3JrY2FzdC5jb20vcmVnaXN0ZXI_Y3Bhaz0xNzA0MjIzMjk2NjI5MDE3In0._hBu0PvxFdgrNzSAXLw-Xxzso3FvVecJGLN7_cg66lM/s/1174755208/br/87247247052-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QsInVyaSI6ImJwMjpjbGljayIsImJ1bGxldGluX2lkIjoiMjAyMDEwMjIuMjkxNzE2NzEiLCJ1cmwiOiJodHRwczovL3d3dy53b3JrY2FzdC5jb20vcmVnaXN0ZXI_Y3Bhaz00NjgzODY1NTI3Mzg4NTg3In0.PXCP9LeFzdPX8Kyh5V9yjCHkOSNJEsHEyj9IFgsDpaQ/s/1174755208/br/87247247052-l" TargetMode="External"/><Relationship Id="rId14" Type="http://schemas.openxmlformats.org/officeDocument/2006/relationships/hyperlink" Target="https://lnks.gd/l/eyJhbGciOiJIUzI1NiJ9.eyJidWxsZXRpbl9saW5rX2lkIjoxMDksInVyaSI6ImJwMjpjbGljayIsImJ1bGxldGluX2lkIjoiMjAyMDEwMjIuMjkxNzE2NzEiLCJ1cmwiOiJodHRwczovL3d3dy53b3JrY2FzdC5jb20vQ29udHJvbFVzaGVyLmFzcHg_Y3Bhaz0yOTA1NTUyMzY2NDgyMDQzJnBhaz0yODA3MzM5NTI0NDM5NzI1JnJlZmVycmVyPUNIVyJ9.eEnTfSlgzYhHPIani6qGBqSzuJfVB0tj9LRvT3imtv8/s/1174755208/br/8724724705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Rea</dc:creator>
  <cp:keywords/>
  <dc:description/>
  <cp:lastModifiedBy>Christine Rea</cp:lastModifiedBy>
  <cp:revision>2</cp:revision>
  <dcterms:created xsi:type="dcterms:W3CDTF">2020-10-23T08:48:00Z</dcterms:created>
  <dcterms:modified xsi:type="dcterms:W3CDTF">2020-10-23T09:01:00Z</dcterms:modified>
</cp:coreProperties>
</file>