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7EE9" w14:textId="260214FC" w:rsidR="00697D9D" w:rsidRPr="001C3ACE" w:rsidRDefault="0028160D" w:rsidP="00006FD4">
      <w:pPr>
        <w:ind w:right="-46"/>
        <w:jc w:val="center"/>
        <w:rPr>
          <w:b/>
          <w:bCs/>
          <w:color w:val="00B050"/>
          <w:sz w:val="32"/>
          <w:szCs w:val="32"/>
        </w:rPr>
      </w:pPr>
      <w:r w:rsidRPr="001C3ACE">
        <w:rPr>
          <w:b/>
          <w:bCs/>
          <w:color w:val="00B050"/>
          <w:sz w:val="32"/>
          <w:szCs w:val="32"/>
        </w:rPr>
        <w:t xml:space="preserve">Key Safeguarding Questions for </w:t>
      </w:r>
      <w:r w:rsidR="001C3ACE" w:rsidRPr="001C3ACE">
        <w:rPr>
          <w:b/>
          <w:bCs/>
          <w:color w:val="00B050"/>
          <w:sz w:val="32"/>
          <w:szCs w:val="32"/>
        </w:rPr>
        <w:t>Those Organisations Working with Children and Young People</w:t>
      </w:r>
    </w:p>
    <w:p w14:paraId="60749E4D" w14:textId="1B7B63B1" w:rsidR="00995CBA" w:rsidRPr="00BE6C56" w:rsidRDefault="00995CBA" w:rsidP="00006FD4">
      <w:p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>All organisations working with children and young people must have safeguarding policies and procedures in place and ensure these are adhered to.</w:t>
      </w:r>
    </w:p>
    <w:p w14:paraId="764F1CF5" w14:textId="77777777" w:rsidR="00790537" w:rsidRDefault="005C45EC" w:rsidP="00006FD4">
      <w:p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>T</w:t>
      </w:r>
      <w:r w:rsidR="0028160D" w:rsidRPr="00BE6C56">
        <w:rPr>
          <w:sz w:val="24"/>
          <w:szCs w:val="24"/>
        </w:rPr>
        <w:t>he term safeguarding is intended to be used in its widest sense, encompassing the full range of promotion, prevention</w:t>
      </w:r>
      <w:r w:rsidR="00A33F65" w:rsidRPr="00BE6C56">
        <w:rPr>
          <w:rStyle w:val="FootnoteReference"/>
          <w:sz w:val="24"/>
          <w:szCs w:val="24"/>
        </w:rPr>
        <w:footnoteReference w:id="1"/>
      </w:r>
      <w:r w:rsidR="0028160D" w:rsidRPr="00BE6C56">
        <w:rPr>
          <w:sz w:val="24"/>
          <w:szCs w:val="24"/>
        </w:rPr>
        <w:t xml:space="preserve"> and protection activity. Effective safeguarding will</w:t>
      </w:r>
      <w:r w:rsidR="003E6A2D">
        <w:rPr>
          <w:sz w:val="24"/>
          <w:szCs w:val="24"/>
        </w:rPr>
        <w:t>:</w:t>
      </w:r>
      <w:r w:rsidR="0028160D" w:rsidRPr="00BE6C56">
        <w:rPr>
          <w:sz w:val="24"/>
          <w:szCs w:val="24"/>
        </w:rPr>
        <w:t xml:space="preserve"> promote the welfare of children and young people; prevent harm occurring through early identification of risk and appropriate, timely intervention; and protect children and young people from harm when this is required. </w:t>
      </w:r>
    </w:p>
    <w:p w14:paraId="0B59ADFA" w14:textId="77777777" w:rsidR="00790537" w:rsidRDefault="0028160D" w:rsidP="00006FD4">
      <w:p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>Whilst protective safeguarding is led by the H</w:t>
      </w:r>
      <w:r w:rsidR="003F19D6" w:rsidRPr="00BE6C56">
        <w:rPr>
          <w:sz w:val="24"/>
          <w:szCs w:val="24"/>
        </w:rPr>
        <w:t>ealth and Social Care</w:t>
      </w:r>
      <w:r w:rsidRPr="00BE6C56">
        <w:rPr>
          <w:sz w:val="24"/>
          <w:szCs w:val="24"/>
        </w:rPr>
        <w:t xml:space="preserve"> Trusts (and the PSNI where a crime is alleged or suspected), </w:t>
      </w:r>
      <w:r w:rsidRPr="00BE6C56">
        <w:rPr>
          <w:b/>
          <w:bCs/>
          <w:sz w:val="24"/>
          <w:szCs w:val="24"/>
        </w:rPr>
        <w:t>voluntary and community</w:t>
      </w:r>
      <w:r w:rsidRPr="00BE6C56">
        <w:rPr>
          <w:sz w:val="24"/>
          <w:szCs w:val="24"/>
        </w:rPr>
        <w:t xml:space="preserve"> organisations are at the forefront of preventative safeguarding. </w:t>
      </w:r>
    </w:p>
    <w:p w14:paraId="7EC92637" w14:textId="5416D797" w:rsidR="00006FD4" w:rsidRPr="00BE6C56" w:rsidRDefault="005C45EC" w:rsidP="00006FD4">
      <w:p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>Therefore</w:t>
      </w:r>
      <w:r w:rsidR="00D56595">
        <w:rPr>
          <w:sz w:val="24"/>
          <w:szCs w:val="24"/>
        </w:rPr>
        <w:t>,</w:t>
      </w:r>
      <w:r w:rsidRPr="00BE6C56">
        <w:rPr>
          <w:sz w:val="24"/>
          <w:szCs w:val="24"/>
        </w:rPr>
        <w:t xml:space="preserve"> we wish to ensure </w:t>
      </w:r>
      <w:r w:rsidR="00772522" w:rsidRPr="00BE6C56">
        <w:rPr>
          <w:sz w:val="24"/>
          <w:szCs w:val="24"/>
        </w:rPr>
        <w:t>all voluntary and community o</w:t>
      </w:r>
      <w:r w:rsidR="0028160D" w:rsidRPr="00BE6C56">
        <w:rPr>
          <w:sz w:val="24"/>
          <w:szCs w:val="24"/>
        </w:rPr>
        <w:t xml:space="preserve">rganisations will implement preventative measures by, for example: </w:t>
      </w:r>
    </w:p>
    <w:p w14:paraId="7E1F0E49" w14:textId="7FE7C470" w:rsidR="00006FD4" w:rsidRPr="00BE6C56" w:rsidRDefault="0028160D" w:rsidP="00BE6C56">
      <w:pPr>
        <w:pStyle w:val="ListParagraph"/>
        <w:numPr>
          <w:ilvl w:val="0"/>
          <w:numId w:val="1"/>
        </w:num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 xml:space="preserve">having robust recruitment and selection procedures in place to screen out unsuitable </w:t>
      </w:r>
      <w:proofErr w:type="gramStart"/>
      <w:r w:rsidR="00206D6E" w:rsidRPr="00BE6C56">
        <w:rPr>
          <w:sz w:val="24"/>
          <w:szCs w:val="24"/>
        </w:rPr>
        <w:t>people</w:t>
      </w:r>
      <w:r w:rsidR="0005727B">
        <w:rPr>
          <w:sz w:val="24"/>
          <w:szCs w:val="24"/>
        </w:rPr>
        <w:t>;</w:t>
      </w:r>
      <w:proofErr w:type="gramEnd"/>
    </w:p>
    <w:p w14:paraId="45882F2F" w14:textId="69D5064A" w:rsidR="00BE6C56" w:rsidRPr="00BE6C56" w:rsidRDefault="0028160D" w:rsidP="00BE6C56">
      <w:pPr>
        <w:pStyle w:val="ListParagraph"/>
        <w:numPr>
          <w:ilvl w:val="0"/>
          <w:numId w:val="1"/>
        </w:num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>developing a code of behaviour for staff and volunteers to ensure they are clear about acceptable and unacceptable behaviours when working with children and young people; and</w:t>
      </w:r>
      <w:r w:rsidR="003E6A2D">
        <w:rPr>
          <w:sz w:val="24"/>
          <w:szCs w:val="24"/>
        </w:rPr>
        <w:t>,</w:t>
      </w:r>
      <w:r w:rsidRPr="00BE6C56">
        <w:rPr>
          <w:sz w:val="24"/>
          <w:szCs w:val="24"/>
        </w:rPr>
        <w:t xml:space="preserve"> </w:t>
      </w:r>
    </w:p>
    <w:p w14:paraId="17D649B6" w14:textId="77777777" w:rsidR="00BE6C56" w:rsidRPr="00BE6C56" w:rsidRDefault="0028160D" w:rsidP="00BE6C56">
      <w:pPr>
        <w:pStyle w:val="ListParagraph"/>
        <w:numPr>
          <w:ilvl w:val="0"/>
          <w:numId w:val="1"/>
        </w:num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 xml:space="preserve">providing staff and volunteers with appropriate safeguarding children and young people training. </w:t>
      </w:r>
    </w:p>
    <w:p w14:paraId="200807E8" w14:textId="30931971" w:rsidR="00790537" w:rsidRDefault="00D371C7" w:rsidP="00006FD4">
      <w:p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>To assist</w:t>
      </w:r>
      <w:r w:rsidR="0076405E" w:rsidRPr="00BE6C56">
        <w:rPr>
          <w:sz w:val="24"/>
          <w:szCs w:val="24"/>
        </w:rPr>
        <w:t xml:space="preserve"> </w:t>
      </w:r>
      <w:r w:rsidRPr="00BE6C56">
        <w:rPr>
          <w:sz w:val="24"/>
          <w:szCs w:val="24"/>
        </w:rPr>
        <w:t>voluntary and community organisations</w:t>
      </w:r>
      <w:r w:rsidR="00BC0C28">
        <w:rPr>
          <w:sz w:val="24"/>
          <w:szCs w:val="24"/>
        </w:rPr>
        <w:t>,</w:t>
      </w:r>
      <w:r w:rsidRPr="00BE6C56">
        <w:rPr>
          <w:sz w:val="24"/>
          <w:szCs w:val="24"/>
        </w:rPr>
        <w:t xml:space="preserve"> </w:t>
      </w:r>
      <w:r w:rsidR="00BC0C28" w:rsidRPr="00BC0C28">
        <w:rPr>
          <w:sz w:val="24"/>
          <w:szCs w:val="24"/>
        </w:rPr>
        <w:t>The Safeguarding Children in Sport Strategic Group</w:t>
      </w:r>
      <w:r w:rsidR="003E6A2D">
        <w:rPr>
          <w:sz w:val="24"/>
          <w:szCs w:val="24"/>
        </w:rPr>
        <w:t xml:space="preserve"> </w:t>
      </w:r>
      <w:r w:rsidR="0076405E" w:rsidRPr="00BE6C56">
        <w:rPr>
          <w:sz w:val="24"/>
          <w:szCs w:val="24"/>
        </w:rPr>
        <w:t xml:space="preserve">have summarised </w:t>
      </w:r>
      <w:r w:rsidR="009F692A" w:rsidRPr="00BE6C56">
        <w:rPr>
          <w:sz w:val="24"/>
          <w:szCs w:val="24"/>
        </w:rPr>
        <w:t xml:space="preserve">the 7 </w:t>
      </w:r>
      <w:r w:rsidR="003621FC" w:rsidRPr="00BE6C56">
        <w:rPr>
          <w:sz w:val="24"/>
          <w:szCs w:val="24"/>
        </w:rPr>
        <w:t xml:space="preserve">sections of </w:t>
      </w:r>
      <w:r w:rsidR="00A32D1D" w:rsidRPr="00BE6C56">
        <w:rPr>
          <w:sz w:val="24"/>
          <w:szCs w:val="24"/>
        </w:rPr>
        <w:t xml:space="preserve">Our </w:t>
      </w:r>
      <w:r w:rsidR="004221FD" w:rsidRPr="00BE6C56">
        <w:rPr>
          <w:sz w:val="24"/>
          <w:szCs w:val="24"/>
        </w:rPr>
        <w:t>Duty Care</w:t>
      </w:r>
      <w:r w:rsidR="003621FC" w:rsidRPr="00BE6C56">
        <w:rPr>
          <w:rStyle w:val="FootnoteReference"/>
          <w:sz w:val="24"/>
          <w:szCs w:val="24"/>
        </w:rPr>
        <w:footnoteReference w:id="2"/>
      </w:r>
      <w:r w:rsidR="003621FC" w:rsidRPr="00BE6C56">
        <w:rPr>
          <w:sz w:val="24"/>
          <w:szCs w:val="24"/>
        </w:rPr>
        <w:t xml:space="preserve"> </w:t>
      </w:r>
      <w:r w:rsidR="00CE71E0" w:rsidRPr="00BE6C56">
        <w:rPr>
          <w:sz w:val="24"/>
          <w:szCs w:val="24"/>
        </w:rPr>
        <w:t xml:space="preserve"> </w:t>
      </w:r>
      <w:r w:rsidR="00192F4E" w:rsidRPr="00BE6C56">
        <w:rPr>
          <w:sz w:val="24"/>
          <w:szCs w:val="24"/>
        </w:rPr>
        <w:t>into 7 very basic questions that organisations should be able to answer positively before receiving any pub</w:t>
      </w:r>
      <w:r w:rsidR="00977203" w:rsidRPr="00BE6C56">
        <w:rPr>
          <w:sz w:val="24"/>
          <w:szCs w:val="24"/>
        </w:rPr>
        <w:t>l</w:t>
      </w:r>
      <w:r w:rsidR="00192F4E" w:rsidRPr="00BE6C56">
        <w:rPr>
          <w:sz w:val="24"/>
          <w:szCs w:val="24"/>
        </w:rPr>
        <w:t>ic funding</w:t>
      </w:r>
      <w:r w:rsidR="001A3617" w:rsidRPr="00BE6C56">
        <w:rPr>
          <w:sz w:val="24"/>
          <w:szCs w:val="24"/>
        </w:rPr>
        <w:t xml:space="preserve">. </w:t>
      </w:r>
    </w:p>
    <w:p w14:paraId="0C6C87AD" w14:textId="77777777" w:rsidR="00F31687" w:rsidRDefault="00BC0C28" w:rsidP="00BC0C28">
      <w:pPr>
        <w:ind w:right="-46"/>
        <w:rPr>
          <w:sz w:val="24"/>
          <w:szCs w:val="24"/>
        </w:rPr>
      </w:pPr>
      <w:r w:rsidRPr="00BE6C56">
        <w:rPr>
          <w:sz w:val="24"/>
          <w:szCs w:val="24"/>
        </w:rPr>
        <w:t xml:space="preserve">We would recommend that these should be </w:t>
      </w:r>
      <w:r>
        <w:rPr>
          <w:sz w:val="24"/>
          <w:szCs w:val="24"/>
        </w:rPr>
        <w:t xml:space="preserve">in place </w:t>
      </w:r>
      <w:r w:rsidRPr="00BE6C56">
        <w:rPr>
          <w:sz w:val="24"/>
          <w:szCs w:val="24"/>
        </w:rPr>
        <w:t>before an organisation receive public funding either directly from a Government Department or an Arm’s Length Body</w:t>
      </w:r>
      <w:r w:rsidRPr="008F67D2">
        <w:rPr>
          <w:sz w:val="24"/>
          <w:szCs w:val="24"/>
        </w:rPr>
        <w:t>.</w:t>
      </w:r>
      <w:r w:rsidR="00AC66F8" w:rsidRPr="008F67D2">
        <w:rPr>
          <w:sz w:val="24"/>
          <w:szCs w:val="24"/>
        </w:rPr>
        <w:t xml:space="preserve"> </w:t>
      </w:r>
    </w:p>
    <w:p w14:paraId="40903CC6" w14:textId="04A54B03" w:rsidR="00BC0C28" w:rsidRPr="008F67D2" w:rsidRDefault="00AC66F8" w:rsidP="00BC0C28">
      <w:pPr>
        <w:ind w:right="-46"/>
        <w:rPr>
          <w:sz w:val="24"/>
          <w:szCs w:val="24"/>
        </w:rPr>
      </w:pPr>
      <w:r w:rsidRPr="008F67D2">
        <w:rPr>
          <w:sz w:val="24"/>
          <w:szCs w:val="24"/>
        </w:rPr>
        <w:t xml:space="preserve">To assist </w:t>
      </w:r>
      <w:r w:rsidR="00E16ED9" w:rsidRPr="008F67D2">
        <w:rPr>
          <w:sz w:val="24"/>
          <w:szCs w:val="24"/>
        </w:rPr>
        <w:t>Government Department</w:t>
      </w:r>
      <w:r w:rsidR="00EE7A9F" w:rsidRPr="008F67D2">
        <w:rPr>
          <w:sz w:val="24"/>
          <w:szCs w:val="24"/>
        </w:rPr>
        <w:t>s</w:t>
      </w:r>
      <w:r w:rsidR="00E16ED9" w:rsidRPr="008F67D2">
        <w:rPr>
          <w:sz w:val="24"/>
          <w:szCs w:val="24"/>
        </w:rPr>
        <w:t xml:space="preserve"> or an Arm’s Length Body </w:t>
      </w:r>
      <w:r w:rsidRPr="008F67D2">
        <w:rPr>
          <w:sz w:val="24"/>
          <w:szCs w:val="24"/>
        </w:rPr>
        <w:t xml:space="preserve">assessing </w:t>
      </w:r>
      <w:r w:rsidR="00E16ED9" w:rsidRPr="008F67D2">
        <w:rPr>
          <w:sz w:val="24"/>
          <w:szCs w:val="24"/>
        </w:rPr>
        <w:t xml:space="preserve">if an organisation has achieved </w:t>
      </w:r>
      <w:r w:rsidR="00EE7A9F" w:rsidRPr="008F67D2">
        <w:rPr>
          <w:sz w:val="24"/>
          <w:szCs w:val="24"/>
        </w:rPr>
        <w:t xml:space="preserve">the MINIMUM safeguarding </w:t>
      </w:r>
      <w:r w:rsidR="008F67D2" w:rsidRPr="008F67D2">
        <w:rPr>
          <w:sz w:val="24"/>
          <w:szCs w:val="24"/>
        </w:rPr>
        <w:t>standards,</w:t>
      </w:r>
      <w:r w:rsidR="00EE7A9F" w:rsidRPr="008F67D2">
        <w:rPr>
          <w:sz w:val="24"/>
          <w:szCs w:val="24"/>
        </w:rPr>
        <w:t xml:space="preserve"> we have include</w:t>
      </w:r>
      <w:r w:rsidR="00206D6E">
        <w:rPr>
          <w:sz w:val="24"/>
          <w:szCs w:val="24"/>
        </w:rPr>
        <w:t>d</w:t>
      </w:r>
      <w:r w:rsidR="00EE7A9F" w:rsidRPr="008F67D2">
        <w:rPr>
          <w:sz w:val="24"/>
          <w:szCs w:val="24"/>
        </w:rPr>
        <w:t xml:space="preserve"> 3 indicators </w:t>
      </w:r>
      <w:r w:rsidR="001F7062" w:rsidRPr="008F67D2">
        <w:rPr>
          <w:sz w:val="24"/>
          <w:szCs w:val="24"/>
        </w:rPr>
        <w:t>for each question.</w:t>
      </w:r>
    </w:p>
    <w:p w14:paraId="48DC5512" w14:textId="3B2190DD" w:rsidR="00BE6C56" w:rsidRDefault="00BE6C56" w:rsidP="00006FD4">
      <w:pPr>
        <w:ind w:right="-46"/>
        <w:rPr>
          <w:sz w:val="24"/>
          <w:szCs w:val="24"/>
        </w:rPr>
      </w:pPr>
    </w:p>
    <w:p w14:paraId="11BF2F67" w14:textId="6E8A2FF9" w:rsidR="00BE6C56" w:rsidRDefault="00BE6C56" w:rsidP="00006FD4">
      <w:pPr>
        <w:ind w:right="-46"/>
        <w:rPr>
          <w:sz w:val="24"/>
          <w:szCs w:val="24"/>
        </w:rPr>
      </w:pPr>
    </w:p>
    <w:p w14:paraId="465F4E14" w14:textId="51434163" w:rsidR="00BE6C56" w:rsidRDefault="00BE6C56" w:rsidP="00006FD4">
      <w:pPr>
        <w:ind w:right="-46"/>
        <w:rPr>
          <w:sz w:val="24"/>
          <w:szCs w:val="24"/>
        </w:rPr>
      </w:pPr>
    </w:p>
    <w:p w14:paraId="1C3050ED" w14:textId="049D6566" w:rsidR="00BE6C56" w:rsidRDefault="00BE6C56" w:rsidP="00006FD4">
      <w:pPr>
        <w:ind w:right="-46"/>
        <w:rPr>
          <w:sz w:val="24"/>
          <w:szCs w:val="24"/>
        </w:rPr>
      </w:pPr>
    </w:p>
    <w:p w14:paraId="491E688C" w14:textId="60CA9D93" w:rsidR="00207C88" w:rsidRPr="00207C88" w:rsidRDefault="00207C88" w:rsidP="00207C88">
      <w:pPr>
        <w:ind w:right="-46"/>
        <w:jc w:val="center"/>
        <w:rPr>
          <w:b/>
          <w:bCs/>
          <w:color w:val="00B050"/>
          <w:sz w:val="40"/>
          <w:szCs w:val="40"/>
        </w:rPr>
      </w:pPr>
      <w:r w:rsidRPr="00207C88">
        <w:rPr>
          <w:b/>
          <w:bCs/>
          <w:color w:val="00B050"/>
          <w:sz w:val="40"/>
          <w:szCs w:val="40"/>
        </w:rPr>
        <w:lastRenderedPageBreak/>
        <w:t>Safeguarding Checklist</w:t>
      </w:r>
    </w:p>
    <w:p w14:paraId="6425C98F" w14:textId="6244242C" w:rsidR="007968E7" w:rsidRDefault="0028160D" w:rsidP="00790537">
      <w:pPr>
        <w:pStyle w:val="ListParagraph"/>
        <w:numPr>
          <w:ilvl w:val="0"/>
          <w:numId w:val="2"/>
        </w:numPr>
        <w:spacing w:after="0" w:line="240" w:lineRule="auto"/>
        <w:ind w:left="284" w:right="-46" w:hanging="641"/>
        <w:contextualSpacing w:val="0"/>
        <w:jc w:val="both"/>
        <w:rPr>
          <w:sz w:val="24"/>
          <w:szCs w:val="24"/>
        </w:rPr>
      </w:pPr>
      <w:r w:rsidRPr="003E6A2D">
        <w:rPr>
          <w:b/>
          <w:bCs/>
          <w:sz w:val="24"/>
          <w:szCs w:val="24"/>
        </w:rPr>
        <w:t xml:space="preserve">There is a written policy </w:t>
      </w:r>
      <w:r w:rsidR="001B7B83" w:rsidRPr="003E6A2D">
        <w:rPr>
          <w:b/>
          <w:bCs/>
          <w:sz w:val="24"/>
          <w:szCs w:val="24"/>
        </w:rPr>
        <w:t xml:space="preserve">that demonstrates </w:t>
      </w:r>
      <w:r w:rsidR="00790537">
        <w:rPr>
          <w:b/>
          <w:bCs/>
          <w:sz w:val="24"/>
          <w:szCs w:val="24"/>
        </w:rPr>
        <w:t>the</w:t>
      </w:r>
      <w:r w:rsidRPr="003E6A2D">
        <w:rPr>
          <w:b/>
          <w:bCs/>
          <w:sz w:val="24"/>
          <w:szCs w:val="24"/>
        </w:rPr>
        <w:t xml:space="preserve"> organisation’s commitment to safeguarding children and young people</w:t>
      </w:r>
      <w:r w:rsidR="006778C9" w:rsidRPr="003E6A2D">
        <w:rPr>
          <w:b/>
          <w:bCs/>
          <w:sz w:val="24"/>
          <w:szCs w:val="24"/>
        </w:rPr>
        <w:t xml:space="preserve"> and is available to all s</w:t>
      </w:r>
      <w:r w:rsidR="001B7B83" w:rsidRPr="003E6A2D">
        <w:rPr>
          <w:b/>
          <w:bCs/>
          <w:sz w:val="24"/>
          <w:szCs w:val="24"/>
        </w:rPr>
        <w:t>t</w:t>
      </w:r>
      <w:r w:rsidR="006778C9" w:rsidRPr="003E6A2D">
        <w:rPr>
          <w:b/>
          <w:bCs/>
          <w:sz w:val="24"/>
          <w:szCs w:val="24"/>
        </w:rPr>
        <w:t>a</w:t>
      </w:r>
      <w:r w:rsidR="001B7B83" w:rsidRPr="003E6A2D">
        <w:rPr>
          <w:b/>
          <w:bCs/>
          <w:sz w:val="24"/>
          <w:szCs w:val="24"/>
        </w:rPr>
        <w:t>keholders</w:t>
      </w:r>
      <w:r w:rsidRPr="003E6A2D">
        <w:rPr>
          <w:b/>
          <w:bCs/>
          <w:sz w:val="24"/>
          <w:szCs w:val="24"/>
        </w:rPr>
        <w:t>.</w:t>
      </w:r>
    </w:p>
    <w:p w14:paraId="4AF124C1" w14:textId="32004844" w:rsidR="0028160D" w:rsidRDefault="00146F53" w:rsidP="00206D6E">
      <w:pPr>
        <w:pStyle w:val="ListParagraph"/>
        <w:spacing w:after="240" w:line="440" w:lineRule="exact"/>
        <w:ind w:left="284" w:right="-46" w:hanging="641"/>
        <w:contextualSpacing w:val="0"/>
        <w:jc w:val="center"/>
        <w:rPr>
          <w:rFonts w:cstheme="minorHAnsi"/>
          <w:sz w:val="50"/>
          <w:szCs w:val="24"/>
        </w:rPr>
      </w:pPr>
      <w:r w:rsidRPr="003E6A2D">
        <w:rPr>
          <w:sz w:val="24"/>
          <w:szCs w:val="24"/>
        </w:rPr>
        <w:t xml:space="preserve">Yes </w:t>
      </w:r>
      <w:r w:rsidR="003E6A2D" w:rsidRPr="007968E7">
        <w:rPr>
          <w:rFonts w:cstheme="minorHAnsi"/>
          <w:sz w:val="50"/>
          <w:szCs w:val="24"/>
        </w:rPr>
        <w:t>□</w:t>
      </w:r>
      <w:r w:rsidR="007968E7">
        <w:rPr>
          <w:rFonts w:cstheme="minorHAnsi"/>
          <w:sz w:val="50"/>
          <w:szCs w:val="24"/>
        </w:rPr>
        <w:tab/>
      </w:r>
      <w:r w:rsidR="007968E7">
        <w:rPr>
          <w:sz w:val="24"/>
          <w:szCs w:val="24"/>
        </w:rPr>
        <w:tab/>
      </w:r>
      <w:r w:rsidR="00D0579C" w:rsidRPr="003E6A2D">
        <w:rPr>
          <w:sz w:val="24"/>
          <w:szCs w:val="24"/>
        </w:rPr>
        <w:t>No</w:t>
      </w:r>
      <w:r w:rsidR="007968E7">
        <w:rPr>
          <w:sz w:val="24"/>
          <w:szCs w:val="24"/>
        </w:rPr>
        <w:t xml:space="preserve"> </w:t>
      </w:r>
      <w:r w:rsidR="007968E7" w:rsidRPr="007968E7">
        <w:rPr>
          <w:rFonts w:cstheme="minorHAnsi"/>
          <w:sz w:val="50"/>
          <w:szCs w:val="24"/>
        </w:rPr>
        <w:t>□</w:t>
      </w:r>
      <w:r w:rsidR="007968E7">
        <w:rPr>
          <w:rFonts w:cstheme="minorHAnsi"/>
          <w:sz w:val="50"/>
          <w:szCs w:val="24"/>
        </w:rPr>
        <w:tab/>
      </w:r>
      <w:r w:rsidR="00D0579C" w:rsidRPr="003E6A2D">
        <w:rPr>
          <w:sz w:val="24"/>
          <w:szCs w:val="24"/>
        </w:rPr>
        <w:t xml:space="preserve"> </w:t>
      </w:r>
      <w:r w:rsidR="007968E7">
        <w:rPr>
          <w:sz w:val="24"/>
          <w:szCs w:val="24"/>
        </w:rPr>
        <w:tab/>
      </w:r>
      <w:r w:rsidR="00D0579C" w:rsidRPr="003E6A2D">
        <w:rPr>
          <w:sz w:val="24"/>
          <w:szCs w:val="24"/>
        </w:rPr>
        <w:t xml:space="preserve">Pending </w:t>
      </w:r>
      <w:r w:rsidR="007968E7" w:rsidRPr="007968E7">
        <w:rPr>
          <w:rFonts w:cstheme="minorHAnsi"/>
          <w:sz w:val="50"/>
          <w:szCs w:val="24"/>
        </w:rPr>
        <w:t>□</w:t>
      </w:r>
    </w:p>
    <w:p w14:paraId="4FE1140C" w14:textId="2438025F" w:rsidR="00463FC5" w:rsidRPr="00F31687" w:rsidRDefault="00463FC5" w:rsidP="00F31687">
      <w:pPr>
        <w:pStyle w:val="NoSpacing"/>
        <w:rPr>
          <w:b/>
          <w:bCs/>
        </w:rPr>
      </w:pPr>
      <w:r w:rsidRPr="00F31687">
        <w:rPr>
          <w:b/>
          <w:bCs/>
        </w:rPr>
        <w:t>Indicators</w:t>
      </w:r>
      <w:r w:rsidR="00245D7B" w:rsidRPr="00F31687">
        <w:rPr>
          <w:b/>
          <w:bCs/>
        </w:rPr>
        <w:t xml:space="preserve"> </w:t>
      </w:r>
    </w:p>
    <w:p w14:paraId="665EBCC6" w14:textId="47D50EA1" w:rsidR="00463FC5" w:rsidRPr="00472E6D" w:rsidRDefault="00463FC5" w:rsidP="00F31687">
      <w:pPr>
        <w:pStyle w:val="NoSpacing"/>
      </w:pPr>
      <w:r w:rsidRPr="00472E6D">
        <w:t xml:space="preserve">1. There is a written </w:t>
      </w:r>
      <w:r w:rsidRPr="00472E6D">
        <w:rPr>
          <w:u w:val="single"/>
        </w:rPr>
        <w:t>policy statement</w:t>
      </w:r>
      <w:r w:rsidRPr="00472E6D">
        <w:t xml:space="preserve"> of the organisation’s intention to keep children and young people safe from harm.</w:t>
      </w:r>
    </w:p>
    <w:p w14:paraId="2F522150" w14:textId="328757E6" w:rsidR="00463FC5" w:rsidRPr="00472E6D" w:rsidRDefault="00756882" w:rsidP="00F31687">
      <w:pPr>
        <w:pStyle w:val="NoSpacing"/>
      </w:pPr>
      <w:r w:rsidRPr="00472E6D">
        <w:t>2</w:t>
      </w:r>
      <w:r w:rsidR="00463FC5" w:rsidRPr="00472E6D">
        <w:t>. There is reference to a review of the policy, at least once every 3 years.</w:t>
      </w:r>
    </w:p>
    <w:p w14:paraId="30B266F4" w14:textId="0D43ED85" w:rsidR="00463FC5" w:rsidRPr="00472E6D" w:rsidRDefault="00756882" w:rsidP="00F31687">
      <w:pPr>
        <w:pStyle w:val="NoSpacing"/>
      </w:pPr>
      <w:r w:rsidRPr="00472E6D">
        <w:t>3</w:t>
      </w:r>
      <w:r w:rsidR="00463FC5" w:rsidRPr="00472E6D">
        <w:t>. The policy outlines how all involved in the organisation are informed about the</w:t>
      </w:r>
      <w:r w:rsidR="008766AB" w:rsidRPr="00472E6D">
        <w:t xml:space="preserve"> </w:t>
      </w:r>
      <w:r w:rsidR="00463FC5" w:rsidRPr="00472E6D">
        <w:t>policy, including children, young people, parents, staff/</w:t>
      </w:r>
      <w:proofErr w:type="gramStart"/>
      <w:r w:rsidR="00463FC5" w:rsidRPr="00472E6D">
        <w:t>volunteers</w:t>
      </w:r>
      <w:proofErr w:type="gramEnd"/>
      <w:r w:rsidR="00463FC5" w:rsidRPr="00472E6D">
        <w:t xml:space="preserve"> and</w:t>
      </w:r>
      <w:r w:rsidR="008766AB" w:rsidRPr="00472E6D">
        <w:t xml:space="preserve"> </w:t>
      </w:r>
      <w:r w:rsidR="00463FC5" w:rsidRPr="00472E6D">
        <w:t>management committee members</w:t>
      </w:r>
    </w:p>
    <w:p w14:paraId="0A3436DD" w14:textId="25E59F16" w:rsidR="00790537" w:rsidRDefault="00790537" w:rsidP="00790537">
      <w:pPr>
        <w:pStyle w:val="ListParagraph"/>
        <w:spacing w:after="0" w:line="240" w:lineRule="auto"/>
        <w:ind w:left="284" w:right="-46"/>
        <w:contextualSpacing w:val="0"/>
        <w:jc w:val="both"/>
        <w:rPr>
          <w:b/>
          <w:bCs/>
          <w:sz w:val="24"/>
          <w:szCs w:val="24"/>
        </w:rPr>
      </w:pPr>
    </w:p>
    <w:p w14:paraId="7514D1AD" w14:textId="77777777" w:rsidR="00206D6E" w:rsidRPr="00472E6D" w:rsidRDefault="00206D6E" w:rsidP="00790537">
      <w:pPr>
        <w:pStyle w:val="ListParagraph"/>
        <w:spacing w:after="0" w:line="240" w:lineRule="auto"/>
        <w:ind w:left="284" w:right="-46"/>
        <w:contextualSpacing w:val="0"/>
        <w:jc w:val="both"/>
        <w:rPr>
          <w:b/>
          <w:bCs/>
          <w:sz w:val="24"/>
          <w:szCs w:val="24"/>
        </w:rPr>
      </w:pPr>
    </w:p>
    <w:p w14:paraId="14D1B9B3" w14:textId="432554D5" w:rsidR="003E6A2D" w:rsidRPr="003E6A2D" w:rsidRDefault="0028160D" w:rsidP="00790537">
      <w:pPr>
        <w:pStyle w:val="ListParagraph"/>
        <w:numPr>
          <w:ilvl w:val="0"/>
          <w:numId w:val="2"/>
        </w:numPr>
        <w:spacing w:after="0" w:line="240" w:lineRule="auto"/>
        <w:ind w:left="284" w:right="-46" w:hanging="641"/>
        <w:contextualSpacing w:val="0"/>
        <w:jc w:val="both"/>
        <w:rPr>
          <w:b/>
          <w:bCs/>
          <w:sz w:val="24"/>
          <w:szCs w:val="24"/>
        </w:rPr>
      </w:pPr>
      <w:r w:rsidRPr="003E6A2D">
        <w:rPr>
          <w:b/>
          <w:bCs/>
          <w:sz w:val="24"/>
          <w:szCs w:val="24"/>
        </w:rPr>
        <w:t>The organisation consistently applies a thorough and clearly defined method of recruiting staff and volunteers in line with legislative requirements and best practice</w:t>
      </w:r>
      <w:r w:rsidR="00960EB0" w:rsidRPr="003E6A2D">
        <w:rPr>
          <w:b/>
          <w:bCs/>
          <w:sz w:val="24"/>
          <w:szCs w:val="24"/>
        </w:rPr>
        <w:t xml:space="preserve"> (including </w:t>
      </w:r>
      <w:proofErr w:type="spellStart"/>
      <w:r w:rsidR="00960EB0" w:rsidRPr="003E6A2D">
        <w:rPr>
          <w:b/>
          <w:bCs/>
          <w:sz w:val="24"/>
          <w:szCs w:val="24"/>
        </w:rPr>
        <w:t>AccessN</w:t>
      </w:r>
      <w:r w:rsidR="00CE7E00" w:rsidRPr="003E6A2D">
        <w:rPr>
          <w:b/>
          <w:bCs/>
          <w:sz w:val="24"/>
          <w:szCs w:val="24"/>
        </w:rPr>
        <w:t>I</w:t>
      </w:r>
      <w:proofErr w:type="spellEnd"/>
      <w:r w:rsidR="00960EB0" w:rsidRPr="003E6A2D">
        <w:rPr>
          <w:b/>
          <w:bCs/>
          <w:sz w:val="24"/>
          <w:szCs w:val="24"/>
        </w:rPr>
        <w:t xml:space="preserve"> checks</w:t>
      </w:r>
      <w:r w:rsidR="00CE7E00" w:rsidRPr="003E6A2D">
        <w:rPr>
          <w:b/>
          <w:bCs/>
          <w:sz w:val="24"/>
          <w:szCs w:val="24"/>
        </w:rPr>
        <w:t>)</w:t>
      </w:r>
      <w:r w:rsidRPr="003E6A2D">
        <w:rPr>
          <w:b/>
          <w:bCs/>
          <w:sz w:val="24"/>
          <w:szCs w:val="24"/>
        </w:rPr>
        <w:t>.</w:t>
      </w:r>
      <w:bookmarkStart w:id="0" w:name="_Hlk85712919"/>
    </w:p>
    <w:bookmarkEnd w:id="0"/>
    <w:p w14:paraId="35A6D2B2" w14:textId="5F7AB5AC" w:rsidR="007968E7" w:rsidRDefault="007968E7" w:rsidP="00206D6E">
      <w:pPr>
        <w:pStyle w:val="ListParagraph"/>
        <w:spacing w:after="240" w:line="440" w:lineRule="exact"/>
        <w:ind w:left="284" w:right="-46" w:hanging="641"/>
        <w:contextualSpacing w:val="0"/>
        <w:jc w:val="center"/>
        <w:rPr>
          <w:rFonts w:cstheme="minorHAnsi"/>
          <w:sz w:val="50"/>
          <w:szCs w:val="24"/>
        </w:rPr>
      </w:pPr>
      <w:r w:rsidRPr="003E6A2D">
        <w:rPr>
          <w:sz w:val="24"/>
          <w:szCs w:val="24"/>
        </w:rPr>
        <w:t xml:space="preserve">Yes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 w:rsidRPr="003E6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 xml:space="preserve">Pending </w:t>
      </w:r>
      <w:r w:rsidRPr="007968E7">
        <w:rPr>
          <w:rFonts w:cstheme="minorHAnsi"/>
          <w:sz w:val="50"/>
          <w:szCs w:val="24"/>
        </w:rPr>
        <w:t>□</w:t>
      </w:r>
    </w:p>
    <w:p w14:paraId="01987808" w14:textId="3F9E5DC6" w:rsidR="00672D71" w:rsidRPr="00F31687" w:rsidRDefault="00672D71" w:rsidP="00F31687">
      <w:pPr>
        <w:pStyle w:val="NoSpacing"/>
        <w:rPr>
          <w:b/>
          <w:bCs/>
        </w:rPr>
      </w:pPr>
      <w:r w:rsidRPr="00F31687">
        <w:rPr>
          <w:b/>
          <w:bCs/>
        </w:rPr>
        <w:t>Indicators</w:t>
      </w:r>
    </w:p>
    <w:p w14:paraId="41E28729" w14:textId="2256F214" w:rsidR="00672D71" w:rsidRPr="00F64561" w:rsidRDefault="00756882" w:rsidP="00F31687">
      <w:pPr>
        <w:pStyle w:val="NoSpacing"/>
      </w:pPr>
      <w:r w:rsidRPr="00F64561">
        <w:t>1</w:t>
      </w:r>
      <w:r w:rsidR="00672D71" w:rsidRPr="00F64561">
        <w:t>. There is an application form that covers past work/volunteering</w:t>
      </w:r>
      <w:r w:rsidR="00F64561">
        <w:t xml:space="preserve"> </w:t>
      </w:r>
      <w:r w:rsidRPr="00F64561">
        <w:t xml:space="preserve">with attached declaration form requesting information on previous convictions and investigations </w:t>
      </w:r>
    </w:p>
    <w:p w14:paraId="2A680D2F" w14:textId="7FDB1D02" w:rsidR="00672D71" w:rsidRPr="00F64561" w:rsidRDefault="00756882" w:rsidP="00F31687">
      <w:pPr>
        <w:pStyle w:val="NoSpacing"/>
      </w:pPr>
      <w:r w:rsidRPr="00F64561">
        <w:t>2</w:t>
      </w:r>
      <w:r w:rsidR="00672D71" w:rsidRPr="00F64561">
        <w:t>. Written references are sought (and followed up orally when necessary).</w:t>
      </w:r>
    </w:p>
    <w:p w14:paraId="74CE7D04" w14:textId="13F4C91F" w:rsidR="00672D71" w:rsidRPr="00F64561" w:rsidRDefault="00756882" w:rsidP="00F31687">
      <w:pPr>
        <w:pStyle w:val="NoSpacing"/>
      </w:pPr>
      <w:r w:rsidRPr="00F64561">
        <w:t>3</w:t>
      </w:r>
      <w:r w:rsidR="00672D71" w:rsidRPr="00F64561">
        <w:t xml:space="preserve">. Where required, an appropriate </w:t>
      </w:r>
      <w:proofErr w:type="spellStart"/>
      <w:r w:rsidR="00672D71" w:rsidRPr="00F64561">
        <w:t>AccessNI</w:t>
      </w:r>
      <w:proofErr w:type="spellEnd"/>
      <w:r w:rsidR="00672D71" w:rsidRPr="00F64561">
        <w:t xml:space="preserve"> disclosure check is carried out.</w:t>
      </w:r>
    </w:p>
    <w:p w14:paraId="638435FA" w14:textId="621792EE" w:rsidR="00672D71" w:rsidRDefault="00672D71" w:rsidP="00790537">
      <w:pPr>
        <w:pStyle w:val="ListParagraph"/>
        <w:spacing w:line="240" w:lineRule="auto"/>
        <w:ind w:left="284" w:right="-46"/>
        <w:jc w:val="both"/>
        <w:rPr>
          <w:sz w:val="24"/>
          <w:szCs w:val="24"/>
        </w:rPr>
      </w:pPr>
    </w:p>
    <w:p w14:paraId="3D6CAFDE" w14:textId="77777777" w:rsidR="00672D71" w:rsidRPr="00790537" w:rsidRDefault="00672D71" w:rsidP="00790537">
      <w:pPr>
        <w:pStyle w:val="ListParagraph"/>
        <w:spacing w:line="240" w:lineRule="auto"/>
        <w:ind w:left="284" w:right="-46"/>
        <w:jc w:val="both"/>
        <w:rPr>
          <w:sz w:val="24"/>
          <w:szCs w:val="24"/>
        </w:rPr>
      </w:pPr>
    </w:p>
    <w:p w14:paraId="2767D9E4" w14:textId="6B2CA48B" w:rsidR="0028160D" w:rsidRDefault="0028160D" w:rsidP="00790537">
      <w:pPr>
        <w:pStyle w:val="ListParagraph"/>
        <w:numPr>
          <w:ilvl w:val="0"/>
          <w:numId w:val="2"/>
        </w:numPr>
        <w:spacing w:line="240" w:lineRule="auto"/>
        <w:ind w:left="284" w:right="-46" w:hanging="641"/>
        <w:jc w:val="both"/>
        <w:rPr>
          <w:sz w:val="24"/>
          <w:szCs w:val="24"/>
        </w:rPr>
      </w:pPr>
      <w:r w:rsidRPr="003E6A2D">
        <w:rPr>
          <w:b/>
          <w:bCs/>
          <w:sz w:val="24"/>
          <w:szCs w:val="24"/>
        </w:rPr>
        <w:t>There are procedures in place for the effective management</w:t>
      </w:r>
      <w:r w:rsidR="00087BD8" w:rsidRPr="003E6A2D">
        <w:rPr>
          <w:b/>
          <w:bCs/>
          <w:sz w:val="24"/>
          <w:szCs w:val="24"/>
        </w:rPr>
        <w:t>, induction</w:t>
      </w:r>
      <w:r w:rsidRPr="003E6A2D">
        <w:rPr>
          <w:b/>
          <w:bCs/>
          <w:sz w:val="24"/>
          <w:szCs w:val="24"/>
        </w:rPr>
        <w:t>, support, supervision</w:t>
      </w:r>
      <w:r w:rsidR="00790537">
        <w:rPr>
          <w:b/>
          <w:bCs/>
          <w:sz w:val="24"/>
          <w:szCs w:val="24"/>
        </w:rPr>
        <w:t>,</w:t>
      </w:r>
      <w:r w:rsidRPr="003E6A2D">
        <w:rPr>
          <w:b/>
          <w:bCs/>
          <w:sz w:val="24"/>
          <w:szCs w:val="24"/>
        </w:rPr>
        <w:t xml:space="preserve"> and </w:t>
      </w:r>
      <w:r w:rsidR="00087BD8" w:rsidRPr="003E6A2D">
        <w:rPr>
          <w:b/>
          <w:bCs/>
          <w:sz w:val="24"/>
          <w:szCs w:val="24"/>
        </w:rPr>
        <w:t>relevant skills</w:t>
      </w:r>
      <w:r w:rsidR="00DD365A" w:rsidRPr="003E6A2D">
        <w:rPr>
          <w:b/>
          <w:bCs/>
          <w:sz w:val="24"/>
          <w:szCs w:val="24"/>
        </w:rPr>
        <w:t>/</w:t>
      </w:r>
      <w:r w:rsidR="00087BD8" w:rsidRPr="003E6A2D">
        <w:rPr>
          <w:b/>
          <w:bCs/>
          <w:sz w:val="24"/>
          <w:szCs w:val="24"/>
        </w:rPr>
        <w:t xml:space="preserve">safeguarding </w:t>
      </w:r>
      <w:r w:rsidRPr="003E6A2D">
        <w:rPr>
          <w:b/>
          <w:bCs/>
          <w:sz w:val="24"/>
          <w:szCs w:val="24"/>
        </w:rPr>
        <w:t>training of staff and volunteers.</w:t>
      </w:r>
      <w:r w:rsidR="007968E7">
        <w:rPr>
          <w:sz w:val="24"/>
          <w:szCs w:val="24"/>
        </w:rPr>
        <w:t xml:space="preserve"> </w:t>
      </w:r>
    </w:p>
    <w:p w14:paraId="5BEDCCE8" w14:textId="77777777" w:rsidR="007968E7" w:rsidRPr="003E6A2D" w:rsidRDefault="007968E7" w:rsidP="00206D6E">
      <w:pPr>
        <w:pStyle w:val="ListParagraph"/>
        <w:spacing w:after="240" w:line="440" w:lineRule="exact"/>
        <w:ind w:left="284" w:right="-46" w:hanging="641"/>
        <w:contextualSpacing w:val="0"/>
        <w:jc w:val="center"/>
        <w:rPr>
          <w:sz w:val="24"/>
          <w:szCs w:val="24"/>
        </w:rPr>
      </w:pPr>
      <w:r w:rsidRPr="003E6A2D">
        <w:rPr>
          <w:sz w:val="24"/>
          <w:szCs w:val="24"/>
        </w:rPr>
        <w:t xml:space="preserve">Yes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 w:rsidRPr="003E6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 xml:space="preserve">Pending </w:t>
      </w:r>
      <w:r w:rsidRPr="007968E7">
        <w:rPr>
          <w:rFonts w:cstheme="minorHAnsi"/>
          <w:sz w:val="50"/>
          <w:szCs w:val="24"/>
        </w:rPr>
        <w:t>□</w:t>
      </w:r>
    </w:p>
    <w:p w14:paraId="033C35C3" w14:textId="386F48DF" w:rsidR="007B6C8C" w:rsidRPr="00F31687" w:rsidRDefault="007B6C8C" w:rsidP="00F31687">
      <w:pPr>
        <w:pStyle w:val="NoSpacing"/>
        <w:rPr>
          <w:b/>
          <w:bCs/>
        </w:rPr>
      </w:pPr>
      <w:r w:rsidRPr="00F31687">
        <w:rPr>
          <w:b/>
          <w:bCs/>
        </w:rPr>
        <w:t>Indicators</w:t>
      </w:r>
    </w:p>
    <w:p w14:paraId="7FB5992E" w14:textId="1C299B6C" w:rsidR="007B6C8C" w:rsidRPr="00F64561" w:rsidRDefault="007B6C8C" w:rsidP="00F31687">
      <w:pPr>
        <w:pStyle w:val="NoSpacing"/>
      </w:pPr>
      <w:r w:rsidRPr="00F64561">
        <w:t>1. There is an induction process for staff and volunteers.</w:t>
      </w:r>
    </w:p>
    <w:p w14:paraId="74C26E5F" w14:textId="77777777" w:rsidR="007B6C8C" w:rsidRPr="00F64561" w:rsidRDefault="007B6C8C" w:rsidP="00F31687">
      <w:pPr>
        <w:pStyle w:val="NoSpacing"/>
      </w:pPr>
      <w:r w:rsidRPr="00F64561">
        <w:t>2. There is a probationary period for staff and a trial period for volunteers.</w:t>
      </w:r>
    </w:p>
    <w:p w14:paraId="62112BAB" w14:textId="2A5E71C5" w:rsidR="007B6C8C" w:rsidRPr="00F64561" w:rsidRDefault="007B6C8C" w:rsidP="00F31687">
      <w:pPr>
        <w:pStyle w:val="NoSpacing"/>
      </w:pPr>
      <w:r w:rsidRPr="00F64561">
        <w:t>3. Relevant training is provided, appropriate to the post/role</w:t>
      </w:r>
      <w:r w:rsidR="00756882" w:rsidRPr="00F64561">
        <w:t>, including safeguarding training</w:t>
      </w:r>
    </w:p>
    <w:p w14:paraId="07990483" w14:textId="77777777" w:rsidR="007B6C8C" w:rsidRPr="00790537" w:rsidRDefault="007B6C8C" w:rsidP="007B6C8C">
      <w:pPr>
        <w:pStyle w:val="ListParagraph"/>
        <w:spacing w:after="0" w:line="240" w:lineRule="auto"/>
        <w:ind w:left="284" w:right="-46"/>
        <w:jc w:val="both"/>
        <w:rPr>
          <w:sz w:val="24"/>
          <w:szCs w:val="24"/>
        </w:rPr>
      </w:pPr>
    </w:p>
    <w:p w14:paraId="415216DB" w14:textId="70109A0E" w:rsidR="003E6A2D" w:rsidRPr="003E6A2D" w:rsidRDefault="00697D9D" w:rsidP="00790537">
      <w:pPr>
        <w:pStyle w:val="ListParagraph"/>
        <w:numPr>
          <w:ilvl w:val="0"/>
          <w:numId w:val="2"/>
        </w:numPr>
        <w:spacing w:after="0" w:line="240" w:lineRule="auto"/>
        <w:ind w:left="284" w:right="-46" w:hanging="641"/>
        <w:jc w:val="both"/>
        <w:rPr>
          <w:sz w:val="24"/>
          <w:szCs w:val="24"/>
        </w:rPr>
      </w:pPr>
      <w:r w:rsidRPr="003E6A2D">
        <w:rPr>
          <w:b/>
          <w:bCs/>
          <w:sz w:val="24"/>
          <w:szCs w:val="24"/>
        </w:rPr>
        <w:t xml:space="preserve">The organisation has clearly defined procedures for raising awareness of, responding to, </w:t>
      </w:r>
      <w:proofErr w:type="gramStart"/>
      <w:r w:rsidRPr="003E6A2D">
        <w:rPr>
          <w:b/>
          <w:bCs/>
          <w:sz w:val="24"/>
          <w:szCs w:val="24"/>
        </w:rPr>
        <w:t>recording</w:t>
      </w:r>
      <w:proofErr w:type="gramEnd"/>
      <w:r w:rsidRPr="003E6A2D">
        <w:rPr>
          <w:b/>
          <w:bCs/>
          <w:sz w:val="24"/>
          <w:szCs w:val="24"/>
        </w:rPr>
        <w:t xml:space="preserve"> and reporting concerns about actual or suspected incidents of abuse</w:t>
      </w:r>
      <w:r w:rsidR="00B37838" w:rsidRPr="003E6A2D">
        <w:rPr>
          <w:b/>
          <w:bCs/>
          <w:sz w:val="24"/>
          <w:szCs w:val="24"/>
        </w:rPr>
        <w:t xml:space="preserve"> or harm</w:t>
      </w:r>
      <w:r w:rsidRPr="003E6A2D">
        <w:rPr>
          <w:b/>
          <w:bCs/>
          <w:sz w:val="24"/>
          <w:szCs w:val="24"/>
        </w:rPr>
        <w:t>.</w:t>
      </w:r>
    </w:p>
    <w:p w14:paraId="4CDABCBE" w14:textId="77777777" w:rsidR="007968E7" w:rsidRPr="003E6A2D" w:rsidRDefault="007968E7" w:rsidP="00206D6E">
      <w:pPr>
        <w:pStyle w:val="ListParagraph"/>
        <w:spacing w:after="240" w:line="440" w:lineRule="exact"/>
        <w:ind w:left="284" w:right="-46" w:hanging="641"/>
        <w:contextualSpacing w:val="0"/>
        <w:jc w:val="center"/>
        <w:rPr>
          <w:sz w:val="24"/>
          <w:szCs w:val="24"/>
        </w:rPr>
      </w:pPr>
      <w:r w:rsidRPr="003E6A2D">
        <w:rPr>
          <w:sz w:val="24"/>
          <w:szCs w:val="24"/>
        </w:rPr>
        <w:t xml:space="preserve">Yes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 w:rsidRPr="003E6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 xml:space="preserve">Pending </w:t>
      </w:r>
      <w:r w:rsidRPr="007968E7">
        <w:rPr>
          <w:rFonts w:cstheme="minorHAnsi"/>
          <w:sz w:val="50"/>
          <w:szCs w:val="24"/>
        </w:rPr>
        <w:t>□</w:t>
      </w:r>
    </w:p>
    <w:p w14:paraId="572CE316" w14:textId="05125C18" w:rsidR="00790537" w:rsidRPr="00206D6E" w:rsidRDefault="00255378" w:rsidP="00206D6E">
      <w:pPr>
        <w:pStyle w:val="NoSpacing"/>
        <w:rPr>
          <w:b/>
          <w:bCs/>
        </w:rPr>
      </w:pPr>
      <w:r w:rsidRPr="00206D6E">
        <w:rPr>
          <w:b/>
          <w:bCs/>
        </w:rPr>
        <w:t>Indicators</w:t>
      </w:r>
    </w:p>
    <w:p w14:paraId="0F18B2FB" w14:textId="2DAFA845" w:rsidR="00B93C6E" w:rsidRPr="008F67D2" w:rsidRDefault="00756882" w:rsidP="00206D6E">
      <w:pPr>
        <w:pStyle w:val="NoSpacing"/>
      </w:pPr>
      <w:r w:rsidRPr="008F67D2">
        <w:t>1</w:t>
      </w:r>
      <w:r w:rsidR="00B93C6E" w:rsidRPr="008F67D2">
        <w:t xml:space="preserve">. There is a written procedure outlining how staff and volunteers respond to, </w:t>
      </w:r>
    </w:p>
    <w:p w14:paraId="4196EEF9" w14:textId="77777777" w:rsidR="00B93C6E" w:rsidRPr="008F67D2" w:rsidRDefault="00B93C6E" w:rsidP="00206D6E">
      <w:pPr>
        <w:pStyle w:val="NoSpacing"/>
      </w:pPr>
      <w:r w:rsidRPr="008F67D2">
        <w:t>record and report safeguarding children and young people concerns.</w:t>
      </w:r>
    </w:p>
    <w:p w14:paraId="6A9C999F" w14:textId="0171B31C" w:rsidR="00B93C6E" w:rsidRPr="008F67D2" w:rsidRDefault="00756882" w:rsidP="00206D6E">
      <w:pPr>
        <w:pStyle w:val="NoSpacing"/>
      </w:pPr>
      <w:r w:rsidRPr="008F67D2">
        <w:t>2</w:t>
      </w:r>
      <w:r w:rsidR="00B93C6E" w:rsidRPr="008F67D2">
        <w:t>. There is a system to communicate the reporting procedure to staff</w:t>
      </w:r>
      <w:r w:rsidR="009A587D" w:rsidRPr="008F67D2">
        <w:t xml:space="preserve">, volunteers, children, young </w:t>
      </w:r>
      <w:proofErr w:type="gramStart"/>
      <w:r w:rsidR="009A587D" w:rsidRPr="008F67D2">
        <w:t>people</w:t>
      </w:r>
      <w:proofErr w:type="gramEnd"/>
      <w:r w:rsidR="009A587D" w:rsidRPr="008F67D2">
        <w:t xml:space="preserve"> and parents.</w:t>
      </w:r>
    </w:p>
    <w:p w14:paraId="14BE4946" w14:textId="01F0E9CE" w:rsidR="00B93C6E" w:rsidRPr="008F67D2" w:rsidRDefault="00756882" w:rsidP="00206D6E">
      <w:pPr>
        <w:pStyle w:val="NoSpacing"/>
      </w:pPr>
      <w:r w:rsidRPr="008F67D2">
        <w:t>3</w:t>
      </w:r>
      <w:r w:rsidR="00B93C6E" w:rsidRPr="008F67D2">
        <w:t xml:space="preserve">. There is a named Designated Officer and Deputy Designated Officer who have </w:t>
      </w:r>
    </w:p>
    <w:p w14:paraId="630DB41B" w14:textId="77777777" w:rsidR="00B93C6E" w:rsidRPr="008F67D2" w:rsidRDefault="00B93C6E" w:rsidP="00206D6E">
      <w:pPr>
        <w:pStyle w:val="NoSpacing"/>
      </w:pPr>
      <w:r w:rsidRPr="008F67D2">
        <w:t xml:space="preserve">responsibility for dealing with safeguarding children and young people concerns </w:t>
      </w:r>
    </w:p>
    <w:p w14:paraId="1FC35A0F" w14:textId="77777777" w:rsidR="00B93C6E" w:rsidRPr="008F67D2" w:rsidRDefault="00B93C6E" w:rsidP="00206D6E">
      <w:pPr>
        <w:pStyle w:val="NoSpacing"/>
      </w:pPr>
      <w:r w:rsidRPr="008F67D2">
        <w:t xml:space="preserve">which come to light within the organisation. </w:t>
      </w:r>
    </w:p>
    <w:p w14:paraId="2B36F66C" w14:textId="77777777" w:rsidR="00B93C6E" w:rsidRPr="00790537" w:rsidRDefault="00B93C6E" w:rsidP="00B93C6E">
      <w:pPr>
        <w:pStyle w:val="ListParagraph"/>
        <w:spacing w:line="240" w:lineRule="auto"/>
        <w:ind w:left="284" w:right="-46"/>
        <w:jc w:val="both"/>
        <w:rPr>
          <w:sz w:val="24"/>
          <w:szCs w:val="24"/>
        </w:rPr>
      </w:pPr>
    </w:p>
    <w:p w14:paraId="7A2D8280" w14:textId="23CEFF82" w:rsidR="007968E7" w:rsidRPr="007968E7" w:rsidRDefault="0028160D" w:rsidP="00790537">
      <w:pPr>
        <w:pStyle w:val="ListParagraph"/>
        <w:numPr>
          <w:ilvl w:val="0"/>
          <w:numId w:val="2"/>
        </w:numPr>
        <w:spacing w:line="240" w:lineRule="auto"/>
        <w:ind w:left="284" w:right="-46" w:hanging="641"/>
        <w:jc w:val="both"/>
        <w:rPr>
          <w:sz w:val="24"/>
          <w:szCs w:val="24"/>
        </w:rPr>
      </w:pPr>
      <w:r w:rsidRPr="007968E7">
        <w:rPr>
          <w:b/>
          <w:bCs/>
          <w:sz w:val="24"/>
          <w:szCs w:val="24"/>
        </w:rPr>
        <w:lastRenderedPageBreak/>
        <w:t>There is a written Code of Behaviour which outlines the behaviour expected of all</w:t>
      </w:r>
      <w:r w:rsidR="00DD365A" w:rsidRPr="00BE6C56">
        <w:rPr>
          <w:rStyle w:val="FootnoteReference"/>
          <w:b/>
          <w:bCs/>
          <w:sz w:val="24"/>
          <w:szCs w:val="24"/>
        </w:rPr>
        <w:footnoteReference w:id="3"/>
      </w:r>
      <w:r w:rsidRPr="007968E7">
        <w:rPr>
          <w:b/>
          <w:bCs/>
          <w:sz w:val="24"/>
          <w:szCs w:val="24"/>
        </w:rPr>
        <w:t xml:space="preserve"> involved in the organisation.</w:t>
      </w:r>
    </w:p>
    <w:p w14:paraId="34BB0C63" w14:textId="5F3C1E0E" w:rsidR="007968E7" w:rsidRPr="003E6A2D" w:rsidRDefault="007968E7" w:rsidP="00206D6E">
      <w:pPr>
        <w:pStyle w:val="ListParagraph"/>
        <w:spacing w:after="240" w:line="440" w:lineRule="exact"/>
        <w:ind w:left="284" w:right="-46" w:hanging="641"/>
        <w:contextualSpacing w:val="0"/>
        <w:jc w:val="center"/>
        <w:rPr>
          <w:sz w:val="24"/>
          <w:szCs w:val="24"/>
        </w:rPr>
      </w:pPr>
      <w:r w:rsidRPr="003E6A2D">
        <w:rPr>
          <w:sz w:val="24"/>
          <w:szCs w:val="24"/>
        </w:rPr>
        <w:t xml:space="preserve">Yes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 w:rsidRPr="003E6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 xml:space="preserve">Pending </w:t>
      </w:r>
      <w:r w:rsidRPr="007968E7">
        <w:rPr>
          <w:rFonts w:cstheme="minorHAnsi"/>
          <w:sz w:val="50"/>
          <w:szCs w:val="24"/>
        </w:rPr>
        <w:t>□</w:t>
      </w:r>
    </w:p>
    <w:p w14:paraId="0B99BC07" w14:textId="50B5E4FD" w:rsidR="00790537" w:rsidRPr="00206D6E" w:rsidRDefault="00F7292D" w:rsidP="00206D6E">
      <w:pPr>
        <w:pStyle w:val="NoSpacing"/>
        <w:rPr>
          <w:b/>
          <w:bCs/>
        </w:rPr>
      </w:pPr>
      <w:r w:rsidRPr="00206D6E">
        <w:rPr>
          <w:b/>
          <w:bCs/>
        </w:rPr>
        <w:t>Indicators</w:t>
      </w:r>
    </w:p>
    <w:p w14:paraId="6BEF7193" w14:textId="5EF4093A" w:rsidR="00071C28" w:rsidRPr="00B100FB" w:rsidRDefault="00071C28" w:rsidP="00206D6E">
      <w:pPr>
        <w:pStyle w:val="NoSpacing"/>
      </w:pPr>
      <w:r w:rsidRPr="00B100FB">
        <w:t xml:space="preserve">1. The Code of Behaviour </w:t>
      </w:r>
      <w:r w:rsidR="00756882" w:rsidRPr="00B100FB">
        <w:t>outlines acceptable and unacceptable behaviours</w:t>
      </w:r>
      <w:r w:rsidRPr="00B100FB">
        <w:t xml:space="preserve"> </w:t>
      </w:r>
      <w:r w:rsidR="00756882" w:rsidRPr="00B100FB">
        <w:t>when working with children and young people</w:t>
      </w:r>
    </w:p>
    <w:p w14:paraId="5BE516ED" w14:textId="5312E50A" w:rsidR="00071C28" w:rsidRPr="00B100FB" w:rsidRDefault="00071C28" w:rsidP="00206D6E">
      <w:pPr>
        <w:pStyle w:val="NoSpacing"/>
      </w:pPr>
      <w:r w:rsidRPr="00B100FB">
        <w:t xml:space="preserve">2. The Code outline behaviours to be avoided. </w:t>
      </w:r>
    </w:p>
    <w:p w14:paraId="4FE7D2C8" w14:textId="516EE1E4" w:rsidR="00071C28" w:rsidRPr="00B100FB" w:rsidRDefault="00756882" w:rsidP="00206D6E">
      <w:pPr>
        <w:pStyle w:val="NoSpacing"/>
      </w:pPr>
      <w:r w:rsidRPr="00B100FB">
        <w:t>3</w:t>
      </w:r>
      <w:r w:rsidR="00071C28" w:rsidRPr="00B100FB">
        <w:t xml:space="preserve">. The Code of Behaviour outlines sanctions in the case of staff and volunteers </w:t>
      </w:r>
    </w:p>
    <w:p w14:paraId="0B8E3560" w14:textId="77777777" w:rsidR="00071C28" w:rsidRPr="00B100FB" w:rsidRDefault="00071C28" w:rsidP="00206D6E">
      <w:pPr>
        <w:pStyle w:val="NoSpacing"/>
      </w:pPr>
      <w:r w:rsidRPr="00B100FB">
        <w:t>breaching the guidelines.</w:t>
      </w:r>
    </w:p>
    <w:p w14:paraId="1ACFBC94" w14:textId="3ABCCD03" w:rsidR="00C303E0" w:rsidRDefault="00C303E0" w:rsidP="00071C28">
      <w:pPr>
        <w:pStyle w:val="ListParagraph"/>
        <w:spacing w:line="240" w:lineRule="auto"/>
        <w:ind w:left="284" w:right="-46"/>
        <w:jc w:val="both"/>
        <w:rPr>
          <w:sz w:val="24"/>
          <w:szCs w:val="24"/>
        </w:rPr>
      </w:pPr>
    </w:p>
    <w:p w14:paraId="7811CCF8" w14:textId="77777777" w:rsidR="00206D6E" w:rsidRPr="00B100FB" w:rsidRDefault="00206D6E" w:rsidP="00071C28">
      <w:pPr>
        <w:pStyle w:val="ListParagraph"/>
        <w:spacing w:line="240" w:lineRule="auto"/>
        <w:ind w:left="284" w:right="-46"/>
        <w:jc w:val="both"/>
        <w:rPr>
          <w:sz w:val="24"/>
          <w:szCs w:val="24"/>
        </w:rPr>
      </w:pPr>
    </w:p>
    <w:p w14:paraId="675B762F" w14:textId="12FE6267" w:rsidR="007968E7" w:rsidRPr="007968E7" w:rsidRDefault="0028160D" w:rsidP="00790537">
      <w:pPr>
        <w:pStyle w:val="ListParagraph"/>
        <w:numPr>
          <w:ilvl w:val="0"/>
          <w:numId w:val="2"/>
        </w:numPr>
        <w:spacing w:line="240" w:lineRule="auto"/>
        <w:ind w:left="284" w:right="-46" w:hanging="641"/>
        <w:jc w:val="both"/>
        <w:rPr>
          <w:sz w:val="24"/>
          <w:szCs w:val="24"/>
        </w:rPr>
      </w:pPr>
      <w:r w:rsidRPr="003E6A2D">
        <w:rPr>
          <w:b/>
          <w:bCs/>
          <w:sz w:val="24"/>
          <w:szCs w:val="24"/>
        </w:rPr>
        <w:t xml:space="preserve">The organisation has </w:t>
      </w:r>
      <w:r w:rsidR="004403B9" w:rsidRPr="003E6A2D">
        <w:rPr>
          <w:b/>
          <w:bCs/>
          <w:sz w:val="24"/>
          <w:szCs w:val="24"/>
        </w:rPr>
        <w:t xml:space="preserve">processes to share </w:t>
      </w:r>
      <w:r w:rsidRPr="003E6A2D">
        <w:rPr>
          <w:b/>
          <w:bCs/>
          <w:sz w:val="24"/>
          <w:szCs w:val="24"/>
        </w:rPr>
        <w:t>relevant information appropriately with parents, children, young people, staff, volunteers</w:t>
      </w:r>
      <w:r w:rsidR="00790537">
        <w:rPr>
          <w:b/>
          <w:bCs/>
          <w:sz w:val="24"/>
          <w:szCs w:val="24"/>
        </w:rPr>
        <w:t>,</w:t>
      </w:r>
      <w:r w:rsidRPr="003E6A2D">
        <w:rPr>
          <w:b/>
          <w:bCs/>
          <w:sz w:val="24"/>
          <w:szCs w:val="24"/>
        </w:rPr>
        <w:t xml:space="preserve"> and other agencies</w:t>
      </w:r>
      <w:r w:rsidR="00D35277" w:rsidRPr="003E6A2D">
        <w:rPr>
          <w:b/>
          <w:bCs/>
          <w:sz w:val="24"/>
          <w:szCs w:val="24"/>
        </w:rPr>
        <w:t xml:space="preserve">, including </w:t>
      </w:r>
      <w:r w:rsidR="00E27BEA" w:rsidRPr="003E6A2D">
        <w:rPr>
          <w:b/>
          <w:bCs/>
          <w:sz w:val="24"/>
          <w:szCs w:val="24"/>
        </w:rPr>
        <w:t>who the designated officer is and how to contact them</w:t>
      </w:r>
      <w:r w:rsidRPr="003E6A2D">
        <w:rPr>
          <w:b/>
          <w:bCs/>
          <w:sz w:val="24"/>
          <w:szCs w:val="24"/>
        </w:rPr>
        <w:t>.</w:t>
      </w:r>
    </w:p>
    <w:p w14:paraId="06D70D4E" w14:textId="77777777" w:rsidR="007968E7" w:rsidRPr="003E6A2D" w:rsidRDefault="007968E7" w:rsidP="00206D6E">
      <w:pPr>
        <w:pStyle w:val="ListParagraph"/>
        <w:spacing w:after="240" w:line="440" w:lineRule="exact"/>
        <w:ind w:left="284" w:right="-46" w:hanging="641"/>
        <w:contextualSpacing w:val="0"/>
        <w:jc w:val="center"/>
        <w:rPr>
          <w:sz w:val="24"/>
          <w:szCs w:val="24"/>
        </w:rPr>
      </w:pPr>
      <w:r w:rsidRPr="003E6A2D">
        <w:rPr>
          <w:sz w:val="24"/>
          <w:szCs w:val="24"/>
        </w:rPr>
        <w:t xml:space="preserve">Yes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 w:rsidRPr="003E6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 xml:space="preserve">Pending </w:t>
      </w:r>
      <w:r w:rsidRPr="007968E7">
        <w:rPr>
          <w:rFonts w:cstheme="minorHAnsi"/>
          <w:sz w:val="50"/>
          <w:szCs w:val="24"/>
        </w:rPr>
        <w:t>□</w:t>
      </w:r>
    </w:p>
    <w:p w14:paraId="3580FA40" w14:textId="77777777" w:rsidR="00282C8E" w:rsidRPr="00206D6E" w:rsidRDefault="00282C8E" w:rsidP="00206D6E">
      <w:pPr>
        <w:pStyle w:val="NoSpacing"/>
        <w:rPr>
          <w:b/>
          <w:bCs/>
        </w:rPr>
      </w:pPr>
      <w:r w:rsidRPr="00206D6E">
        <w:rPr>
          <w:b/>
          <w:bCs/>
        </w:rPr>
        <w:t>Indicators</w:t>
      </w:r>
    </w:p>
    <w:p w14:paraId="1E42A2EF" w14:textId="7F47CE38" w:rsidR="009A587D" w:rsidRPr="00B100FB" w:rsidRDefault="00756882" w:rsidP="00206D6E">
      <w:pPr>
        <w:pStyle w:val="NoSpacing"/>
      </w:pPr>
      <w:r w:rsidRPr="00B100FB">
        <w:t>1</w:t>
      </w:r>
      <w:r w:rsidR="003F5196" w:rsidRPr="00B100FB">
        <w:t xml:space="preserve">. </w:t>
      </w:r>
      <w:r w:rsidRPr="00B100FB">
        <w:t xml:space="preserve">Appropriate information is gathered about children and young people attending </w:t>
      </w:r>
    </w:p>
    <w:p w14:paraId="32E090E7" w14:textId="64B9FE6B" w:rsidR="003F5196" w:rsidRPr="00B100FB" w:rsidRDefault="009A587D" w:rsidP="00206D6E">
      <w:pPr>
        <w:pStyle w:val="NoSpacing"/>
      </w:pPr>
      <w:r w:rsidRPr="00B100FB">
        <w:t xml:space="preserve">2. </w:t>
      </w:r>
      <w:r w:rsidR="003D758C">
        <w:t>C</w:t>
      </w:r>
      <w:r w:rsidR="003F5196" w:rsidRPr="00B100FB">
        <w:t xml:space="preserve">onsent forms are sought for all activities from those with parental </w:t>
      </w:r>
    </w:p>
    <w:p w14:paraId="6C23C774" w14:textId="77777777" w:rsidR="003F5196" w:rsidRPr="00B100FB" w:rsidRDefault="003F5196" w:rsidP="00206D6E">
      <w:pPr>
        <w:pStyle w:val="NoSpacing"/>
      </w:pPr>
      <w:r w:rsidRPr="00B100FB">
        <w:t>responsibility.</w:t>
      </w:r>
    </w:p>
    <w:p w14:paraId="60DBAF6B" w14:textId="38E7AD0C" w:rsidR="00790537" w:rsidRPr="00B100FB" w:rsidRDefault="009A587D" w:rsidP="00206D6E">
      <w:pPr>
        <w:pStyle w:val="NoSpacing"/>
      </w:pPr>
      <w:r w:rsidRPr="00B100FB">
        <w:t>3</w:t>
      </w:r>
      <w:r w:rsidR="003F5196" w:rsidRPr="00B100FB">
        <w:t xml:space="preserve">. There is a clear </w:t>
      </w:r>
      <w:r w:rsidR="00B207BA" w:rsidRPr="00B100FB">
        <w:t xml:space="preserve">statement </w:t>
      </w:r>
      <w:r w:rsidR="003F5196" w:rsidRPr="00B100FB">
        <w:t>on confidentiality and how information is shared</w:t>
      </w:r>
    </w:p>
    <w:p w14:paraId="7328353E" w14:textId="5DF140FA" w:rsidR="00B0514A" w:rsidRDefault="00B0514A" w:rsidP="00206D6E">
      <w:pPr>
        <w:pStyle w:val="NoSpacing"/>
      </w:pPr>
    </w:p>
    <w:p w14:paraId="0B568C78" w14:textId="77777777" w:rsidR="00206D6E" w:rsidRPr="00B100FB" w:rsidRDefault="00206D6E" w:rsidP="00206D6E">
      <w:pPr>
        <w:pStyle w:val="NoSpacing"/>
      </w:pPr>
    </w:p>
    <w:p w14:paraId="728DDFDE" w14:textId="1A2A390F" w:rsidR="003E6A2D" w:rsidRPr="003E6A2D" w:rsidRDefault="00697D9D" w:rsidP="00790537">
      <w:pPr>
        <w:pStyle w:val="ListParagraph"/>
        <w:numPr>
          <w:ilvl w:val="0"/>
          <w:numId w:val="2"/>
        </w:numPr>
        <w:spacing w:line="240" w:lineRule="auto"/>
        <w:ind w:left="284" w:right="-46" w:hanging="641"/>
        <w:jc w:val="both"/>
        <w:rPr>
          <w:sz w:val="24"/>
          <w:szCs w:val="24"/>
        </w:rPr>
      </w:pPr>
      <w:r w:rsidRPr="003E6A2D">
        <w:rPr>
          <w:b/>
          <w:bCs/>
          <w:sz w:val="24"/>
          <w:szCs w:val="24"/>
        </w:rPr>
        <w:t xml:space="preserve">The organisation </w:t>
      </w:r>
      <w:r w:rsidR="004403B9" w:rsidRPr="003E6A2D">
        <w:rPr>
          <w:b/>
          <w:bCs/>
          <w:sz w:val="24"/>
          <w:szCs w:val="24"/>
        </w:rPr>
        <w:t>adheres to</w:t>
      </w:r>
      <w:r w:rsidRPr="003E6A2D">
        <w:rPr>
          <w:b/>
          <w:bCs/>
          <w:sz w:val="24"/>
          <w:szCs w:val="24"/>
        </w:rPr>
        <w:t xml:space="preserve"> guidelines t</w:t>
      </w:r>
      <w:r w:rsidR="004403B9" w:rsidRPr="003E6A2D">
        <w:rPr>
          <w:b/>
          <w:bCs/>
          <w:sz w:val="24"/>
          <w:szCs w:val="24"/>
        </w:rPr>
        <w:t>hat</w:t>
      </w:r>
      <w:r w:rsidRPr="003E6A2D">
        <w:rPr>
          <w:b/>
          <w:bCs/>
          <w:sz w:val="24"/>
          <w:szCs w:val="24"/>
        </w:rPr>
        <w:t xml:space="preserve"> ensure the general safety and effective management of activities.</w:t>
      </w:r>
      <w:r w:rsidR="004403B9" w:rsidRPr="003E6A2D">
        <w:rPr>
          <w:b/>
          <w:bCs/>
          <w:sz w:val="24"/>
          <w:szCs w:val="24"/>
        </w:rPr>
        <w:t xml:space="preserve"> </w:t>
      </w:r>
      <w:r w:rsidR="00456911" w:rsidRPr="003E6A2D">
        <w:rPr>
          <w:sz w:val="24"/>
          <w:szCs w:val="24"/>
        </w:rPr>
        <w:tab/>
      </w:r>
    </w:p>
    <w:p w14:paraId="2429A1D6" w14:textId="0F9799FB" w:rsidR="00A33F65" w:rsidRDefault="007968E7" w:rsidP="00206D6E">
      <w:pPr>
        <w:pStyle w:val="ListParagraph"/>
        <w:spacing w:after="240" w:line="440" w:lineRule="exact"/>
        <w:ind w:left="0" w:right="-46"/>
        <w:contextualSpacing w:val="0"/>
        <w:jc w:val="center"/>
        <w:rPr>
          <w:rFonts w:cstheme="minorHAnsi"/>
          <w:sz w:val="50"/>
          <w:szCs w:val="24"/>
        </w:rPr>
      </w:pPr>
      <w:r w:rsidRPr="003E6A2D">
        <w:rPr>
          <w:sz w:val="24"/>
          <w:szCs w:val="24"/>
        </w:rPr>
        <w:t xml:space="preserve">Yes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7968E7">
        <w:rPr>
          <w:rFonts w:cstheme="minorHAnsi"/>
          <w:sz w:val="50"/>
          <w:szCs w:val="24"/>
        </w:rPr>
        <w:t>□</w:t>
      </w:r>
      <w:r>
        <w:rPr>
          <w:rFonts w:cstheme="minorHAnsi"/>
          <w:sz w:val="50"/>
          <w:szCs w:val="24"/>
        </w:rPr>
        <w:tab/>
      </w:r>
      <w:r w:rsidRPr="003E6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A2D">
        <w:rPr>
          <w:sz w:val="24"/>
          <w:szCs w:val="24"/>
        </w:rPr>
        <w:t xml:space="preserve">Pending </w:t>
      </w:r>
      <w:r w:rsidRPr="007968E7">
        <w:rPr>
          <w:rFonts w:cstheme="minorHAnsi"/>
          <w:sz w:val="50"/>
          <w:szCs w:val="24"/>
        </w:rPr>
        <w:t>□</w:t>
      </w:r>
    </w:p>
    <w:p w14:paraId="3F8D74B1" w14:textId="77777777" w:rsidR="00B0514A" w:rsidRPr="00206D6E" w:rsidRDefault="00B0514A" w:rsidP="00206D6E">
      <w:pPr>
        <w:pStyle w:val="NoSpacing"/>
        <w:rPr>
          <w:b/>
          <w:bCs/>
        </w:rPr>
      </w:pPr>
      <w:r w:rsidRPr="00206D6E">
        <w:rPr>
          <w:b/>
          <w:bCs/>
        </w:rPr>
        <w:t>Indicators</w:t>
      </w:r>
    </w:p>
    <w:p w14:paraId="21D1A02D" w14:textId="7482DED2" w:rsidR="00B0514A" w:rsidRPr="00206D6E" w:rsidRDefault="00B0514A" w:rsidP="00206D6E">
      <w:pPr>
        <w:pStyle w:val="NoSpacing"/>
      </w:pPr>
      <w:r w:rsidRPr="00206D6E">
        <w:t>1.  There are procedures for recording and reporting accidents, incidents and near misses.</w:t>
      </w:r>
    </w:p>
    <w:p w14:paraId="2AA0C165" w14:textId="3D01813F" w:rsidR="00B0514A" w:rsidRPr="00206D6E" w:rsidRDefault="00BF6288" w:rsidP="00206D6E">
      <w:pPr>
        <w:pStyle w:val="NoSpacing"/>
      </w:pPr>
      <w:r w:rsidRPr="00206D6E">
        <w:t xml:space="preserve">2. </w:t>
      </w:r>
      <w:r w:rsidR="008F67D2" w:rsidRPr="00206D6E">
        <w:t xml:space="preserve"> </w:t>
      </w:r>
      <w:r w:rsidR="00B0514A" w:rsidRPr="00206D6E">
        <w:t>All staff and volunteers are qualified and competent in their role.</w:t>
      </w:r>
    </w:p>
    <w:p w14:paraId="7498B9CC" w14:textId="15C2B0CC" w:rsidR="00B0514A" w:rsidRPr="00206D6E" w:rsidRDefault="008F67D2" w:rsidP="00206D6E">
      <w:pPr>
        <w:pStyle w:val="NoSpacing"/>
      </w:pPr>
      <w:r w:rsidRPr="00206D6E">
        <w:t xml:space="preserve">3.  </w:t>
      </w:r>
      <w:r w:rsidR="00B0514A" w:rsidRPr="00206D6E">
        <w:t>There are clear ratios for supervision of children and young people at various activities.</w:t>
      </w:r>
    </w:p>
    <w:p w14:paraId="208399AF" w14:textId="2059E8D0" w:rsidR="00B0514A" w:rsidRDefault="00B0514A" w:rsidP="00BC0C28">
      <w:pPr>
        <w:ind w:right="-46"/>
        <w:rPr>
          <w:sz w:val="20"/>
          <w:szCs w:val="20"/>
        </w:rPr>
      </w:pPr>
    </w:p>
    <w:p w14:paraId="3445325A" w14:textId="5DA988C6" w:rsidR="00206D6E" w:rsidRDefault="00206D6E" w:rsidP="00BC0C28">
      <w:pPr>
        <w:ind w:right="-46"/>
        <w:rPr>
          <w:sz w:val="20"/>
          <w:szCs w:val="20"/>
        </w:rPr>
      </w:pPr>
    </w:p>
    <w:p w14:paraId="4BF10B37" w14:textId="79481D69" w:rsidR="00206D6E" w:rsidRDefault="00206D6E" w:rsidP="00BC0C28">
      <w:pPr>
        <w:ind w:right="-46"/>
        <w:rPr>
          <w:sz w:val="20"/>
          <w:szCs w:val="20"/>
        </w:rPr>
      </w:pPr>
    </w:p>
    <w:p w14:paraId="5E9D3C94" w14:textId="5129E849" w:rsidR="00206D6E" w:rsidRDefault="00206D6E" w:rsidP="00BC0C28">
      <w:pPr>
        <w:ind w:right="-46"/>
        <w:rPr>
          <w:sz w:val="20"/>
          <w:szCs w:val="20"/>
        </w:rPr>
      </w:pPr>
    </w:p>
    <w:p w14:paraId="4FC10F49" w14:textId="3C744A66" w:rsidR="00206D6E" w:rsidRDefault="00206D6E" w:rsidP="00BC0C28">
      <w:pPr>
        <w:ind w:right="-46"/>
        <w:rPr>
          <w:sz w:val="20"/>
          <w:szCs w:val="20"/>
        </w:rPr>
      </w:pPr>
    </w:p>
    <w:p w14:paraId="5456ED97" w14:textId="77777777" w:rsidR="00206D6E" w:rsidRDefault="00206D6E" w:rsidP="00BC0C28">
      <w:pPr>
        <w:ind w:right="-46"/>
        <w:rPr>
          <w:sz w:val="20"/>
          <w:szCs w:val="20"/>
        </w:rPr>
      </w:pPr>
    </w:p>
    <w:p w14:paraId="35B5C914" w14:textId="73AB84D2" w:rsidR="00BC0C28" w:rsidRPr="007477EC" w:rsidRDefault="00BC0C28" w:rsidP="00BC0C28">
      <w:pPr>
        <w:ind w:right="-46"/>
        <w:rPr>
          <w:sz w:val="20"/>
          <w:szCs w:val="20"/>
        </w:rPr>
      </w:pPr>
      <w:r w:rsidRPr="007477EC">
        <w:rPr>
          <w:sz w:val="20"/>
          <w:szCs w:val="20"/>
        </w:rPr>
        <w:t>*We acknowledge that at application stage many organisations may be working to develop or improve their safeguarding policy and procedures. However, these should be in place before final funding is awarded.</w:t>
      </w:r>
    </w:p>
    <w:p w14:paraId="45FAEBCE" w14:textId="77777777" w:rsidR="00BC0C28" w:rsidRPr="00BE6C56" w:rsidRDefault="00BC0C28" w:rsidP="00BC0C28">
      <w:pPr>
        <w:pStyle w:val="ListParagraph"/>
        <w:spacing w:after="240" w:line="440" w:lineRule="exact"/>
        <w:ind w:left="-567" w:right="-46"/>
        <w:contextualSpacing w:val="0"/>
        <w:jc w:val="right"/>
        <w:rPr>
          <w:sz w:val="24"/>
          <w:szCs w:val="24"/>
        </w:rPr>
      </w:pPr>
    </w:p>
    <w:sectPr w:rsidR="00BC0C28" w:rsidRPr="00BE6C56" w:rsidSect="00D954A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670B" w14:textId="77777777" w:rsidR="00DE0F0D" w:rsidRDefault="00DE0F0D" w:rsidP="003621FC">
      <w:pPr>
        <w:spacing w:after="0" w:line="240" w:lineRule="auto"/>
      </w:pPr>
      <w:r>
        <w:separator/>
      </w:r>
    </w:p>
  </w:endnote>
  <w:endnote w:type="continuationSeparator" w:id="0">
    <w:p w14:paraId="08503D79" w14:textId="77777777" w:rsidR="00DE0F0D" w:rsidRDefault="00DE0F0D" w:rsidP="0036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FF30" w14:textId="77777777" w:rsidR="00DE0F0D" w:rsidRDefault="00DE0F0D" w:rsidP="003621FC">
      <w:pPr>
        <w:spacing w:after="0" w:line="240" w:lineRule="auto"/>
      </w:pPr>
      <w:r>
        <w:separator/>
      </w:r>
    </w:p>
  </w:footnote>
  <w:footnote w:type="continuationSeparator" w:id="0">
    <w:p w14:paraId="4FE9A101" w14:textId="77777777" w:rsidR="00DE0F0D" w:rsidRDefault="00DE0F0D" w:rsidP="003621FC">
      <w:pPr>
        <w:spacing w:after="0" w:line="240" w:lineRule="auto"/>
      </w:pPr>
      <w:r>
        <w:continuationSeparator/>
      </w:r>
    </w:p>
  </w:footnote>
  <w:footnote w:id="1">
    <w:p w14:paraId="5C64FE2D" w14:textId="1D56ACDA" w:rsidR="00A33F65" w:rsidRDefault="00A33F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3F65">
        <w:t>Prevention involves increasing public awareness of harm and its effects on children and young people and, where appropriate, equipping, empowering and/or supporting them to stay safe.</w:t>
      </w:r>
    </w:p>
  </w:footnote>
  <w:footnote w:id="2">
    <w:p w14:paraId="4DFCA1A8" w14:textId="11B0EF8A" w:rsidR="003621FC" w:rsidRDefault="003621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21FD">
        <w:t>Keeping Children Safe:</w:t>
      </w:r>
      <w:r w:rsidRPr="0028160D">
        <w:t xml:space="preserve"> </w:t>
      </w:r>
      <w:r w:rsidRPr="004221FD">
        <w:rPr>
          <w:b/>
          <w:bCs/>
        </w:rPr>
        <w:t>Our Duty to Care</w:t>
      </w:r>
      <w:r w:rsidRPr="0028160D">
        <w:t>- Standards &amp; Guidance for Safeguarding Children &amp; Young People</w:t>
      </w:r>
      <w:r>
        <w:t xml:space="preserve"> </w:t>
      </w:r>
      <w:hyperlink r:id="rId1" w:history="1">
        <w:r w:rsidR="009F1843" w:rsidRPr="005E6765">
          <w:rPr>
            <w:rStyle w:val="Hyperlink"/>
          </w:rPr>
          <w:t>https://www.volunteernow.co.uk/app/uploads/2022/05/Keeping-Children-Safe-Our-Duty-to-Care.pdf</w:t>
        </w:r>
      </w:hyperlink>
      <w:r w:rsidR="009F1843">
        <w:t xml:space="preserve"> </w:t>
      </w:r>
    </w:p>
  </w:footnote>
  <w:footnote w:id="3">
    <w:p w14:paraId="33756C08" w14:textId="1E7B8B8C" w:rsidR="00DD365A" w:rsidRDefault="00DD36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B2231">
        <w:t>Parents, volunteers, instructors, officials, board members</w:t>
      </w:r>
      <w:r w:rsidR="000E4B55">
        <w:t xml:space="preserve">, </w:t>
      </w:r>
      <w:r w:rsidR="00206D6E">
        <w:t>staff,</w:t>
      </w:r>
      <w:r w:rsidR="000B2231">
        <w:t xml:space="preserve"> and children etc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182"/>
    <w:multiLevelType w:val="hybridMultilevel"/>
    <w:tmpl w:val="E766B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246"/>
    <w:multiLevelType w:val="hybridMultilevel"/>
    <w:tmpl w:val="7646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D7349"/>
    <w:multiLevelType w:val="hybridMultilevel"/>
    <w:tmpl w:val="205244A8"/>
    <w:lvl w:ilvl="0" w:tplc="670A5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290F"/>
    <w:multiLevelType w:val="hybridMultilevel"/>
    <w:tmpl w:val="B2FC1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54414">
    <w:abstractNumId w:val="1"/>
  </w:num>
  <w:num w:numId="2" w16cid:durableId="96297183">
    <w:abstractNumId w:val="2"/>
  </w:num>
  <w:num w:numId="3" w16cid:durableId="1169058547">
    <w:abstractNumId w:val="0"/>
  </w:num>
  <w:num w:numId="4" w16cid:durableId="75779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9D"/>
    <w:rsid w:val="00006FD4"/>
    <w:rsid w:val="0005727B"/>
    <w:rsid w:val="00071C28"/>
    <w:rsid w:val="00087BD8"/>
    <w:rsid w:val="000B2231"/>
    <w:rsid w:val="000E4B55"/>
    <w:rsid w:val="001302E7"/>
    <w:rsid w:val="00146F53"/>
    <w:rsid w:val="00170DD2"/>
    <w:rsid w:val="001731CE"/>
    <w:rsid w:val="00181EE2"/>
    <w:rsid w:val="001922E5"/>
    <w:rsid w:val="00192F4E"/>
    <w:rsid w:val="001A3617"/>
    <w:rsid w:val="001B7B83"/>
    <w:rsid w:val="001C3ACE"/>
    <w:rsid w:val="001F7062"/>
    <w:rsid w:val="00206D6E"/>
    <w:rsid w:val="00207C88"/>
    <w:rsid w:val="00245D7B"/>
    <w:rsid w:val="00255378"/>
    <w:rsid w:val="0028160D"/>
    <w:rsid w:val="00282C8E"/>
    <w:rsid w:val="002E234E"/>
    <w:rsid w:val="002E3F8F"/>
    <w:rsid w:val="003621FC"/>
    <w:rsid w:val="003D758C"/>
    <w:rsid w:val="003E6A2D"/>
    <w:rsid w:val="003E6ABC"/>
    <w:rsid w:val="003F19D6"/>
    <w:rsid w:val="003F5196"/>
    <w:rsid w:val="00416417"/>
    <w:rsid w:val="004221FD"/>
    <w:rsid w:val="004403B9"/>
    <w:rsid w:val="00456911"/>
    <w:rsid w:val="00463FC5"/>
    <w:rsid w:val="00472E6D"/>
    <w:rsid w:val="00503795"/>
    <w:rsid w:val="005B69CE"/>
    <w:rsid w:val="005C45EC"/>
    <w:rsid w:val="005C6532"/>
    <w:rsid w:val="006667DA"/>
    <w:rsid w:val="00672D71"/>
    <w:rsid w:val="006778C9"/>
    <w:rsid w:val="00696D9F"/>
    <w:rsid w:val="00697D9D"/>
    <w:rsid w:val="006C7964"/>
    <w:rsid w:val="006D7B3A"/>
    <w:rsid w:val="00756882"/>
    <w:rsid w:val="0076405E"/>
    <w:rsid w:val="007711CB"/>
    <w:rsid w:val="00772522"/>
    <w:rsid w:val="00790537"/>
    <w:rsid w:val="007968E7"/>
    <w:rsid w:val="007A5DD2"/>
    <w:rsid w:val="007B6C8C"/>
    <w:rsid w:val="00801C98"/>
    <w:rsid w:val="00823952"/>
    <w:rsid w:val="008766AB"/>
    <w:rsid w:val="008A5493"/>
    <w:rsid w:val="008F096C"/>
    <w:rsid w:val="008F67D2"/>
    <w:rsid w:val="00960EB0"/>
    <w:rsid w:val="00977203"/>
    <w:rsid w:val="00995CBA"/>
    <w:rsid w:val="009A587D"/>
    <w:rsid w:val="009F0728"/>
    <w:rsid w:val="009F1843"/>
    <w:rsid w:val="009F692A"/>
    <w:rsid w:val="00A32D1D"/>
    <w:rsid w:val="00A33F65"/>
    <w:rsid w:val="00AC66F8"/>
    <w:rsid w:val="00AE3118"/>
    <w:rsid w:val="00B0514A"/>
    <w:rsid w:val="00B100FB"/>
    <w:rsid w:val="00B207BA"/>
    <w:rsid w:val="00B37838"/>
    <w:rsid w:val="00B939F4"/>
    <w:rsid w:val="00B93C6E"/>
    <w:rsid w:val="00B9703C"/>
    <w:rsid w:val="00BC0C28"/>
    <w:rsid w:val="00BE6C56"/>
    <w:rsid w:val="00BF16A1"/>
    <w:rsid w:val="00BF6288"/>
    <w:rsid w:val="00C303E0"/>
    <w:rsid w:val="00C54962"/>
    <w:rsid w:val="00C821D1"/>
    <w:rsid w:val="00CE71E0"/>
    <w:rsid w:val="00CE7E00"/>
    <w:rsid w:val="00D0579C"/>
    <w:rsid w:val="00D35277"/>
    <w:rsid w:val="00D371C7"/>
    <w:rsid w:val="00D56595"/>
    <w:rsid w:val="00D954A0"/>
    <w:rsid w:val="00D9647E"/>
    <w:rsid w:val="00DD365A"/>
    <w:rsid w:val="00DE0F0D"/>
    <w:rsid w:val="00E16ED9"/>
    <w:rsid w:val="00E27BEA"/>
    <w:rsid w:val="00E54F98"/>
    <w:rsid w:val="00E607E5"/>
    <w:rsid w:val="00ED3EFF"/>
    <w:rsid w:val="00EE7A9F"/>
    <w:rsid w:val="00F31687"/>
    <w:rsid w:val="00F5740C"/>
    <w:rsid w:val="00F64561"/>
    <w:rsid w:val="00F7292D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CE5E"/>
  <w15:chartTrackingRefBased/>
  <w15:docId w15:val="{3A6CCFAB-3E41-434D-93D1-A5C18BB4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6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1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1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1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1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9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C56"/>
    <w:pPr>
      <w:ind w:left="720"/>
      <w:contextualSpacing/>
    </w:pPr>
  </w:style>
  <w:style w:type="paragraph" w:styleId="NoSpacing">
    <w:name w:val="No Spacing"/>
    <w:uiPriority w:val="1"/>
    <w:qFormat/>
    <w:rsid w:val="00B05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olunteernow.co.uk/app/uploads/2022/05/Keeping-Children-Safe-Our-Duty-to-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b1335-1ca8-4cec-867c-74327256a68a" xsi:nil="true"/>
    <lcf76f155ced4ddcb4097134ff3c332f xmlns="b8d79938-f52e-41f4-bbf3-436292b64b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5919DBE69394BAB70EC21509C0CE6" ma:contentTypeVersion="29" ma:contentTypeDescription="Create a new document." ma:contentTypeScope="" ma:versionID="104011e74c9ef8bcae1eb995d921eabf">
  <xsd:schema xmlns:xsd="http://www.w3.org/2001/XMLSchema" xmlns:xs="http://www.w3.org/2001/XMLSchema" xmlns:p="http://schemas.microsoft.com/office/2006/metadata/properties" xmlns:ns2="b8d79938-f52e-41f4-bbf3-436292b64b84" xmlns:ns3="181b1335-1ca8-4cec-867c-74327256a68a" targetNamespace="http://schemas.microsoft.com/office/2006/metadata/properties" ma:root="true" ma:fieldsID="ee1443f10148b790ee9dfcc6337606b0" ns2:_="" ns3:_="">
    <xsd:import namespace="b8d79938-f52e-41f4-bbf3-436292b64b84"/>
    <xsd:import namespace="181b1335-1ca8-4cec-867c-74327256a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79938-f52e-41f4-bbf3-436292b64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f15b542-c3bb-4fe8-b389-dcfcef2f2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b1335-1ca8-4cec-867c-74327256a6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8bfd29-e95a-4bdf-9ce0-8f4a241ae996}" ma:internalName="TaxCatchAll" ma:showField="CatchAllData" ma:web="181b1335-1ca8-4cec-867c-74327256a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24DC1-1202-4430-84CF-C6737C6D0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3506F-BA1A-48A8-AEF6-AD9332C48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B28FFF-2C7C-47EF-98C9-266F5DE561CF}"/>
</file>

<file path=customXml/itemProps4.xml><?xml version="1.0" encoding="utf-8"?>
<ds:datastoreItem xmlns:ds="http://schemas.openxmlformats.org/officeDocument/2006/customXml" ds:itemID="{9A9DB50C-66E5-45C1-BB1F-39D23E5D7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Paul</dc:creator>
  <cp:keywords/>
  <dc:description/>
  <cp:lastModifiedBy>Weir, Ian</cp:lastModifiedBy>
  <cp:revision>2</cp:revision>
  <dcterms:created xsi:type="dcterms:W3CDTF">2024-05-22T15:53:00Z</dcterms:created>
  <dcterms:modified xsi:type="dcterms:W3CDTF">2024-05-22T15:53:00Z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0x0101004915919DBE69394BAB70EC21509C0CE6</vt:lpwstr>
  </property>
</Properties>
</file>