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54E22409" w:rsidP="215B279D" w:rsidRDefault="54E22409" w14:paraId="73927471" w14:textId="2F0328EF">
      <w:pPr>
        <w:jc w:val="center"/>
      </w:pPr>
      <w:r w:rsidR="54E22409">
        <w:drawing>
          <wp:inline wp14:editId="19573489" wp14:anchorId="162EFCCD">
            <wp:extent cx="1066800" cy="904875"/>
            <wp:effectExtent l="0" t="0" r="0" b="0"/>
            <wp:docPr id="565609945" name="" descr="A logo with green and blue leaves&#10;&#10;Description automatically generated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72f7fa8f7e45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15B279D" w:rsidP="215B279D" w:rsidRDefault="215B279D" w14:paraId="6DDC9027" w14:textId="7680B9E6">
      <w:pPr>
        <w:jc w:val="center"/>
        <w:rPr>
          <w:b w:val="1"/>
          <w:bCs w:val="1"/>
          <w:color w:val="0F4761" w:themeColor="accent1" w:themeTint="FF" w:themeShade="BF"/>
          <w:sz w:val="40"/>
          <w:szCs w:val="40"/>
        </w:rPr>
      </w:pPr>
    </w:p>
    <w:p w:rsidR="215B279D" w:rsidP="215B279D" w:rsidRDefault="215B279D" w14:paraId="5FF10394" w14:textId="1ED2AD3F">
      <w:pPr>
        <w:jc w:val="center"/>
        <w:rPr>
          <w:b w:val="1"/>
          <w:bCs w:val="1"/>
          <w:color w:val="0F4761" w:themeColor="accent1" w:themeTint="FF" w:themeShade="BF"/>
          <w:sz w:val="40"/>
          <w:szCs w:val="40"/>
        </w:rPr>
      </w:pPr>
    </w:p>
    <w:p w:rsidR="00B11C04" w:rsidP="215B279D" w:rsidRDefault="00B11C04" w14:paraId="290E97D7" w14:textId="41B6C6D1">
      <w:pPr>
        <w:jc w:val="center"/>
      </w:pPr>
      <w:r w:rsidRPr="215B279D" w:rsidR="00B11C04">
        <w:rPr>
          <w:b w:val="1"/>
          <w:bCs w:val="1"/>
          <w:color w:val="0F4761" w:themeColor="accent1" w:themeTint="FF" w:themeShade="BF"/>
          <w:sz w:val="40"/>
          <w:szCs w:val="40"/>
        </w:rPr>
        <w:t xml:space="preserve">Coastal </w:t>
      </w:r>
      <w:r w:rsidRPr="215B279D" w:rsidR="68CB1F6A">
        <w:rPr>
          <w:b w:val="1"/>
          <w:bCs w:val="1"/>
          <w:color w:val="0F4761" w:themeColor="accent1" w:themeTint="FF" w:themeShade="BF"/>
          <w:sz w:val="40"/>
          <w:szCs w:val="40"/>
        </w:rPr>
        <w:t>High-Performance</w:t>
      </w:r>
      <w:r w:rsidRPr="215B279D" w:rsidR="00B11C04">
        <w:rPr>
          <w:b w:val="1"/>
          <w:bCs w:val="1"/>
          <w:color w:val="0F4761" w:themeColor="accent1" w:themeTint="FF" w:themeShade="BF"/>
          <w:sz w:val="40"/>
          <w:szCs w:val="40"/>
        </w:rPr>
        <w:t xml:space="preserve"> Co</w:t>
      </w:r>
      <w:r w:rsidRPr="215B279D" w:rsidR="2ECE7C24">
        <w:rPr>
          <w:b w:val="1"/>
          <w:bCs w:val="1"/>
          <w:color w:val="0F4761" w:themeColor="accent1" w:themeTint="FF" w:themeShade="BF"/>
          <w:sz w:val="40"/>
          <w:szCs w:val="40"/>
        </w:rPr>
        <w:t>-</w:t>
      </w:r>
      <w:r w:rsidRPr="215B279D" w:rsidR="00B11C04">
        <w:rPr>
          <w:b w:val="1"/>
          <w:bCs w:val="1"/>
          <w:color w:val="0F4761" w:themeColor="accent1" w:themeTint="FF" w:themeShade="BF"/>
          <w:sz w:val="40"/>
          <w:szCs w:val="40"/>
        </w:rPr>
        <w:t>ordinator</w:t>
      </w:r>
      <w:r w:rsidRPr="215B279D" w:rsidR="00B11C04">
        <w:rPr>
          <w:color w:val="0F4761" w:themeColor="accent1" w:themeTint="FF" w:themeShade="BF"/>
          <w:sz w:val="40"/>
          <w:szCs w:val="40"/>
        </w:rPr>
        <w:t xml:space="preserve"> </w:t>
      </w:r>
    </w:p>
    <w:p w:rsidR="00B11C04" w:rsidP="215B279D" w:rsidRDefault="00B11C04" w14:paraId="03B02BC1" w14:textId="0F4276FE">
      <w:pPr>
        <w:jc w:val="center"/>
        <w:rPr>
          <w:color w:val="0F4761" w:themeColor="accent1" w:themeTint="FF" w:themeShade="BF"/>
          <w:sz w:val="40"/>
          <w:szCs w:val="40"/>
        </w:rPr>
      </w:pPr>
    </w:p>
    <w:p w:rsidR="00B11C04" w:rsidP="215B279D" w:rsidRDefault="00B11C04" w14:paraId="303CA704" w14:textId="6B070CDA">
      <w:pPr>
        <w:pStyle w:val="Heading2"/>
        <w:keepNext w:val="1"/>
        <w:keepLines w:val="1"/>
        <w:spacing w:before="0" w:beforeAutospacing="off" w:after="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</w:pPr>
      <w:r w:rsidRPr="215B279D" w:rsidR="3EF8263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  <w:t>Location</w:t>
      </w:r>
      <w:r w:rsidRPr="215B279D" w:rsidR="3EF8263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  <w:t xml:space="preserve">: </w:t>
      </w:r>
      <w:r w:rsidRPr="215B279D" w:rsidR="458A478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  <w:t xml:space="preserve">Dublin or </w:t>
      </w:r>
      <w:r w:rsidRPr="215B279D" w:rsidR="3EF8263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  <w:t>Cork</w:t>
      </w:r>
    </w:p>
    <w:p w:rsidR="00B11C04" w:rsidP="0D2B767A" w:rsidRDefault="00B11C04" w14:paraId="2F9616FD" w14:textId="7CDAF455">
      <w:pPr>
        <w:pStyle w:val="Heading2"/>
        <w:keepNext w:val="1"/>
        <w:keepLines w:val="1"/>
        <w:spacing w:before="0" w:beforeAutospacing="off" w:after="8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GB"/>
        </w:rPr>
      </w:pPr>
      <w:r w:rsidRPr="0D2B767A" w:rsidR="3EF8263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E2740"/>
          <w:sz w:val="24"/>
          <w:szCs w:val="24"/>
          <w:lang w:val="en-IE"/>
        </w:rPr>
        <w:t>Contract Type:</w:t>
      </w:r>
      <w:r w:rsidRPr="0D2B767A" w:rsidR="3EF8263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  <w:t xml:space="preserve"> </w:t>
      </w:r>
      <w:r w:rsidRPr="0D2B767A" w:rsidR="3EF8263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  <w:t>Part-Time</w:t>
      </w:r>
      <w:r w:rsidRPr="0D2B767A" w:rsidR="316AF603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  <w:t xml:space="preserve"> (two days a week)</w:t>
      </w:r>
    </w:p>
    <w:p w:rsidR="00B11C04" w:rsidP="215B279D" w:rsidRDefault="00B11C04" w14:paraId="7425361E" w14:textId="144A5C2C">
      <w:pPr>
        <w:pStyle w:val="Heading2"/>
        <w:keepNext w:val="1"/>
        <w:keepLines w:val="1"/>
        <w:spacing w:before="0" w:beforeAutospacing="off" w:after="80" w:afterAutospacing="off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GB"/>
        </w:rPr>
      </w:pPr>
      <w:r w:rsidRPr="215B279D" w:rsidR="3EF8263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153D63" w:themeColor="text2" w:themeTint="E6" w:themeShade="FF"/>
          <w:sz w:val="24"/>
          <w:szCs w:val="24"/>
          <w:lang w:val="en-IE"/>
        </w:rPr>
        <w:t>Role:</w:t>
      </w:r>
      <w:r w:rsidRPr="215B279D" w:rsidR="3EF8263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  <w:t xml:space="preserve"> </w:t>
      </w:r>
      <w:r w:rsidRPr="215B279D" w:rsidR="3EF8263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  <w:t>Coastal High-Performance Co</w:t>
      </w:r>
      <w:r w:rsidRPr="215B279D" w:rsidR="5F82F515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  <w:t>-</w:t>
      </w:r>
      <w:r w:rsidRPr="215B279D" w:rsidR="3EF8263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24"/>
          <w:szCs w:val="24"/>
          <w:lang w:val="en-IE"/>
        </w:rPr>
        <w:t>ordinator</w:t>
      </w:r>
    </w:p>
    <w:p w:rsidR="00B11C04" w:rsidP="215B279D" w:rsidRDefault="00B11C04" w14:paraId="53775D10" w14:textId="1AE87F1C">
      <w:pPr>
        <w:jc w:val="center"/>
      </w:pPr>
      <w:r w:rsidR="00B458A7">
        <w:rPr/>
        <w:t xml:space="preserve"> </w:t>
      </w:r>
    </w:p>
    <w:p w:rsidRPr="00B11C04" w:rsidR="00B11C04" w:rsidP="215B279D" w:rsidRDefault="00B11C04" w14:paraId="1EFFDFCD" w14:textId="3A150541" w14:noSpellErr="1">
      <w:pPr>
        <w:pStyle w:val="Heading2"/>
        <w:rPr>
          <w:rFonts w:ascii="Century Gothic" w:hAnsi="Century Gothic" w:eastAsia="Century Gothic" w:cs="Century Gothic"/>
          <w:b w:val="0"/>
          <w:bCs w:val="0"/>
          <w:sz w:val="32"/>
          <w:szCs w:val="32"/>
        </w:rPr>
      </w:pPr>
      <w:r w:rsidRPr="215B279D" w:rsidR="00B11C04">
        <w:rPr>
          <w:rFonts w:ascii="Century Gothic" w:hAnsi="Century Gothic" w:eastAsia="Century Gothic" w:cs="Century Gothic"/>
          <w:sz w:val="32"/>
          <w:szCs w:val="32"/>
        </w:rPr>
        <w:t>R</w:t>
      </w:r>
      <w:r w:rsidRPr="215B279D" w:rsidR="00B11C04">
        <w:rPr>
          <w:rFonts w:ascii="Century Gothic" w:hAnsi="Century Gothic" w:eastAsia="Century Gothic" w:cs="Century Gothic"/>
          <w:sz w:val="32"/>
          <w:szCs w:val="32"/>
        </w:rPr>
        <w:t>ole Overview</w:t>
      </w:r>
    </w:p>
    <w:p w:rsidR="215B279D" w:rsidP="215B279D" w:rsidRDefault="215B279D" w14:paraId="217E2B89" w14:textId="559305F6">
      <w:p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</w:p>
    <w:p w:rsidRPr="00B11C04" w:rsidR="00B11C04" w:rsidP="215B279D" w:rsidRDefault="00B11C04" w14:paraId="59397C6F" w14:textId="344DC271">
      <w:p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Rowing Ireland is seeking an organised and motivated </w:t>
      </w:r>
      <w:r w:rsidRPr="215B279D" w:rsidR="00B11C0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Coastal </w:t>
      </w:r>
      <w:r w:rsidRPr="215B279D" w:rsidR="677D2D09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High-Performance</w:t>
      </w:r>
      <w:r w:rsidRPr="215B279D" w:rsidR="00B11C0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Co</w:t>
      </w:r>
      <w:r w:rsidRPr="215B279D" w:rsidR="4E8DF53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-</w:t>
      </w:r>
      <w:r w:rsidRPr="215B279D" w:rsidR="00B11C0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ordinator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 to support the delivery and coordination of its coastal rowing programme, with a focus on </w:t>
      </w:r>
      <w:r w:rsidRPr="215B279D" w:rsidR="00B11C0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Beach Sprints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 and Olympic pathway development ahead of </w:t>
      </w:r>
      <w:r w:rsidRPr="215B279D" w:rsidR="00B11C0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Los Angeles 2028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.</w:t>
      </w:r>
    </w:p>
    <w:p w:rsidRPr="00B11C04" w:rsidR="00B11C04" w:rsidP="215B279D" w:rsidRDefault="00B11C04" w14:paraId="0D679AAD" w14:textId="6E8FC028">
      <w:p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This role will work closely with coaches, clubs, and athletes to implement plans aligned with 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th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e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 Rowing Ireland </w:t>
      </w:r>
      <w:r w:rsidRPr="215B279D" w:rsidR="00B11C0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2024–202</w:t>
      </w:r>
      <w:r w:rsidRPr="215B279D" w:rsidR="507E9945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9</w:t>
      </w:r>
      <w:r w:rsidRPr="215B279D" w:rsidR="00B11C04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 Strategic Plan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, ensuring the smooth operation of training camps, talent ID, selection 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logistics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, and international representation at coastal events.</w:t>
      </w:r>
    </w:p>
    <w:p w:rsidRPr="00B11C04" w:rsidR="00B11C04" w:rsidP="215B279D" w:rsidRDefault="00B11C04" w14:paraId="5AA584FC" w14:textId="77777777" w14:noSpellErr="1">
      <w:p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00B11C04">
        <w:pict w14:anchorId="4565097D">
          <v:rect id="_x0000_i1043" style="width:0;height:1.5pt" o:hr="t" o:hrstd="t" o:hralign="center" fillcolor="#a0a0a0" stroked="f"/>
        </w:pict>
      </w:r>
    </w:p>
    <w:p w:rsidR="00B11C04" w:rsidP="215B279D" w:rsidRDefault="00B11C04" w14:paraId="73E51B0F" w14:textId="4D8BE53A">
      <w:pPr>
        <w:pStyle w:val="Heading2"/>
        <w:spacing w:after="80" w:afterAutospacing="off"/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32"/>
          <w:szCs w:val="32"/>
        </w:rPr>
      </w:pPr>
      <w:r w:rsidRPr="215B279D" w:rsidR="00B11C04">
        <w:rPr>
          <w:rFonts w:ascii="Century Gothic" w:hAnsi="Century Gothic" w:eastAsia="Century Gothic" w:cs="Century Gothic"/>
          <w:color w:val="0F4761" w:themeColor="accent1" w:themeTint="FF" w:themeShade="BF"/>
          <w:sz w:val="32"/>
          <w:szCs w:val="32"/>
        </w:rPr>
        <w:t>Key Responsibilities</w:t>
      </w:r>
    </w:p>
    <w:p w:rsidR="215B279D" w:rsidP="215B279D" w:rsidRDefault="215B279D" w14:paraId="73544F19" w14:textId="778E9FAE">
      <w:pPr>
        <w:pStyle w:val="Normal"/>
        <w:rPr>
          <w:sz w:val="16"/>
          <w:szCs w:val="16"/>
        </w:rPr>
      </w:pPr>
    </w:p>
    <w:p w:rsidRPr="00B11C04" w:rsidR="00B11C04" w:rsidP="215B279D" w:rsidRDefault="00B11C04" w14:paraId="5CD31681" w14:textId="63608A1B">
      <w:pPr>
        <w:spacing w:after="80" w:afterAutospacing="off"/>
        <w:ind w:left="0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  <w:t>Programme Co</w:t>
      </w:r>
      <w:r w:rsidRPr="215B279D" w:rsidR="6A5284A5"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  <w:t>-</w:t>
      </w:r>
      <w:r w:rsidRPr="215B279D" w:rsidR="00B11C04"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  <w:t>ordination</w:t>
      </w:r>
      <w:r>
        <w:br/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Support the day-to-day planning and coordination of Rowing Ireland’s coastal </w:t>
      </w:r>
      <w:r w:rsidRPr="215B279D" w:rsidR="00B458A7">
        <w:rPr>
          <w:rFonts w:ascii="Century Gothic" w:hAnsi="Century Gothic" w:eastAsia="Century Gothic" w:cs="Century Gothic"/>
          <w:sz w:val="22"/>
          <w:szCs w:val="22"/>
        </w:rPr>
        <w:t>high-performance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 activities, including training camps, athlete 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logistics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, competitions, and event entries.</w:t>
      </w:r>
    </w:p>
    <w:p w:rsidR="215B279D" w:rsidP="215B279D" w:rsidRDefault="215B279D" w14:paraId="70A59227" w14:textId="74EF133C">
      <w:pPr>
        <w:spacing w:after="80" w:afterAutospacing="off"/>
        <w:ind w:left="720"/>
        <w:rPr>
          <w:rFonts w:ascii="Century Gothic" w:hAnsi="Century Gothic" w:eastAsia="Century Gothic" w:cs="Century Gothic"/>
          <w:sz w:val="22"/>
          <w:szCs w:val="22"/>
        </w:rPr>
      </w:pPr>
    </w:p>
    <w:p w:rsidRPr="00B11C04" w:rsidR="00B11C04" w:rsidP="215B279D" w:rsidRDefault="00B11C04" w14:paraId="29132B21" w14:textId="3795693C">
      <w:pPr>
        <w:spacing w:after="0" w:afterAutospacing="off"/>
        <w:ind w:left="0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  <w:t>Pathway Delivery</w:t>
      </w:r>
      <w:r>
        <w:br/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Assist in delivering the coastal HP athlete development pathway, ensuring alignment between development and elite levels under the guidance of the </w:t>
      </w:r>
      <w:r w:rsidRPr="215B279D" w:rsidR="00B458A7">
        <w:rPr>
          <w:rFonts w:ascii="Century Gothic" w:hAnsi="Century Gothic" w:eastAsia="Century Gothic" w:cs="Century Gothic"/>
          <w:sz w:val="22"/>
          <w:szCs w:val="22"/>
        </w:rPr>
        <w:t>High-Performance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 Director and Lead Coach.</w:t>
      </w:r>
    </w:p>
    <w:p w:rsidR="215B279D" w:rsidP="215B279D" w:rsidRDefault="215B279D" w14:paraId="54A8DC92" w14:textId="47B3162D">
      <w:pPr>
        <w:spacing w:after="0" w:afterAutospacing="off"/>
        <w:ind w:left="0"/>
        <w:rPr>
          <w:rFonts w:ascii="Century Gothic" w:hAnsi="Century Gothic" w:eastAsia="Century Gothic" w:cs="Century Gothic"/>
          <w:sz w:val="22"/>
          <w:szCs w:val="22"/>
        </w:rPr>
      </w:pPr>
    </w:p>
    <w:p w:rsidRPr="00B11C04" w:rsidR="00B11C04" w:rsidP="215B279D" w:rsidRDefault="00B11C04" w14:paraId="5F6A69C7" w14:textId="530103B7">
      <w:pPr>
        <w:spacing w:after="0" w:afterAutospacing="off"/>
        <w:ind w:left="0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  <w:t>Stakeholder Liaison</w:t>
      </w:r>
      <w:r>
        <w:br/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Act as a key contact between athletes, coaches, clubs, and Rowing Ireland HP staff, ensuring clear communication and 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timely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 coordination of pathway activities.</w:t>
      </w:r>
    </w:p>
    <w:p w:rsidR="215B279D" w:rsidP="215B279D" w:rsidRDefault="215B279D" w14:paraId="2B9FC57C" w14:textId="59AEAD4D">
      <w:pPr>
        <w:spacing w:after="0" w:afterAutospacing="off"/>
        <w:ind w:left="720"/>
        <w:rPr>
          <w:rFonts w:ascii="Century Gothic" w:hAnsi="Century Gothic" w:eastAsia="Century Gothic" w:cs="Century Gothic"/>
          <w:sz w:val="22"/>
          <w:szCs w:val="22"/>
        </w:rPr>
      </w:pPr>
    </w:p>
    <w:p w:rsidRPr="00B11C04" w:rsidR="00B11C04" w:rsidP="215B279D" w:rsidRDefault="00B11C04" w14:paraId="1068DA80" w14:textId="1BCB26F1">
      <w:pPr>
        <w:spacing w:after="0" w:afterAutospacing="off"/>
        <w:ind w:left="0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  <w:t>Event Support</w:t>
      </w:r>
      <w:r>
        <w:br/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Coordinate the operational aspects of domestic and international coastal rowing events including travel, accommodation, entries, and equipment 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logistics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.</w:t>
      </w:r>
    </w:p>
    <w:p w:rsidR="215B279D" w:rsidP="215B279D" w:rsidRDefault="215B279D" w14:paraId="0C0CCE10" w14:textId="4333A136">
      <w:pPr>
        <w:spacing w:after="0" w:afterAutospacing="off"/>
        <w:ind w:left="720"/>
        <w:rPr>
          <w:rFonts w:ascii="Century Gothic" w:hAnsi="Century Gothic" w:eastAsia="Century Gothic" w:cs="Century Gothic"/>
          <w:sz w:val="22"/>
          <w:szCs w:val="22"/>
        </w:rPr>
      </w:pPr>
    </w:p>
    <w:p w:rsidRPr="00B11C04" w:rsidR="00B11C04" w:rsidP="215B279D" w:rsidRDefault="00B11C04" w14:paraId="219326DC" w14:textId="72B1DA60">
      <w:pPr>
        <w:spacing w:after="0" w:afterAutospacing="off"/>
        <w:ind w:left="0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  <w:t>Monitoring and Reporting</w:t>
      </w:r>
      <w:r>
        <w:br/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Maintain 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accurate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 records of athlete participation, performance, and progression along the coastal HP pathway.</w:t>
      </w:r>
    </w:p>
    <w:p w:rsidR="215B279D" w:rsidP="215B279D" w:rsidRDefault="215B279D" w14:paraId="19F1CAA8" w14:textId="4D5B02FA">
      <w:pPr>
        <w:spacing w:after="0" w:afterAutospacing="off"/>
        <w:ind w:left="720"/>
        <w:rPr>
          <w:rFonts w:ascii="Century Gothic" w:hAnsi="Century Gothic" w:eastAsia="Century Gothic" w:cs="Century Gothic"/>
          <w:sz w:val="22"/>
          <w:szCs w:val="22"/>
        </w:rPr>
      </w:pPr>
    </w:p>
    <w:p w:rsidRPr="00B11C04" w:rsidR="00B11C04" w:rsidP="215B279D" w:rsidRDefault="00B11C04" w14:paraId="25468EE7" w14:textId="6F0CE538">
      <w:pPr>
        <w:spacing w:after="0" w:afterAutospacing="off"/>
        <w:ind w:left="0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  <w:t>Coastal Integration</w:t>
      </w:r>
      <w:r>
        <w:br/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Assist in the integration of coastal rowing disciplines (Beach Sprints and endurance formats) into Rowing Ireland’s wider HP and development structure.</w:t>
      </w:r>
    </w:p>
    <w:p w:rsidRPr="00B11C04" w:rsidR="00B11C04" w:rsidP="215B279D" w:rsidRDefault="00B11C04" w14:paraId="1EE50A9D" w14:textId="77777777" w14:noSpellErr="1">
      <w:p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00B11C04">
        <w:pict w14:anchorId="5029DF45">
          <v:rect id="_x0000_i1044" style="width:0;height:1.5pt" o:hr="t" o:hrstd="t" o:hralign="center" fillcolor="#a0a0a0" stroked="f"/>
        </w:pict>
      </w:r>
    </w:p>
    <w:p w:rsidR="215B279D" w:rsidP="215B279D" w:rsidRDefault="215B279D" w14:paraId="6211E14C" w14:textId="09CA416E">
      <w:p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</w:p>
    <w:p w:rsidR="00B11C04" w:rsidP="215B279D" w:rsidRDefault="00B11C04" w14:paraId="6BE03E04" w14:textId="09E61F5B">
      <w:pPr>
        <w:pStyle w:val="Heading2"/>
        <w:rPr>
          <w:rFonts w:ascii="Century Gothic" w:hAnsi="Century Gothic" w:eastAsia="Century Gothic" w:cs="Century Gothic"/>
        </w:rPr>
      </w:pPr>
      <w:r w:rsidRPr="215B279D" w:rsidR="00B11C04">
        <w:rPr>
          <w:rFonts w:ascii="Century Gothic" w:hAnsi="Century Gothic" w:eastAsia="Century Gothic" w:cs="Century Gothic"/>
        </w:rPr>
        <w:t>Person Specification</w:t>
      </w:r>
    </w:p>
    <w:p w:rsidRPr="00B11C04" w:rsidR="00B11C04" w:rsidP="215B279D" w:rsidRDefault="00B11C04" w14:paraId="290534CA" w14:textId="57ABDD0E">
      <w:pPr>
        <w:spacing w:before="240" w:beforeAutospacing="off" w:after="0" w:afterAutospacing="off"/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</w:pPr>
      <w:r w:rsidRPr="215B279D" w:rsidR="00B11C04"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  <w:t>Essential</w:t>
      </w:r>
    </w:p>
    <w:p w:rsidRPr="00B11C04" w:rsidR="00B11C04" w:rsidP="215B279D" w:rsidRDefault="00B11C04" w14:paraId="47C6E7DF" w14:textId="77777777" w14:noSpellErr="1">
      <w:pPr>
        <w:numPr>
          <w:ilvl w:val="0"/>
          <w:numId w:val="2"/>
        </w:num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Experience coordinating sports programmes or events, preferably in a rowing or high-performance environment.</w:t>
      </w:r>
    </w:p>
    <w:p w:rsidRPr="00B11C04" w:rsidR="00B11C04" w:rsidP="215B279D" w:rsidRDefault="00B11C04" w14:paraId="34BA4295" w14:textId="77777777" w14:noSpellErr="1">
      <w:pPr>
        <w:numPr>
          <w:ilvl w:val="0"/>
          <w:numId w:val="2"/>
        </w:num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Excellent organisational and time-management skills, with the ability to manage multiple priorities.</w:t>
      </w:r>
    </w:p>
    <w:p w:rsidRPr="00B11C04" w:rsidR="00B11C04" w:rsidP="215B279D" w:rsidRDefault="00B11C04" w14:paraId="68992F89" w14:textId="77777777" w14:noSpellErr="1">
      <w:pPr>
        <w:numPr>
          <w:ilvl w:val="0"/>
          <w:numId w:val="2"/>
        </w:num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Strong interpersonal and communication skills.</w:t>
      </w:r>
    </w:p>
    <w:p w:rsidRPr="00B11C04" w:rsidR="00B11C04" w:rsidP="215B279D" w:rsidRDefault="00B11C04" w14:paraId="57C179B4" w14:textId="77777777" w14:noSpellErr="1">
      <w:pPr>
        <w:numPr>
          <w:ilvl w:val="0"/>
          <w:numId w:val="2"/>
        </w:num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A good understanding of the competitive structure of coastal rowing.</w:t>
      </w:r>
    </w:p>
    <w:p w:rsidRPr="00B11C04" w:rsidR="00B11C04" w:rsidP="215B279D" w:rsidRDefault="00B11C04" w14:paraId="3466CD8D" w14:textId="77777777" w14:noSpellErr="1">
      <w:pPr>
        <w:numPr>
          <w:ilvl w:val="0"/>
          <w:numId w:val="2"/>
        </w:num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Ability to work flexible hours, including some travel and weekend commitments.</w:t>
      </w:r>
    </w:p>
    <w:p w:rsidR="215B279D" w:rsidP="215B279D" w:rsidRDefault="215B279D" w14:paraId="2ACF5F8D" w14:textId="78746656">
      <w:pPr>
        <w:spacing w:after="0" w:afterAutospacing="off"/>
        <w:ind w:left="720"/>
        <w:rPr>
          <w:rFonts w:ascii="Century Gothic" w:hAnsi="Century Gothic" w:eastAsia="Century Gothic" w:cs="Century Gothic"/>
          <w:sz w:val="22"/>
          <w:szCs w:val="22"/>
        </w:rPr>
      </w:pPr>
    </w:p>
    <w:p w:rsidRPr="00B11C04" w:rsidR="00B11C04" w:rsidP="215B279D" w:rsidRDefault="00B11C04" w14:paraId="66E867EC" w14:textId="01523144">
      <w:pPr>
        <w:spacing w:after="0" w:afterAutospacing="off"/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</w:pPr>
      <w:r w:rsidRPr="215B279D" w:rsidR="00B11C04">
        <w:rPr>
          <w:rFonts w:ascii="Century Gothic" w:hAnsi="Century Gothic" w:eastAsia="Century Gothic" w:cs="Century Gothic"/>
          <w:b w:val="1"/>
          <w:bCs w:val="1"/>
          <w:color w:val="0F4761" w:themeColor="accent1" w:themeTint="FF" w:themeShade="BF"/>
          <w:sz w:val="28"/>
          <w:szCs w:val="28"/>
        </w:rPr>
        <w:t>Desirable</w:t>
      </w:r>
    </w:p>
    <w:p w:rsidRPr="00B11C04" w:rsidR="00B11C04" w:rsidP="215B279D" w:rsidRDefault="00B11C04" w14:paraId="7CE7B06F" w14:textId="77777777" w14:noSpellErr="1">
      <w:pPr>
        <w:numPr>
          <w:ilvl w:val="0"/>
          <w:numId w:val="3"/>
        </w:num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Previous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 involvement in rowing (coaching, competition, or team management).</w:t>
      </w:r>
    </w:p>
    <w:p w:rsidRPr="00B11C04" w:rsidR="00B11C04" w:rsidP="215B279D" w:rsidRDefault="00B11C04" w14:paraId="5F687B26" w14:textId="77777777" w14:noSpellErr="1">
      <w:pPr>
        <w:numPr>
          <w:ilvl w:val="0"/>
          <w:numId w:val="3"/>
        </w:num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Familiarity with high performance athlete development or Olympic pathways.</w:t>
      </w:r>
    </w:p>
    <w:p w:rsidRPr="00B11C04" w:rsidR="00B11C04" w:rsidP="215B279D" w:rsidRDefault="00B11C04" w14:paraId="46493F24" w14:textId="77777777" w14:noSpellErr="1">
      <w:pPr>
        <w:numPr>
          <w:ilvl w:val="0"/>
          <w:numId w:val="3"/>
        </w:num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 xml:space="preserve">Experience with event 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logistics</w:t>
      </w:r>
      <w:r w:rsidRPr="215B279D" w:rsidR="00B11C04">
        <w:rPr>
          <w:rFonts w:ascii="Century Gothic" w:hAnsi="Century Gothic" w:eastAsia="Century Gothic" w:cs="Century Gothic"/>
          <w:sz w:val="22"/>
          <w:szCs w:val="22"/>
        </w:rPr>
        <w:t>, budget tracking, or national squad operations.</w:t>
      </w:r>
    </w:p>
    <w:p w:rsidRPr="00B11C04" w:rsidR="00B11C04" w:rsidP="215B279D" w:rsidRDefault="00B11C04" w14:paraId="030815DC" w14:textId="77777777" w14:noSpellErr="1">
      <w:p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  <w:r w:rsidRPr="00B11C04">
        <w:pict w14:anchorId="71673241">
          <v:rect id="_x0000_i1045" style="width:0;height:1.5pt" o:hr="t" o:hrstd="t" o:hralign="center" fillcolor="#a0a0a0" stroked="f"/>
        </w:pict>
      </w:r>
    </w:p>
    <w:p w:rsidR="67920870" w:rsidP="215B279D" w:rsidRDefault="67920870" w14:paraId="0DF20095" w14:textId="11FE0F85">
      <w:pPr>
        <w:pStyle w:val="Heading2"/>
        <w:keepNext w:val="1"/>
        <w:keepLines w:val="1"/>
        <w:spacing w:before="160" w:beforeAutospacing="off" w:after="80" w:afterAutospacing="off" w:line="259" w:lineRule="auto"/>
        <w:ind w:left="0" w:right="0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GB"/>
        </w:rPr>
      </w:pPr>
      <w:r w:rsidRPr="215B279D" w:rsidR="679208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IE"/>
        </w:rPr>
        <w:t>Application Process</w:t>
      </w:r>
    </w:p>
    <w:p w:rsidR="67920870" w:rsidP="0D2B767A" w:rsidRDefault="67920870" w14:paraId="387DA139" w14:textId="564EB7F2">
      <w:pPr>
        <w:pStyle w:val="Heading2"/>
        <w:keepNext w:val="1"/>
        <w:keepLines w:val="1"/>
        <w:spacing w:before="160" w:beforeAutospacing="off" w:after="80" w:afterAutospacing="off" w:line="259" w:lineRule="auto"/>
        <w:ind w:left="0" w:right="0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0D2B767A" w:rsidR="679208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E"/>
        </w:rPr>
        <w:t xml:space="preserve">To apply, please </w:t>
      </w:r>
      <w:r w:rsidRPr="0D2B767A" w:rsidR="679208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E"/>
        </w:rPr>
        <w:t>submit</w:t>
      </w:r>
      <w:r w:rsidRPr="0D2B767A" w:rsidR="679208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E"/>
        </w:rPr>
        <w:t xml:space="preserve"> your</w:t>
      </w:r>
      <w:r w:rsidRPr="0D2B767A" w:rsidR="6792087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E"/>
        </w:rPr>
        <w:t xml:space="preserve"> CV and cover letter</w:t>
      </w:r>
      <w:r w:rsidRPr="0D2B767A" w:rsidR="679208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E"/>
        </w:rPr>
        <w:t xml:space="preserve"> clearly outlining your relevant experience and your strategic vision for this role to our recruitment partner Conor Harty at </w:t>
      </w:r>
      <w:hyperlink r:id="R171fd0ccfc3f4c4a">
        <w:r w:rsidRPr="0D2B767A" w:rsidR="7DBCB11B">
          <w:rPr>
            <w:rStyle w:val="Hyperlink"/>
            <w:rFonts w:ascii="Century Gothic" w:hAnsi="Century Gothic" w:eastAsia="Century Gothic" w:cs="Century Gothic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IE"/>
          </w:rPr>
          <w:t>rowingirelandjobs@hartyvirtualhr.ie</w:t>
        </w:r>
      </w:hyperlink>
      <w:r w:rsidRPr="0D2B767A" w:rsidR="7DBCB11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E"/>
        </w:rPr>
        <w:t xml:space="preserve"> </w:t>
      </w:r>
      <w:r w:rsidRPr="0D2B767A" w:rsidR="679208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E"/>
        </w:rPr>
        <w:t xml:space="preserve">by </w:t>
      </w:r>
      <w:r w:rsidRPr="0D2B767A" w:rsidR="6792087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E"/>
        </w:rPr>
        <w:t>5:00 p.m. on Tuesday 20</w:t>
      </w:r>
      <w:r w:rsidRPr="0D2B767A" w:rsidR="6792087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vertAlign w:val="superscript"/>
          <w:lang w:val="en-IE"/>
        </w:rPr>
        <w:t>th</w:t>
      </w:r>
      <w:r w:rsidRPr="0D2B767A" w:rsidR="67920870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E"/>
        </w:rPr>
        <w:t xml:space="preserve"> May 2025</w:t>
      </w:r>
      <w:r w:rsidRPr="0D2B767A" w:rsidR="679208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E"/>
        </w:rPr>
        <w:t>.</w:t>
      </w:r>
    </w:p>
    <w:p w:rsidR="215B279D" w:rsidP="215B279D" w:rsidRDefault="215B279D" w14:paraId="0147AB4D" w14:textId="1CD359F9">
      <w:pPr>
        <w:shd w:val="clear" w:color="auto" w:fill="FFFFFF" w:themeFill="background1"/>
        <w:spacing w:before="0" w:beforeAutospacing="off" w:after="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</w:p>
    <w:p w:rsidR="67920870" w:rsidP="215B279D" w:rsidRDefault="67920870" w14:paraId="691255C1" w14:textId="0DA32301">
      <w:pPr>
        <w:shd w:val="clear" w:color="auto" w:fill="FFFFFF" w:themeFill="background1"/>
        <w:spacing w:before="0" w:beforeAutospacing="off" w:after="0" w:afterAutospacing="off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GB"/>
        </w:rPr>
      </w:pPr>
      <w:r w:rsidRPr="215B279D" w:rsidR="6792087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IE"/>
        </w:rPr>
        <w:t>Rowing Ireland is an equal opportunity employer, committed to equality and diversity. Applications from all suitably qualified candidates are welcomed.</w:t>
      </w:r>
    </w:p>
    <w:p w:rsidR="215B279D" w:rsidP="215B279D" w:rsidRDefault="215B279D" w14:paraId="20050C91" w14:textId="681232E8">
      <w:pPr>
        <w:spacing w:after="0" w:afterAutospacing="off"/>
        <w:rPr>
          <w:rFonts w:ascii="Century Gothic" w:hAnsi="Century Gothic" w:eastAsia="Century Gothic" w:cs="Century Gothic"/>
          <w:sz w:val="22"/>
          <w:szCs w:val="22"/>
        </w:rPr>
      </w:pPr>
    </w:p>
    <w:p w:rsidR="001B1798" w:rsidRDefault="001B1798" w14:paraId="6238F5EE" w14:textId="77777777"/>
    <w:sectPr w:rsidR="001B179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107D7"/>
    <w:multiLevelType w:val="multilevel"/>
    <w:tmpl w:val="C91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689083F"/>
    <w:multiLevelType w:val="multilevel"/>
    <w:tmpl w:val="09B4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C0C53BE"/>
    <w:multiLevelType w:val="multilevel"/>
    <w:tmpl w:val="D96A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26976727">
    <w:abstractNumId w:val="1"/>
  </w:num>
  <w:num w:numId="2" w16cid:durableId="1946881054">
    <w:abstractNumId w:val="2"/>
  </w:num>
  <w:num w:numId="3" w16cid:durableId="13826371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04"/>
    <w:rsid w:val="001B1798"/>
    <w:rsid w:val="00B11C04"/>
    <w:rsid w:val="00B458A7"/>
    <w:rsid w:val="00D2448F"/>
    <w:rsid w:val="00DD7F7C"/>
    <w:rsid w:val="01366FD6"/>
    <w:rsid w:val="026464A9"/>
    <w:rsid w:val="0D2B767A"/>
    <w:rsid w:val="1D6819BA"/>
    <w:rsid w:val="20992B62"/>
    <w:rsid w:val="215B279D"/>
    <w:rsid w:val="242C5906"/>
    <w:rsid w:val="28609B8E"/>
    <w:rsid w:val="2C0C5A20"/>
    <w:rsid w:val="2D43F663"/>
    <w:rsid w:val="2ECE7C24"/>
    <w:rsid w:val="316AF603"/>
    <w:rsid w:val="3D4CD9E0"/>
    <w:rsid w:val="3EF8263E"/>
    <w:rsid w:val="3F69342A"/>
    <w:rsid w:val="4150D42F"/>
    <w:rsid w:val="458A4780"/>
    <w:rsid w:val="4B100110"/>
    <w:rsid w:val="4E8DF534"/>
    <w:rsid w:val="507E9945"/>
    <w:rsid w:val="54651631"/>
    <w:rsid w:val="54E22409"/>
    <w:rsid w:val="5A051B64"/>
    <w:rsid w:val="5DC9409E"/>
    <w:rsid w:val="5F82F515"/>
    <w:rsid w:val="617325B5"/>
    <w:rsid w:val="64643187"/>
    <w:rsid w:val="677D2D09"/>
    <w:rsid w:val="67920870"/>
    <w:rsid w:val="68CB1F6A"/>
    <w:rsid w:val="6950358F"/>
    <w:rsid w:val="6A2B1CC6"/>
    <w:rsid w:val="6A5284A5"/>
    <w:rsid w:val="715123CA"/>
    <w:rsid w:val="79331C8D"/>
    <w:rsid w:val="7DBC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E290"/>
  <w15:chartTrackingRefBased/>
  <w15:docId w15:val="{2022677F-37EC-45BF-94E7-7D23CFF7C2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C0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C0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11C0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11C0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11C0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11C0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11C0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11C0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11C0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11C0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11C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C0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11C0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11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C0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11C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C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C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C0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11C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C04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15B279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6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7072f7fa8f7e4519" /><Relationship Type="http://schemas.openxmlformats.org/officeDocument/2006/relationships/hyperlink" Target="mailto:rowingirelandjobs@hartyvirtualhr.ie" TargetMode="External" Id="R171fd0ccfc3f4c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Carpenter</dc:creator>
  <keywords/>
  <dc:description/>
  <lastModifiedBy>Aoife McKeon</lastModifiedBy>
  <revision>3</revision>
  <dcterms:created xsi:type="dcterms:W3CDTF">2025-05-06T15:35:00.0000000Z</dcterms:created>
  <dcterms:modified xsi:type="dcterms:W3CDTF">2025-05-08T10:04:13.5004901Z</dcterms:modified>
</coreProperties>
</file>