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76837" w:rsidP="00E76837" w:rsidRDefault="00E76837" w14:paraId="00C7E192" w14:textId="213C82A5">
      <w:pPr>
        <w:jc w:val="center"/>
      </w:pPr>
    </w:p>
    <w:p w:rsidR="00E76837" w:rsidP="00E76837" w:rsidRDefault="00E76837" w14:paraId="2C6C6DE2" w14:textId="2972EE82">
      <w:pPr>
        <w:jc w:val="center"/>
      </w:pPr>
      <w:r w:rsidR="06ACEDC6">
        <w:drawing>
          <wp:inline wp14:editId="3FDB9C28" wp14:anchorId="57393162">
            <wp:extent cx="1057275" cy="904875"/>
            <wp:effectExtent l="0" t="0" r="0" b="0"/>
            <wp:docPr id="1919431611" name="" descr="A logo with green and blue leaves&#10;&#10;Description automatically generated, Picture, Picture" title=""/>
            <wp:cNvGraphicFramePr>
              <a:graphicFrameLocks noChangeAspect="1"/>
            </wp:cNvGraphicFramePr>
            <a:graphic>
              <a:graphicData uri="http://schemas.openxmlformats.org/drawingml/2006/picture">
                <pic:pic>
                  <pic:nvPicPr>
                    <pic:cNvPr id="0" name=""/>
                    <pic:cNvPicPr/>
                  </pic:nvPicPr>
                  <pic:blipFill>
                    <a:blip r:embed="Re646c97228c44668">
                      <a:extLst>
                        <a:ext xmlns:a="http://schemas.openxmlformats.org/drawingml/2006/main" uri="{28A0092B-C50C-407E-A947-70E740481C1C}">
                          <a14:useLocalDpi val="0"/>
                        </a:ext>
                      </a:extLst>
                    </a:blip>
                    <a:stretch>
                      <a:fillRect/>
                    </a:stretch>
                  </pic:blipFill>
                  <pic:spPr>
                    <a:xfrm>
                      <a:off x="0" y="0"/>
                      <a:ext cx="1057275" cy="904875"/>
                    </a:xfrm>
                    <a:prstGeom prst="rect">
                      <a:avLst/>
                    </a:prstGeom>
                  </pic:spPr>
                </pic:pic>
              </a:graphicData>
            </a:graphic>
          </wp:inline>
        </w:drawing>
      </w:r>
      <w:r>
        <w:br/>
      </w:r>
    </w:p>
    <w:p w:rsidR="4908EFC5" w:rsidP="4908EFC5" w:rsidRDefault="4908EFC5" w14:paraId="2659D167" w14:textId="1A257646">
      <w:pPr>
        <w:jc w:val="center"/>
      </w:pPr>
    </w:p>
    <w:p w:rsidR="2672FF9B" w:rsidP="4908EFC5" w:rsidRDefault="2672FF9B" w14:paraId="0D7508C7" w14:textId="4E55582B">
      <w:pPr>
        <w:jc w:val="center"/>
        <w:rPr>
          <w:rFonts w:ascii="Century Gothic" w:hAnsi="Century Gothic"/>
          <w:b w:val="1"/>
          <w:bCs w:val="1"/>
          <w:color w:val="153D63" w:themeColor="text2" w:themeTint="E6" w:themeShade="FF"/>
          <w:sz w:val="40"/>
          <w:szCs w:val="40"/>
        </w:rPr>
      </w:pPr>
      <w:r w:rsidRPr="4908EFC5" w:rsidR="2672FF9B">
        <w:rPr>
          <w:rFonts w:ascii="Century Gothic" w:hAnsi="Century Gothic"/>
          <w:b w:val="1"/>
          <w:bCs w:val="1"/>
          <w:color w:val="153D63" w:themeColor="text2" w:themeTint="E6" w:themeShade="FF"/>
          <w:sz w:val="40"/>
          <w:szCs w:val="40"/>
        </w:rPr>
        <w:t xml:space="preserve">NRC and </w:t>
      </w:r>
      <w:r w:rsidRPr="4908EFC5" w:rsidR="23F368AE">
        <w:rPr>
          <w:rFonts w:ascii="Century Gothic" w:hAnsi="Century Gothic"/>
          <w:b w:val="1"/>
          <w:bCs w:val="1"/>
          <w:color w:val="153D63" w:themeColor="text2" w:themeTint="E6" w:themeShade="FF"/>
          <w:sz w:val="40"/>
          <w:szCs w:val="40"/>
        </w:rPr>
        <w:t>S</w:t>
      </w:r>
      <w:r w:rsidRPr="4908EFC5" w:rsidR="2672FF9B">
        <w:rPr>
          <w:rFonts w:ascii="Century Gothic" w:hAnsi="Century Gothic"/>
          <w:b w:val="1"/>
          <w:bCs w:val="1"/>
          <w:color w:val="153D63" w:themeColor="text2" w:themeTint="E6" w:themeShade="FF"/>
          <w:sz w:val="40"/>
          <w:szCs w:val="40"/>
        </w:rPr>
        <w:t xml:space="preserve">afeguarding </w:t>
      </w:r>
      <w:r w:rsidRPr="4908EFC5" w:rsidR="710F33AE">
        <w:rPr>
          <w:rFonts w:ascii="Century Gothic" w:hAnsi="Century Gothic"/>
          <w:b w:val="1"/>
          <w:bCs w:val="1"/>
          <w:color w:val="153D63" w:themeColor="text2" w:themeTint="E6" w:themeShade="FF"/>
          <w:sz w:val="40"/>
          <w:szCs w:val="40"/>
        </w:rPr>
        <w:t>C</w:t>
      </w:r>
      <w:r w:rsidRPr="4908EFC5" w:rsidR="2672FF9B">
        <w:rPr>
          <w:rFonts w:ascii="Century Gothic" w:hAnsi="Century Gothic"/>
          <w:b w:val="1"/>
          <w:bCs w:val="1"/>
          <w:color w:val="153D63" w:themeColor="text2" w:themeTint="E6" w:themeShade="FF"/>
          <w:sz w:val="40"/>
          <w:szCs w:val="40"/>
        </w:rPr>
        <w:t>o</w:t>
      </w:r>
      <w:r w:rsidRPr="4908EFC5" w:rsidR="616F9DA0">
        <w:rPr>
          <w:rFonts w:ascii="Century Gothic" w:hAnsi="Century Gothic"/>
          <w:b w:val="1"/>
          <w:bCs w:val="1"/>
          <w:color w:val="153D63" w:themeColor="text2" w:themeTint="E6" w:themeShade="FF"/>
          <w:sz w:val="40"/>
          <w:szCs w:val="40"/>
        </w:rPr>
        <w:t>-</w:t>
      </w:r>
      <w:r w:rsidRPr="4908EFC5" w:rsidR="2672FF9B">
        <w:rPr>
          <w:rFonts w:ascii="Century Gothic" w:hAnsi="Century Gothic"/>
          <w:b w:val="1"/>
          <w:bCs w:val="1"/>
          <w:color w:val="153D63" w:themeColor="text2" w:themeTint="E6" w:themeShade="FF"/>
          <w:sz w:val="40"/>
          <w:szCs w:val="40"/>
        </w:rPr>
        <w:t>ordinator</w:t>
      </w:r>
    </w:p>
    <w:p w:rsidR="4908EFC5" w:rsidP="4908EFC5" w:rsidRDefault="4908EFC5" w14:paraId="238E8CEF" w14:textId="7E16130D">
      <w:pPr>
        <w:jc w:val="center"/>
        <w:rPr>
          <w:rFonts w:ascii="Century Gothic" w:hAnsi="Century Gothic"/>
          <w:b w:val="1"/>
          <w:bCs w:val="1"/>
          <w:color w:val="153D63" w:themeColor="text2" w:themeTint="E6" w:themeShade="FF"/>
          <w:sz w:val="40"/>
          <w:szCs w:val="40"/>
        </w:rPr>
      </w:pPr>
    </w:p>
    <w:p w:rsidR="17F122C2" w:rsidP="4908EFC5" w:rsidRDefault="17F122C2" w14:paraId="5352A06A" w14:textId="2BE8F1CE">
      <w:pPr>
        <w:spacing w:after="0" w:afterAutospacing="off"/>
        <w:jc w:val="both"/>
        <w:rPr>
          <w:rFonts w:ascii="Century Gothic" w:hAnsi="Century Gothic"/>
          <w:sz w:val="24"/>
          <w:szCs w:val="24"/>
        </w:rPr>
      </w:pPr>
      <w:r w:rsidRPr="4908EFC5" w:rsidR="17F122C2">
        <w:rPr>
          <w:rFonts w:ascii="Century Gothic" w:hAnsi="Century Gothic"/>
          <w:b w:val="1"/>
          <w:bCs w:val="1"/>
          <w:color w:val="153D63" w:themeColor="text2" w:themeTint="E6" w:themeShade="FF"/>
          <w:sz w:val="24"/>
          <w:szCs w:val="24"/>
        </w:rPr>
        <w:t xml:space="preserve">Location: </w:t>
      </w:r>
      <w:r w:rsidRPr="4908EFC5" w:rsidR="17F122C2">
        <w:rPr>
          <w:rFonts w:ascii="Century Gothic" w:hAnsi="Century Gothic"/>
          <w:sz w:val="24"/>
          <w:szCs w:val="24"/>
        </w:rPr>
        <w:t>National Rowing Centre, Farran Wood, Cork, Ireland</w:t>
      </w:r>
    </w:p>
    <w:p w:rsidR="17F122C2" w:rsidP="4908EFC5" w:rsidRDefault="17F122C2" w14:paraId="1BB8A06C" w14:textId="4E26AB9A">
      <w:pPr>
        <w:spacing w:after="0" w:afterAutospacing="off"/>
        <w:jc w:val="both"/>
        <w:rPr>
          <w:rFonts w:ascii="Century Gothic" w:hAnsi="Century Gothic"/>
          <w:sz w:val="24"/>
          <w:szCs w:val="24"/>
        </w:rPr>
      </w:pPr>
      <w:r w:rsidRPr="4908EFC5" w:rsidR="17F122C2">
        <w:rPr>
          <w:rFonts w:ascii="Century Gothic" w:hAnsi="Century Gothic"/>
          <w:b w:val="1"/>
          <w:bCs w:val="1"/>
          <w:color w:val="153D63" w:themeColor="text2" w:themeTint="E6" w:themeShade="FF"/>
          <w:sz w:val="24"/>
          <w:szCs w:val="24"/>
        </w:rPr>
        <w:t>Contract Type:</w:t>
      </w:r>
      <w:r w:rsidRPr="4908EFC5" w:rsidR="17F122C2">
        <w:rPr>
          <w:rFonts w:ascii="Century Gothic" w:hAnsi="Century Gothic"/>
          <w:b w:val="1"/>
          <w:bCs w:val="1"/>
          <w:sz w:val="24"/>
          <w:szCs w:val="24"/>
        </w:rPr>
        <w:t xml:space="preserve"> </w:t>
      </w:r>
      <w:r w:rsidRPr="4908EFC5" w:rsidR="17F122C2">
        <w:rPr>
          <w:rFonts w:ascii="Century Gothic" w:hAnsi="Century Gothic"/>
          <w:sz w:val="24"/>
          <w:szCs w:val="24"/>
        </w:rPr>
        <w:t>Full-time</w:t>
      </w:r>
    </w:p>
    <w:p w:rsidR="07B0AD97" w:rsidP="4908EFC5" w:rsidRDefault="07B0AD97" w14:paraId="1540EC4F" w14:textId="0A6BF48B">
      <w:pPr>
        <w:spacing w:after="0" w:afterAutospacing="off"/>
        <w:jc w:val="both"/>
        <w:rPr>
          <w:rFonts w:ascii="Century Gothic" w:hAnsi="Century Gothic"/>
          <w:sz w:val="24"/>
          <w:szCs w:val="24"/>
        </w:rPr>
      </w:pPr>
      <w:r w:rsidRPr="4908EFC5" w:rsidR="07B0AD97">
        <w:rPr>
          <w:rFonts w:ascii="Century Gothic" w:hAnsi="Century Gothic"/>
          <w:b w:val="1"/>
          <w:bCs w:val="1"/>
          <w:color w:val="153D63" w:themeColor="text2" w:themeTint="E6" w:themeShade="FF"/>
          <w:sz w:val="24"/>
          <w:szCs w:val="24"/>
        </w:rPr>
        <w:t>Role:</w:t>
      </w:r>
      <w:r w:rsidRPr="4908EFC5" w:rsidR="07B0AD97">
        <w:rPr>
          <w:rFonts w:ascii="Century Gothic" w:hAnsi="Century Gothic"/>
          <w:sz w:val="24"/>
          <w:szCs w:val="24"/>
        </w:rPr>
        <w:t xml:space="preserve"> </w:t>
      </w:r>
      <w:r w:rsidRPr="4908EFC5" w:rsidR="2E5A8364">
        <w:rPr>
          <w:rFonts w:ascii="Century Gothic" w:hAnsi="Century Gothic"/>
          <w:sz w:val="24"/>
          <w:szCs w:val="24"/>
        </w:rPr>
        <w:t xml:space="preserve">NRC and </w:t>
      </w:r>
      <w:r w:rsidRPr="4908EFC5" w:rsidR="6949190D">
        <w:rPr>
          <w:rFonts w:ascii="Century Gothic" w:hAnsi="Century Gothic"/>
          <w:sz w:val="24"/>
          <w:szCs w:val="24"/>
        </w:rPr>
        <w:t>Safeguarding</w:t>
      </w:r>
      <w:r w:rsidRPr="4908EFC5" w:rsidR="2E5A8364">
        <w:rPr>
          <w:rFonts w:ascii="Century Gothic" w:hAnsi="Century Gothic"/>
          <w:sz w:val="24"/>
          <w:szCs w:val="24"/>
        </w:rPr>
        <w:t xml:space="preserve"> Co-ordinator</w:t>
      </w:r>
    </w:p>
    <w:p w:rsidR="4908EFC5" w:rsidP="4908EFC5" w:rsidRDefault="4908EFC5" w14:paraId="5F805251" w14:textId="4143D278">
      <w:pPr>
        <w:pStyle w:val="Normal"/>
        <w:jc w:val="left"/>
        <w:rPr>
          <w:rFonts w:ascii="Century Gothic" w:hAnsi="Century Gothic"/>
          <w:b w:val="1"/>
          <w:bCs w:val="1"/>
          <w:color w:val="153D63" w:themeColor="text2" w:themeTint="E6" w:themeShade="FF"/>
          <w:sz w:val="40"/>
          <w:szCs w:val="40"/>
          <w:highlight w:val="yellow"/>
        </w:rPr>
      </w:pPr>
    </w:p>
    <w:p w:rsidRPr="00E76837" w:rsidR="00E76837" w:rsidP="4908EFC5" w:rsidRDefault="00E76837" w14:paraId="3BB3168F" w14:textId="4BD775FE">
      <w:pPr>
        <w:jc w:val="both"/>
        <w:rPr>
          <w:rFonts w:ascii="Century Gothic" w:hAnsi="Century Gothic"/>
          <w:b w:val="0"/>
          <w:bCs w:val="0"/>
          <w:sz w:val="32"/>
          <w:szCs w:val="32"/>
        </w:rPr>
      </w:pPr>
      <w:r w:rsidRPr="4908EFC5" w:rsidR="00E76837">
        <w:rPr>
          <w:rFonts w:ascii="Century Gothic" w:hAnsi="Century Gothic"/>
          <w:b w:val="0"/>
          <w:bCs w:val="0"/>
          <w:sz w:val="32"/>
          <w:szCs w:val="32"/>
        </w:rPr>
        <w:t>About Us</w:t>
      </w:r>
    </w:p>
    <w:p w:rsidRPr="00E76837" w:rsidR="00E76837" w:rsidP="00E76837" w:rsidRDefault="00E76837" w14:paraId="6075463C" w14:textId="77777777">
      <w:pPr>
        <w:jc w:val="both"/>
        <w:rPr>
          <w:rFonts w:ascii="Century Gothic" w:hAnsi="Century Gothic"/>
        </w:rPr>
      </w:pPr>
      <w:r w:rsidRPr="00E76837">
        <w:rPr>
          <w:rFonts w:ascii="Century Gothic" w:hAnsi="Century Gothic"/>
        </w:rPr>
        <w:t>Rowing Ireland is a membership organisation funded by Sport Ireland. We are responsible for the development and participation of flat-water, coastal, and indoor rowing across Ireland. Our work spans from grassroots engagement to the training and selection of rowers and crews representing Ireland on the international stage. At the core of our organisation are Rowing Ireland Affiliated Clubs (referred to as ‘Clubs’), which form the backbone of our community. We are dedicated to ensuring the continued growth and success of the sport, from encouraging participation at the local level to achieving podium success at the Olympic Games.</w:t>
      </w:r>
    </w:p>
    <w:p w:rsidRPr="00E76837" w:rsidR="00E76837" w:rsidP="00E76837" w:rsidRDefault="00E76837" w14:paraId="0E146748" w14:textId="6FA3422F">
      <w:pPr>
        <w:jc w:val="both"/>
        <w:rPr>
          <w:rFonts w:ascii="Century Gothic" w:hAnsi="Century Gothic"/>
        </w:rPr>
      </w:pPr>
      <w:r w:rsidRPr="4908EFC5" w:rsidR="00E76837">
        <w:rPr>
          <w:rFonts w:ascii="Century Gothic" w:hAnsi="Century Gothic"/>
        </w:rPr>
        <w:t xml:space="preserve">Our </w:t>
      </w:r>
      <w:r w:rsidRPr="4908EFC5" w:rsidR="00E76837">
        <w:rPr>
          <w:rFonts w:ascii="Century Gothic" w:hAnsi="Century Gothic"/>
          <w:b w:val="1"/>
          <w:bCs w:val="1"/>
        </w:rPr>
        <w:t>Strategic Plan 2024-202</w:t>
      </w:r>
      <w:r w:rsidRPr="4908EFC5" w:rsidR="3AF383EA">
        <w:rPr>
          <w:rFonts w:ascii="Century Gothic" w:hAnsi="Century Gothic"/>
          <w:b w:val="1"/>
          <w:bCs w:val="1"/>
        </w:rPr>
        <w:t>9</w:t>
      </w:r>
      <w:r w:rsidRPr="4908EFC5" w:rsidR="00E76837">
        <w:rPr>
          <w:rFonts w:ascii="Century Gothic" w:hAnsi="Century Gothic"/>
        </w:rPr>
        <w:t xml:space="preserve"> is built upon four key pillars:</w:t>
      </w:r>
    </w:p>
    <w:p w:rsidRPr="00E76837" w:rsidR="00E76837" w:rsidP="00E76837" w:rsidRDefault="00E76837" w14:paraId="3FCAF5D2" w14:textId="77777777">
      <w:pPr>
        <w:numPr>
          <w:ilvl w:val="0"/>
          <w:numId w:val="1"/>
        </w:numPr>
        <w:jc w:val="both"/>
        <w:rPr>
          <w:rFonts w:ascii="Century Gothic" w:hAnsi="Century Gothic"/>
        </w:rPr>
      </w:pPr>
      <w:r w:rsidRPr="00E76837">
        <w:rPr>
          <w:rFonts w:ascii="Century Gothic" w:hAnsi="Century Gothic"/>
          <w:b/>
          <w:bCs/>
        </w:rPr>
        <w:t>Participation</w:t>
      </w:r>
      <w:r w:rsidRPr="00E76837">
        <w:rPr>
          <w:rFonts w:ascii="Century Gothic" w:hAnsi="Century Gothic"/>
        </w:rPr>
        <w:t>: Driving growth in rowing across all demographics, promoting inclusivity, and ensuring accessibility to the sport at all levels.</w:t>
      </w:r>
    </w:p>
    <w:p w:rsidRPr="00E76837" w:rsidR="00E76837" w:rsidP="00E76837" w:rsidRDefault="00E76837" w14:paraId="684549C3" w14:textId="77777777">
      <w:pPr>
        <w:numPr>
          <w:ilvl w:val="0"/>
          <w:numId w:val="1"/>
        </w:numPr>
        <w:jc w:val="both"/>
        <w:rPr>
          <w:rFonts w:ascii="Century Gothic" w:hAnsi="Century Gothic"/>
        </w:rPr>
      </w:pPr>
      <w:r w:rsidRPr="00E76837">
        <w:rPr>
          <w:rFonts w:ascii="Century Gothic" w:hAnsi="Century Gothic"/>
          <w:b/>
          <w:bCs/>
        </w:rPr>
        <w:t>Performance</w:t>
      </w:r>
      <w:r w:rsidRPr="00E76837">
        <w:rPr>
          <w:rFonts w:ascii="Century Gothic" w:hAnsi="Century Gothic"/>
        </w:rPr>
        <w:t>: Enhancing the pathways to elite success, supporting athletes, coaches, and teams to achieve their highest potential.</w:t>
      </w:r>
    </w:p>
    <w:p w:rsidRPr="00E76837" w:rsidR="00E76837" w:rsidP="00E76837" w:rsidRDefault="00E76837" w14:paraId="452B9AD3" w14:textId="77777777">
      <w:pPr>
        <w:numPr>
          <w:ilvl w:val="0"/>
          <w:numId w:val="1"/>
        </w:numPr>
        <w:jc w:val="both"/>
        <w:rPr>
          <w:rFonts w:ascii="Century Gothic" w:hAnsi="Century Gothic"/>
        </w:rPr>
      </w:pPr>
      <w:r w:rsidRPr="00E76837">
        <w:rPr>
          <w:rFonts w:ascii="Century Gothic" w:hAnsi="Century Gothic"/>
          <w:b/>
          <w:bCs/>
        </w:rPr>
        <w:t>Sustainability</w:t>
      </w:r>
      <w:r w:rsidRPr="00E76837">
        <w:rPr>
          <w:rFonts w:ascii="Century Gothic" w:hAnsi="Century Gothic"/>
        </w:rPr>
        <w:t>: Building long-term resilience for the organisation and its Clubs, ensuring financial and environmental sustainability.</w:t>
      </w:r>
    </w:p>
    <w:p w:rsidRPr="00E76837" w:rsidR="00E76837" w:rsidP="00E76837" w:rsidRDefault="00E76837" w14:paraId="34DF7A74" w14:textId="77777777">
      <w:pPr>
        <w:numPr>
          <w:ilvl w:val="0"/>
          <w:numId w:val="1"/>
        </w:numPr>
        <w:jc w:val="both"/>
        <w:rPr>
          <w:rFonts w:ascii="Century Gothic" w:hAnsi="Century Gothic"/>
        </w:rPr>
      </w:pPr>
      <w:r w:rsidRPr="00E76837">
        <w:rPr>
          <w:rFonts w:ascii="Century Gothic" w:hAnsi="Century Gothic"/>
          <w:b/>
          <w:bCs/>
        </w:rPr>
        <w:t>Collaboration</w:t>
      </w:r>
      <w:r w:rsidRPr="00E76837">
        <w:rPr>
          <w:rFonts w:ascii="Century Gothic" w:hAnsi="Century Gothic"/>
        </w:rPr>
        <w:t>: Strengthening partnerships and fostering connections within the rowing community and with external stakeholders.</w:t>
      </w:r>
    </w:p>
    <w:p w:rsidR="00E76837" w:rsidP="604BE281" w:rsidRDefault="00E76837" w14:paraId="37DDBE8C" w14:textId="46C2D40E">
      <w:pPr>
        <w:jc w:val="both"/>
        <w:rPr>
          <w:rFonts w:ascii="Century Gothic" w:hAnsi="Century Gothic"/>
        </w:rPr>
      </w:pPr>
      <w:r w:rsidRPr="4908EFC5" w:rsidR="00E76837">
        <w:rPr>
          <w:rFonts w:ascii="Century Gothic" w:hAnsi="Century Gothic"/>
        </w:rPr>
        <w:t xml:space="preserve">Rowing Ireland is </w:t>
      </w:r>
      <w:r w:rsidRPr="4908EFC5" w:rsidR="00E76837">
        <w:rPr>
          <w:rFonts w:ascii="Century Gothic" w:hAnsi="Century Gothic"/>
        </w:rPr>
        <w:t>seeking</w:t>
      </w:r>
      <w:r w:rsidRPr="4908EFC5" w:rsidR="00E76837">
        <w:rPr>
          <w:rFonts w:ascii="Century Gothic" w:hAnsi="Century Gothic"/>
        </w:rPr>
        <w:t xml:space="preserve"> a </w:t>
      </w:r>
      <w:r w:rsidRPr="4908EFC5" w:rsidR="00E76837">
        <w:rPr>
          <w:rFonts w:ascii="Century Gothic" w:hAnsi="Century Gothic"/>
          <w:b w:val="1"/>
          <w:bCs w:val="1"/>
        </w:rPr>
        <w:t>highly motivated and organised individual</w:t>
      </w:r>
      <w:r w:rsidRPr="4908EFC5" w:rsidR="00E76837">
        <w:rPr>
          <w:rFonts w:ascii="Century Gothic" w:hAnsi="Century Gothic"/>
        </w:rPr>
        <w:t xml:space="preserve"> to join our team as </w:t>
      </w:r>
      <w:bookmarkStart w:name="_Int_fFY4RhnU" w:id="1047329163"/>
      <w:r w:rsidRPr="4908EFC5" w:rsidR="00E76837">
        <w:rPr>
          <w:rFonts w:ascii="Century Gothic" w:hAnsi="Century Gothic"/>
        </w:rPr>
        <w:t>a</w:t>
      </w:r>
      <w:bookmarkEnd w:id="1047329163"/>
      <w:r w:rsidRPr="4908EFC5" w:rsidR="00E76837">
        <w:rPr>
          <w:rFonts w:ascii="Century Gothic" w:hAnsi="Century Gothic"/>
        </w:rPr>
        <w:t xml:space="preserve"> </w:t>
      </w:r>
      <w:r w:rsidRPr="4908EFC5" w:rsidR="24FA1462">
        <w:rPr>
          <w:rFonts w:ascii="Century Gothic" w:hAnsi="Century Gothic"/>
          <w:b w:val="1"/>
          <w:bCs w:val="1"/>
        </w:rPr>
        <w:t xml:space="preserve">NRC and Safeguarding </w:t>
      </w:r>
      <w:r w:rsidRPr="4908EFC5" w:rsidR="5718EAC7">
        <w:rPr>
          <w:rFonts w:ascii="Century Gothic" w:hAnsi="Century Gothic"/>
          <w:b w:val="1"/>
          <w:bCs w:val="1"/>
        </w:rPr>
        <w:t>Co-ordinator</w:t>
      </w:r>
      <w:r w:rsidRPr="4908EFC5" w:rsidR="00E76837">
        <w:rPr>
          <w:rFonts w:ascii="Century Gothic" w:hAnsi="Century Gothic"/>
          <w:b w:val="1"/>
          <w:bCs w:val="1"/>
        </w:rPr>
        <w:t xml:space="preserve"> </w:t>
      </w:r>
      <w:r w:rsidRPr="4908EFC5" w:rsidR="00E76837">
        <w:rPr>
          <w:rFonts w:ascii="Century Gothic" w:hAnsi="Century Gothic"/>
        </w:rPr>
        <w:t>based at the National Rowing Centre (NRC). This role will primarily support the smooth running of administrative processes, contribute to the overall success of Rowing Ireland’s national rowing programs, and oversee safeguarding duties to ensure the welfare of athletes and stakeholders.</w:t>
      </w:r>
    </w:p>
    <w:p w:rsidR="604BE281" w:rsidP="604BE281" w:rsidRDefault="604BE281" w14:paraId="215597BC" w14:textId="0077364F">
      <w:pPr>
        <w:jc w:val="both"/>
        <w:rPr>
          <w:rFonts w:ascii="Century Gothic" w:hAnsi="Century Gothic"/>
          <w:b w:val="1"/>
          <w:bCs w:val="1"/>
        </w:rPr>
      </w:pPr>
    </w:p>
    <w:p w:rsidRPr="00E76837" w:rsidR="00E76837" w:rsidP="00E76837" w:rsidRDefault="00206530" w14:paraId="41C412A9" w14:textId="77777777">
      <w:pPr>
        <w:jc w:val="both"/>
        <w:rPr>
          <w:rFonts w:ascii="Century Gothic" w:hAnsi="Century Gothic"/>
        </w:rPr>
      </w:pPr>
      <w:r>
        <w:rPr>
          <w:rFonts w:ascii="Century Gothic" w:hAnsi="Century Gothic"/>
        </w:rPr>
        <w:pict w14:anchorId="28BFF43D">
          <v:rect id="_x0000_i1025" style="width:0;height:1.5pt" o:hr="t" o:hrstd="t" o:hralign="center" fillcolor="#a0a0a0" stroked="f"/>
        </w:pict>
      </w:r>
    </w:p>
    <w:p w:rsidRPr="00E76837" w:rsidR="00E76837" w:rsidP="4908EFC5" w:rsidRDefault="00E76837" w14:paraId="1A0CA75A" w14:textId="77777777">
      <w:pPr>
        <w:jc w:val="both"/>
        <w:rPr>
          <w:rFonts w:ascii="Century Gothic" w:hAnsi="Century Gothic"/>
          <w:b w:val="0"/>
          <w:bCs w:val="0"/>
          <w:color w:val="153D63" w:themeColor="text2" w:themeTint="E6" w:themeShade="FF"/>
          <w:sz w:val="32"/>
          <w:szCs w:val="32"/>
        </w:rPr>
      </w:pPr>
      <w:r w:rsidRPr="4908EFC5" w:rsidR="00E76837">
        <w:rPr>
          <w:rFonts w:ascii="Century Gothic" w:hAnsi="Century Gothic"/>
          <w:b w:val="0"/>
          <w:bCs w:val="0"/>
          <w:color w:val="153D63" w:themeColor="text2" w:themeTint="E6" w:themeShade="FF"/>
          <w:sz w:val="32"/>
          <w:szCs w:val="32"/>
        </w:rPr>
        <w:t>Summary</w:t>
      </w:r>
    </w:p>
    <w:p w:rsidRPr="00E76837" w:rsidR="00E76837" w:rsidP="00E76837" w:rsidRDefault="00E76837" w14:paraId="727CE5E2" w14:textId="259DD23E">
      <w:pPr>
        <w:jc w:val="both"/>
        <w:rPr>
          <w:rFonts w:ascii="Century Gothic" w:hAnsi="Century Gothic"/>
        </w:rPr>
      </w:pPr>
      <w:r w:rsidRPr="4908EFC5" w:rsidR="00E76837">
        <w:rPr>
          <w:rFonts w:ascii="Century Gothic" w:hAnsi="Century Gothic"/>
        </w:rPr>
        <w:t xml:space="preserve">This role will support the administrative and operational needs of the National Rowing Centre, ensuring smooth facilities management, effective communication with stakeholders, and event coordination. Additionally, the successful candidate will act as the </w:t>
      </w:r>
      <w:r w:rsidRPr="4908EFC5" w:rsidR="36FDFB50">
        <w:rPr>
          <w:rFonts w:ascii="Century Gothic" w:hAnsi="Century Gothic"/>
          <w:b w:val="1"/>
          <w:bCs w:val="1"/>
        </w:rPr>
        <w:t xml:space="preserve">NRC and </w:t>
      </w:r>
      <w:r w:rsidRPr="4908EFC5" w:rsidR="7A985523">
        <w:rPr>
          <w:rFonts w:ascii="Century Gothic" w:hAnsi="Century Gothic"/>
          <w:b w:val="1"/>
          <w:bCs w:val="1"/>
        </w:rPr>
        <w:t>S</w:t>
      </w:r>
      <w:r w:rsidRPr="4908EFC5" w:rsidR="36FDFB50">
        <w:rPr>
          <w:rFonts w:ascii="Century Gothic" w:hAnsi="Century Gothic"/>
          <w:b w:val="1"/>
          <w:bCs w:val="1"/>
        </w:rPr>
        <w:t xml:space="preserve">afeguarding </w:t>
      </w:r>
      <w:r w:rsidRPr="4908EFC5" w:rsidR="519021DE">
        <w:rPr>
          <w:rFonts w:ascii="Century Gothic" w:hAnsi="Century Gothic"/>
          <w:b w:val="1"/>
          <w:bCs w:val="1"/>
        </w:rPr>
        <w:t>C</w:t>
      </w:r>
      <w:r w:rsidRPr="4908EFC5" w:rsidR="36FDFB50">
        <w:rPr>
          <w:rFonts w:ascii="Century Gothic" w:hAnsi="Century Gothic"/>
          <w:b w:val="1"/>
          <w:bCs w:val="1"/>
        </w:rPr>
        <w:t>o</w:t>
      </w:r>
      <w:r w:rsidRPr="4908EFC5" w:rsidR="65F53CD6">
        <w:rPr>
          <w:rFonts w:ascii="Century Gothic" w:hAnsi="Century Gothic"/>
          <w:b w:val="1"/>
          <w:bCs w:val="1"/>
        </w:rPr>
        <w:t>-</w:t>
      </w:r>
      <w:r w:rsidRPr="4908EFC5" w:rsidR="36FDFB50">
        <w:rPr>
          <w:rFonts w:ascii="Century Gothic" w:hAnsi="Century Gothic"/>
          <w:b w:val="1"/>
          <w:bCs w:val="1"/>
        </w:rPr>
        <w:t>ordinator</w:t>
      </w:r>
      <w:r w:rsidRPr="4908EFC5" w:rsidR="00E76837">
        <w:rPr>
          <w:rFonts w:ascii="Century Gothic" w:hAnsi="Century Gothic"/>
        </w:rPr>
        <w:t>, ensuring the highest standards of child protection, athlete welfare, and compliance with safeguarding regulations within Rowing Ireland’s activities.</w:t>
      </w:r>
    </w:p>
    <w:p w:rsidRPr="00E76837" w:rsidR="00E76837" w:rsidP="00E76837" w:rsidRDefault="00206530" w14:paraId="3C8C062A" w14:textId="77777777">
      <w:pPr>
        <w:jc w:val="both"/>
        <w:rPr>
          <w:rFonts w:ascii="Century Gothic" w:hAnsi="Century Gothic"/>
        </w:rPr>
      </w:pPr>
      <w:r>
        <w:rPr>
          <w:rFonts w:ascii="Century Gothic" w:hAnsi="Century Gothic"/>
        </w:rPr>
        <w:pict w14:anchorId="670996FC">
          <v:rect id="_x0000_i1026" style="width:0;height:1.5pt" o:hr="t" o:hrstd="t" o:hralign="center" fillcolor="#a0a0a0" stroked="f"/>
        </w:pict>
      </w:r>
    </w:p>
    <w:p w:rsidR="00E76837" w:rsidP="4908EFC5" w:rsidRDefault="00E76837" w14:paraId="4FD6BDF9" w14:textId="1EF1D5E5">
      <w:pPr>
        <w:jc w:val="both"/>
        <w:rPr>
          <w:rFonts w:ascii="Century Gothic" w:hAnsi="Century Gothic"/>
          <w:b w:val="0"/>
          <w:bCs w:val="0"/>
          <w:color w:val="153D63" w:themeColor="text2" w:themeTint="E6" w:themeShade="FF"/>
          <w:sz w:val="32"/>
          <w:szCs w:val="32"/>
        </w:rPr>
      </w:pPr>
      <w:r w:rsidRPr="4908EFC5" w:rsidR="00E76837">
        <w:rPr>
          <w:rFonts w:ascii="Century Gothic" w:hAnsi="Century Gothic"/>
          <w:b w:val="0"/>
          <w:bCs w:val="0"/>
          <w:color w:val="153D63" w:themeColor="text2" w:themeTint="E6" w:themeShade="FF"/>
          <w:sz w:val="32"/>
          <w:szCs w:val="32"/>
        </w:rPr>
        <w:t>Key Responsibilities</w:t>
      </w:r>
    </w:p>
    <w:p w:rsidR="4908EFC5" w:rsidP="4908EFC5" w:rsidRDefault="4908EFC5" w14:paraId="1CAB0801" w14:textId="0739A774">
      <w:pPr>
        <w:jc w:val="both"/>
        <w:rPr>
          <w:rFonts w:ascii="Century Gothic" w:hAnsi="Century Gothic"/>
          <w:b w:val="0"/>
          <w:bCs w:val="0"/>
          <w:color w:val="153D63" w:themeColor="text2" w:themeTint="E6" w:themeShade="FF"/>
          <w:sz w:val="16"/>
          <w:szCs w:val="16"/>
        </w:rPr>
      </w:pPr>
    </w:p>
    <w:p w:rsidRPr="00E76837" w:rsidR="00E76837" w:rsidP="4908EFC5" w:rsidRDefault="00E76837" w14:paraId="2ABF9054" w14:textId="77777777">
      <w:pPr>
        <w:spacing w:after="0" w:afterAutospacing="off" w:line="276" w:lineRule="auto"/>
        <w:jc w:val="both"/>
        <w:rPr>
          <w:rFonts w:ascii="Century Gothic" w:hAnsi="Century Gothic"/>
          <w:b w:val="1"/>
          <w:bCs w:val="1"/>
          <w:color w:val="153D63" w:themeColor="text2" w:themeTint="E6" w:themeShade="FF"/>
          <w:sz w:val="28"/>
          <w:szCs w:val="28"/>
        </w:rPr>
      </w:pPr>
      <w:r w:rsidRPr="4908EFC5" w:rsidR="00E76837">
        <w:rPr>
          <w:rFonts w:ascii="Century Gothic" w:hAnsi="Century Gothic"/>
          <w:b w:val="1"/>
          <w:bCs w:val="1"/>
          <w:color w:val="153D63" w:themeColor="text2" w:themeTint="E6" w:themeShade="FF"/>
          <w:sz w:val="28"/>
          <w:szCs w:val="28"/>
        </w:rPr>
        <w:t>Facilities Management</w:t>
      </w:r>
    </w:p>
    <w:p w:rsidRPr="00E76837" w:rsidR="00E76837" w:rsidP="4908EFC5" w:rsidRDefault="00E76837" w14:paraId="1210A948" w14:textId="77777777">
      <w:pPr>
        <w:numPr>
          <w:ilvl w:val="0"/>
          <w:numId w:val="2"/>
        </w:numPr>
        <w:spacing w:after="0" w:afterAutospacing="off" w:line="276" w:lineRule="auto"/>
        <w:jc w:val="both"/>
        <w:rPr>
          <w:rFonts w:ascii="Century Gothic" w:hAnsi="Century Gothic"/>
        </w:rPr>
      </w:pPr>
      <w:r w:rsidRPr="4908EFC5" w:rsidR="00E76837">
        <w:rPr>
          <w:rFonts w:ascii="Century Gothic" w:hAnsi="Century Gothic"/>
        </w:rPr>
        <w:t>Oversee the day-to-day operations and maintenance of the NRC, including cleanliness, upkeep, and repair coordination.</w:t>
      </w:r>
    </w:p>
    <w:p w:rsidRPr="00E76837" w:rsidR="00E76837" w:rsidP="4908EFC5" w:rsidRDefault="00E76837" w14:paraId="243ADC91" w14:textId="77777777">
      <w:pPr>
        <w:numPr>
          <w:ilvl w:val="0"/>
          <w:numId w:val="2"/>
        </w:numPr>
        <w:spacing w:after="0" w:afterAutospacing="off"/>
        <w:jc w:val="both"/>
        <w:rPr>
          <w:rFonts w:ascii="Century Gothic" w:hAnsi="Century Gothic"/>
        </w:rPr>
      </w:pPr>
      <w:r w:rsidRPr="4908EFC5" w:rsidR="00E76837">
        <w:rPr>
          <w:rFonts w:ascii="Century Gothic" w:hAnsi="Century Gothic"/>
        </w:rPr>
        <w:t xml:space="preserve">Manage relationships with vendors and contractors, ensuring </w:t>
      </w:r>
      <w:r w:rsidRPr="4908EFC5" w:rsidR="00E76837">
        <w:rPr>
          <w:rFonts w:ascii="Century Gothic" w:hAnsi="Century Gothic"/>
        </w:rPr>
        <w:t>timely</w:t>
      </w:r>
      <w:r w:rsidRPr="4908EFC5" w:rsidR="00E76837">
        <w:rPr>
          <w:rFonts w:ascii="Century Gothic" w:hAnsi="Century Gothic"/>
        </w:rPr>
        <w:t xml:space="preserve"> maintenance and repairs.</w:t>
      </w:r>
    </w:p>
    <w:p w:rsidRPr="00E76837" w:rsidR="00E76837" w:rsidP="4908EFC5" w:rsidRDefault="00E76837" w14:paraId="012C5D01" w14:textId="77777777">
      <w:pPr>
        <w:numPr>
          <w:ilvl w:val="0"/>
          <w:numId w:val="2"/>
        </w:numPr>
        <w:spacing w:after="0" w:afterAutospacing="off"/>
        <w:jc w:val="both"/>
        <w:rPr>
          <w:rFonts w:ascii="Century Gothic" w:hAnsi="Century Gothic"/>
        </w:rPr>
      </w:pPr>
      <w:r w:rsidRPr="4908EFC5" w:rsidR="00E76837">
        <w:rPr>
          <w:rFonts w:ascii="Century Gothic" w:hAnsi="Century Gothic"/>
        </w:rPr>
        <w:t xml:space="preserve">Maintain inventory and </w:t>
      </w:r>
      <w:r w:rsidRPr="4908EFC5" w:rsidR="00E76837">
        <w:rPr>
          <w:rFonts w:ascii="Century Gothic" w:hAnsi="Century Gothic"/>
        </w:rPr>
        <w:t>procure</w:t>
      </w:r>
      <w:r w:rsidRPr="4908EFC5" w:rsidR="00E76837">
        <w:rPr>
          <w:rFonts w:ascii="Century Gothic" w:hAnsi="Century Gothic"/>
        </w:rPr>
        <w:t xml:space="preserve"> necessary supplies and equipment for the NRC facilities.</w:t>
      </w:r>
    </w:p>
    <w:p w:rsidRPr="00E76837" w:rsidR="00E76837" w:rsidP="4908EFC5" w:rsidRDefault="00E76837" w14:paraId="1DF896EE" w14:textId="77777777">
      <w:pPr>
        <w:numPr>
          <w:ilvl w:val="0"/>
          <w:numId w:val="2"/>
        </w:numPr>
        <w:spacing w:after="0" w:afterAutospacing="off"/>
        <w:jc w:val="both"/>
        <w:rPr>
          <w:rFonts w:ascii="Century Gothic" w:hAnsi="Century Gothic"/>
        </w:rPr>
      </w:pPr>
      <w:r w:rsidRPr="4908EFC5" w:rsidR="00E76837">
        <w:rPr>
          <w:rFonts w:ascii="Century Gothic" w:hAnsi="Century Gothic"/>
        </w:rPr>
        <w:t xml:space="preserve">Ensure compliance with health and safety regulations and </w:t>
      </w:r>
      <w:r w:rsidRPr="4908EFC5" w:rsidR="00E76837">
        <w:rPr>
          <w:rFonts w:ascii="Century Gothic" w:hAnsi="Century Gothic"/>
        </w:rPr>
        <w:t>maintain</w:t>
      </w:r>
      <w:r w:rsidRPr="4908EFC5" w:rsidR="00E76837">
        <w:rPr>
          <w:rFonts w:ascii="Century Gothic" w:hAnsi="Century Gothic"/>
        </w:rPr>
        <w:t xml:space="preserve"> </w:t>
      </w:r>
      <w:r w:rsidRPr="4908EFC5" w:rsidR="00E76837">
        <w:rPr>
          <w:rFonts w:ascii="Century Gothic" w:hAnsi="Century Gothic"/>
        </w:rPr>
        <w:t>appropriate records</w:t>
      </w:r>
      <w:r w:rsidRPr="4908EFC5" w:rsidR="00E76837">
        <w:rPr>
          <w:rFonts w:ascii="Century Gothic" w:hAnsi="Century Gothic"/>
        </w:rPr>
        <w:t>.</w:t>
      </w:r>
    </w:p>
    <w:p w:rsidR="00E76837" w:rsidP="4908EFC5" w:rsidRDefault="00E76837" w14:paraId="64C2D857" w14:textId="77777777">
      <w:pPr>
        <w:numPr>
          <w:ilvl w:val="0"/>
          <w:numId w:val="2"/>
        </w:numPr>
        <w:spacing w:after="0" w:afterAutospacing="off"/>
        <w:jc w:val="both"/>
        <w:rPr>
          <w:rFonts w:ascii="Century Gothic" w:hAnsi="Century Gothic"/>
        </w:rPr>
      </w:pPr>
      <w:r w:rsidRPr="4908EFC5" w:rsidR="00E76837">
        <w:rPr>
          <w:rFonts w:ascii="Century Gothic" w:hAnsi="Century Gothic"/>
        </w:rPr>
        <w:t>Develop and implement clear SOPs for NRC services, including booking systems and vendor processes.</w:t>
      </w:r>
    </w:p>
    <w:p w:rsidRPr="00E76837" w:rsidR="00F602F2" w:rsidP="4908EFC5" w:rsidRDefault="4019E66C" w14:paraId="50FE5AA0" w14:textId="33676245">
      <w:pPr>
        <w:numPr>
          <w:ilvl w:val="0"/>
          <w:numId w:val="2"/>
        </w:numPr>
        <w:spacing w:after="0" w:afterAutospacing="off"/>
        <w:jc w:val="both"/>
        <w:rPr>
          <w:rFonts w:ascii="Century Gothic" w:hAnsi="Century Gothic"/>
        </w:rPr>
      </w:pPr>
      <w:r w:rsidRPr="4908EFC5" w:rsidR="4019E66C">
        <w:rPr>
          <w:rFonts w:ascii="Century Gothic" w:hAnsi="Century Gothic"/>
        </w:rPr>
        <w:t>Maintain the on the water equipment such as launches with a maintenance log</w:t>
      </w:r>
      <w:r w:rsidRPr="4908EFC5" w:rsidR="4264CE72">
        <w:rPr>
          <w:rFonts w:ascii="Century Gothic" w:hAnsi="Century Gothic"/>
        </w:rPr>
        <w:t>.</w:t>
      </w:r>
    </w:p>
    <w:p w:rsidR="604BE281" w:rsidP="604BE281" w:rsidRDefault="604BE281" w14:paraId="77EF3DE8" w14:textId="1B945B66">
      <w:pPr>
        <w:ind w:left="720"/>
        <w:jc w:val="both"/>
        <w:rPr>
          <w:rFonts w:ascii="Century Gothic" w:hAnsi="Century Gothic"/>
        </w:rPr>
      </w:pPr>
    </w:p>
    <w:p w:rsidRPr="00E76837" w:rsidR="00E76837" w:rsidP="4908EFC5" w:rsidRDefault="00E76837" w14:paraId="21F26992" w14:textId="77777777">
      <w:pPr>
        <w:spacing w:after="0" w:afterAutospacing="off" w:line="276" w:lineRule="auto"/>
        <w:jc w:val="both"/>
        <w:rPr>
          <w:rFonts w:ascii="Century Gothic" w:hAnsi="Century Gothic"/>
          <w:b w:val="1"/>
          <w:bCs w:val="1"/>
          <w:color w:val="153D63" w:themeColor="text2" w:themeTint="E6" w:themeShade="FF"/>
          <w:sz w:val="28"/>
          <w:szCs w:val="28"/>
        </w:rPr>
      </w:pPr>
      <w:r w:rsidRPr="4908EFC5" w:rsidR="00E76837">
        <w:rPr>
          <w:rFonts w:ascii="Century Gothic" w:hAnsi="Century Gothic"/>
          <w:b w:val="1"/>
          <w:bCs w:val="1"/>
          <w:color w:val="153D63" w:themeColor="text2" w:themeTint="E6" w:themeShade="FF"/>
          <w:sz w:val="28"/>
          <w:szCs w:val="28"/>
        </w:rPr>
        <w:t>Administrative Support</w:t>
      </w:r>
    </w:p>
    <w:p w:rsidRPr="00E76837" w:rsidR="00E76837" w:rsidP="4908EFC5" w:rsidRDefault="00E76837" w14:paraId="6BC8CDAB" w14:textId="77777777">
      <w:pPr>
        <w:numPr>
          <w:ilvl w:val="0"/>
          <w:numId w:val="3"/>
        </w:numPr>
        <w:spacing w:after="0" w:afterAutospacing="off" w:line="276" w:lineRule="auto"/>
        <w:jc w:val="both"/>
        <w:rPr>
          <w:rFonts w:ascii="Century Gothic" w:hAnsi="Century Gothic"/>
        </w:rPr>
      </w:pPr>
      <w:r w:rsidRPr="4908EFC5" w:rsidR="00E76837">
        <w:rPr>
          <w:rFonts w:ascii="Century Gothic" w:hAnsi="Century Gothic"/>
        </w:rPr>
        <w:t xml:space="preserve">Provide administrative </w:t>
      </w:r>
      <w:r w:rsidRPr="4908EFC5" w:rsidR="00E76837">
        <w:rPr>
          <w:rFonts w:ascii="Century Gothic" w:hAnsi="Century Gothic"/>
        </w:rPr>
        <w:t>assistance</w:t>
      </w:r>
      <w:r w:rsidRPr="4908EFC5" w:rsidR="00E76837">
        <w:rPr>
          <w:rFonts w:ascii="Century Gothic" w:hAnsi="Century Gothic"/>
        </w:rPr>
        <w:t xml:space="preserve"> to the Finance and Operations lead and other relevant staff members.</w:t>
      </w:r>
    </w:p>
    <w:p w:rsidR="00E76837" w:rsidP="4908EFC5" w:rsidRDefault="00E76837" w14:paraId="2C1DDB07" w14:textId="7C9515DF">
      <w:pPr>
        <w:numPr>
          <w:ilvl w:val="0"/>
          <w:numId w:val="3"/>
        </w:numPr>
        <w:spacing w:after="0" w:afterAutospacing="off"/>
        <w:jc w:val="both"/>
        <w:rPr>
          <w:rFonts w:ascii="Century Gothic" w:hAnsi="Century Gothic"/>
        </w:rPr>
      </w:pPr>
      <w:r w:rsidRPr="4908EFC5" w:rsidR="00E76837">
        <w:rPr>
          <w:rFonts w:ascii="Century Gothic" w:hAnsi="Century Gothic"/>
        </w:rPr>
        <w:t>Handle day-to-day administrative duties, including phone calls, emails, and correspondence.</w:t>
      </w:r>
    </w:p>
    <w:p w:rsidR="4908EFC5" w:rsidP="4908EFC5" w:rsidRDefault="4908EFC5" w14:paraId="120E1641" w14:textId="4723C821">
      <w:pPr>
        <w:pStyle w:val="Normal"/>
        <w:ind w:left="720"/>
        <w:jc w:val="both"/>
        <w:rPr>
          <w:rFonts w:ascii="Century Gothic" w:hAnsi="Century Gothic"/>
        </w:rPr>
      </w:pPr>
    </w:p>
    <w:p w:rsidRPr="00E76837" w:rsidR="00E76837" w:rsidP="4908EFC5" w:rsidRDefault="00E76837" w14:paraId="23650836" w14:textId="77777777">
      <w:pPr>
        <w:spacing w:after="0" w:afterAutospacing="off" w:line="276" w:lineRule="auto"/>
        <w:jc w:val="both"/>
        <w:rPr>
          <w:rFonts w:ascii="Century Gothic" w:hAnsi="Century Gothic"/>
          <w:b w:val="1"/>
          <w:bCs w:val="1"/>
          <w:color w:val="153D63" w:themeColor="text2" w:themeTint="E6" w:themeShade="FF"/>
          <w:sz w:val="28"/>
          <w:szCs w:val="28"/>
        </w:rPr>
      </w:pPr>
      <w:r w:rsidRPr="4908EFC5" w:rsidR="00E76837">
        <w:rPr>
          <w:rFonts w:ascii="Century Gothic" w:hAnsi="Century Gothic"/>
          <w:b w:val="1"/>
          <w:bCs w:val="1"/>
          <w:color w:val="153D63" w:themeColor="text2" w:themeTint="E6" w:themeShade="FF"/>
          <w:sz w:val="28"/>
          <w:szCs w:val="28"/>
        </w:rPr>
        <w:t>Communication and Stakeholder Management</w:t>
      </w:r>
    </w:p>
    <w:p w:rsidRPr="00E76837" w:rsidR="00E76837" w:rsidP="4908EFC5" w:rsidRDefault="00E76837" w14:paraId="75F8D2EF" w14:textId="77777777">
      <w:pPr>
        <w:numPr>
          <w:ilvl w:val="0"/>
          <w:numId w:val="5"/>
        </w:numPr>
        <w:spacing w:after="0" w:afterAutospacing="off" w:line="276" w:lineRule="auto"/>
        <w:jc w:val="both"/>
        <w:rPr>
          <w:rFonts w:ascii="Century Gothic" w:hAnsi="Century Gothic"/>
        </w:rPr>
      </w:pPr>
      <w:r w:rsidRPr="4908EFC5" w:rsidR="00E76837">
        <w:rPr>
          <w:rFonts w:ascii="Century Gothic" w:hAnsi="Century Gothic"/>
        </w:rPr>
        <w:t xml:space="preserve">Respond to inquiries and provide information to athletes, coaches, and other stakeholders </w:t>
      </w:r>
      <w:r w:rsidRPr="4908EFC5" w:rsidR="00E76837">
        <w:rPr>
          <w:rFonts w:ascii="Century Gothic" w:hAnsi="Century Gothic"/>
        </w:rPr>
        <w:t>regarding</w:t>
      </w:r>
      <w:r w:rsidRPr="4908EFC5" w:rsidR="00E76837">
        <w:rPr>
          <w:rFonts w:ascii="Century Gothic" w:hAnsi="Century Gothic"/>
        </w:rPr>
        <w:t xml:space="preserve"> training schedules, events, and facility usage.</w:t>
      </w:r>
    </w:p>
    <w:p w:rsidRPr="00E76837" w:rsidR="00E76837" w:rsidP="4908EFC5" w:rsidRDefault="00E76837" w14:paraId="65C11A6D" w14:textId="77777777">
      <w:pPr>
        <w:numPr>
          <w:ilvl w:val="0"/>
          <w:numId w:val="5"/>
        </w:numPr>
        <w:spacing w:after="0" w:afterAutospacing="off"/>
        <w:jc w:val="both"/>
        <w:rPr>
          <w:rFonts w:ascii="Century Gothic" w:hAnsi="Century Gothic"/>
        </w:rPr>
      </w:pPr>
      <w:r w:rsidRPr="4908EFC5" w:rsidR="00E76837">
        <w:rPr>
          <w:rFonts w:ascii="Century Gothic" w:hAnsi="Century Gothic"/>
        </w:rPr>
        <w:t>Collaborate with departments and staff to ensure effective communication and coordination of activities.</w:t>
      </w:r>
    </w:p>
    <w:p w:rsidR="00E76837" w:rsidP="4908EFC5" w:rsidRDefault="00E76837" w14:paraId="74D69A30" w14:textId="3A20CD82">
      <w:pPr>
        <w:numPr>
          <w:ilvl w:val="0"/>
          <w:numId w:val="5"/>
        </w:numPr>
        <w:spacing w:after="0" w:afterAutospacing="off"/>
        <w:jc w:val="both"/>
        <w:rPr>
          <w:rFonts w:ascii="Century Gothic" w:hAnsi="Century Gothic"/>
        </w:rPr>
      </w:pPr>
      <w:r w:rsidRPr="4908EFC5" w:rsidR="00E76837">
        <w:rPr>
          <w:rFonts w:ascii="Century Gothic" w:hAnsi="Century Gothic"/>
        </w:rPr>
        <w:t xml:space="preserve">Build and </w:t>
      </w:r>
      <w:r w:rsidRPr="4908EFC5" w:rsidR="00E76837">
        <w:rPr>
          <w:rFonts w:ascii="Century Gothic" w:hAnsi="Century Gothic"/>
        </w:rPr>
        <w:t>maintain</w:t>
      </w:r>
      <w:r w:rsidRPr="4908EFC5" w:rsidR="00E76837">
        <w:rPr>
          <w:rFonts w:ascii="Century Gothic" w:hAnsi="Century Gothic"/>
        </w:rPr>
        <w:t xml:space="preserve"> relationships with external stakeholders, such as clubs and governing bodies.</w:t>
      </w:r>
    </w:p>
    <w:p w:rsidR="604BE281" w:rsidP="4908EFC5" w:rsidRDefault="604BE281" w14:paraId="6E69AC66" w14:textId="185247B9">
      <w:pPr>
        <w:ind w:left="720"/>
        <w:jc w:val="both"/>
        <w:rPr>
          <w:rFonts w:ascii="Century Gothic" w:hAnsi="Century Gothic"/>
          <w:color w:val="153D63" w:themeColor="text2" w:themeTint="E6" w:themeShade="FF"/>
          <w:sz w:val="28"/>
          <w:szCs w:val="28"/>
        </w:rPr>
      </w:pPr>
    </w:p>
    <w:p w:rsidRPr="00E76837" w:rsidR="00E76837" w:rsidP="4908EFC5" w:rsidRDefault="00E76837" w14:paraId="266F811E" w14:textId="77777777">
      <w:pPr>
        <w:spacing w:after="0" w:afterAutospacing="off" w:line="276" w:lineRule="auto"/>
        <w:jc w:val="both"/>
        <w:rPr>
          <w:rFonts w:ascii="Century Gothic" w:hAnsi="Century Gothic"/>
          <w:b w:val="1"/>
          <w:bCs w:val="1"/>
          <w:color w:val="153D63" w:themeColor="text2" w:themeTint="E6" w:themeShade="FF"/>
          <w:sz w:val="28"/>
          <w:szCs w:val="28"/>
        </w:rPr>
      </w:pPr>
      <w:r w:rsidRPr="4908EFC5" w:rsidR="00E76837">
        <w:rPr>
          <w:rFonts w:ascii="Century Gothic" w:hAnsi="Century Gothic"/>
          <w:b w:val="1"/>
          <w:bCs w:val="1"/>
          <w:color w:val="153D63" w:themeColor="text2" w:themeTint="E6" w:themeShade="FF"/>
          <w:sz w:val="28"/>
          <w:szCs w:val="28"/>
        </w:rPr>
        <w:t>Safeguarding Officer Responsibilities</w:t>
      </w:r>
    </w:p>
    <w:p w:rsidRPr="00E76837" w:rsidR="00E76837" w:rsidP="4908EFC5" w:rsidRDefault="00E76837" w14:paraId="1EB92302" w14:textId="77777777">
      <w:pPr>
        <w:numPr>
          <w:ilvl w:val="0"/>
          <w:numId w:val="6"/>
        </w:numPr>
        <w:spacing w:after="0" w:afterAutospacing="off" w:line="276" w:lineRule="auto"/>
        <w:jc w:val="both"/>
        <w:rPr>
          <w:rFonts w:ascii="Century Gothic" w:hAnsi="Century Gothic"/>
        </w:rPr>
      </w:pPr>
      <w:r w:rsidRPr="4908EFC5" w:rsidR="00E76837">
        <w:rPr>
          <w:rFonts w:ascii="Century Gothic" w:hAnsi="Century Gothic"/>
        </w:rPr>
        <w:t>Act as the designated Safeguarding Officer for Rowing Ireland, ensuring compliance with national safeguarding policies and legislation.</w:t>
      </w:r>
    </w:p>
    <w:p w:rsidRPr="00E76837" w:rsidR="00E76837" w:rsidP="4908EFC5" w:rsidRDefault="00E76837" w14:paraId="3F80C5AA" w14:textId="77777777">
      <w:pPr>
        <w:numPr>
          <w:ilvl w:val="0"/>
          <w:numId w:val="6"/>
        </w:numPr>
        <w:spacing w:after="0" w:afterAutospacing="off"/>
        <w:jc w:val="both"/>
        <w:rPr>
          <w:rFonts w:ascii="Century Gothic" w:hAnsi="Century Gothic"/>
        </w:rPr>
      </w:pPr>
      <w:r w:rsidRPr="4908EFC5" w:rsidR="00E76837">
        <w:rPr>
          <w:rFonts w:ascii="Century Gothic" w:hAnsi="Century Gothic"/>
        </w:rPr>
        <w:t xml:space="preserve">Implement and </w:t>
      </w:r>
      <w:r w:rsidRPr="4908EFC5" w:rsidR="00E76837">
        <w:rPr>
          <w:rFonts w:ascii="Century Gothic" w:hAnsi="Century Gothic"/>
        </w:rPr>
        <w:t>monitor</w:t>
      </w:r>
      <w:r w:rsidRPr="4908EFC5" w:rsidR="00E76837">
        <w:rPr>
          <w:rFonts w:ascii="Century Gothic" w:hAnsi="Century Gothic"/>
        </w:rPr>
        <w:t xml:space="preserve"> safeguarding policies and procedures across all Rowing Ireland activities.</w:t>
      </w:r>
    </w:p>
    <w:p w:rsidRPr="00E76837" w:rsidR="00E76837" w:rsidP="4908EFC5" w:rsidRDefault="00E76837" w14:paraId="4A2BDE9A" w14:textId="77777777">
      <w:pPr>
        <w:numPr>
          <w:ilvl w:val="0"/>
          <w:numId w:val="6"/>
        </w:numPr>
        <w:spacing w:after="0" w:afterAutospacing="off"/>
        <w:jc w:val="both"/>
        <w:rPr>
          <w:rFonts w:ascii="Century Gothic" w:hAnsi="Century Gothic"/>
        </w:rPr>
      </w:pPr>
      <w:r w:rsidRPr="4908EFC5" w:rsidR="00E76837">
        <w:rPr>
          <w:rFonts w:ascii="Century Gothic" w:hAnsi="Century Gothic"/>
        </w:rPr>
        <w:t>Provide guidance, advice, and support on safeguarding matters to athletes, staff, and clubs.</w:t>
      </w:r>
    </w:p>
    <w:p w:rsidRPr="00E76837" w:rsidR="00E76837" w:rsidP="4908EFC5" w:rsidRDefault="00E76837" w14:paraId="10079D9A" w14:textId="77777777">
      <w:pPr>
        <w:numPr>
          <w:ilvl w:val="0"/>
          <w:numId w:val="6"/>
        </w:numPr>
        <w:spacing w:after="0" w:afterAutospacing="off"/>
        <w:jc w:val="both"/>
        <w:rPr>
          <w:rFonts w:ascii="Century Gothic" w:hAnsi="Century Gothic"/>
        </w:rPr>
      </w:pPr>
      <w:r w:rsidRPr="4908EFC5" w:rsidR="00E76837">
        <w:rPr>
          <w:rFonts w:ascii="Century Gothic" w:hAnsi="Century Gothic"/>
        </w:rPr>
        <w:t>Conduct safeguarding training sessions and workshops for clubs and staff to promote awareness and compliance.</w:t>
      </w:r>
    </w:p>
    <w:p w:rsidRPr="00E76837" w:rsidR="00E76837" w:rsidP="4908EFC5" w:rsidRDefault="00E76837" w14:paraId="0F35E6C1" w14:textId="77777777">
      <w:pPr>
        <w:numPr>
          <w:ilvl w:val="0"/>
          <w:numId w:val="6"/>
        </w:numPr>
        <w:spacing w:after="0" w:afterAutospacing="off"/>
        <w:jc w:val="both"/>
        <w:rPr>
          <w:rFonts w:ascii="Century Gothic" w:hAnsi="Century Gothic"/>
        </w:rPr>
      </w:pPr>
      <w:r w:rsidRPr="4908EFC5" w:rsidR="00E76837">
        <w:rPr>
          <w:rFonts w:ascii="Century Gothic" w:hAnsi="Century Gothic"/>
        </w:rPr>
        <w:t xml:space="preserve">Investigate and address safeguarding concerns or incidents, </w:t>
      </w:r>
      <w:r w:rsidRPr="4908EFC5" w:rsidR="00E76837">
        <w:rPr>
          <w:rFonts w:ascii="Century Gothic" w:hAnsi="Century Gothic"/>
        </w:rPr>
        <w:t>maintaining</w:t>
      </w:r>
      <w:r w:rsidRPr="4908EFC5" w:rsidR="00E76837">
        <w:rPr>
          <w:rFonts w:ascii="Century Gothic" w:hAnsi="Century Gothic"/>
        </w:rPr>
        <w:t xml:space="preserve"> confidentiality and acting in line with Rowing Ireland’s policies.</w:t>
      </w:r>
    </w:p>
    <w:p w:rsidRPr="00E76837" w:rsidR="00E76837" w:rsidP="4908EFC5" w:rsidRDefault="00E76837" w14:paraId="21E22A5F" w14:textId="77777777">
      <w:pPr>
        <w:numPr>
          <w:ilvl w:val="0"/>
          <w:numId w:val="6"/>
        </w:numPr>
        <w:spacing w:after="0" w:afterAutospacing="off"/>
        <w:jc w:val="both"/>
        <w:rPr>
          <w:rFonts w:ascii="Century Gothic" w:hAnsi="Century Gothic"/>
        </w:rPr>
      </w:pPr>
      <w:r w:rsidRPr="4908EFC5" w:rsidR="00E76837">
        <w:rPr>
          <w:rFonts w:ascii="Century Gothic" w:hAnsi="Century Gothic"/>
        </w:rPr>
        <w:t>Maintain safeguarding records and provide regular reports to senior management.</w:t>
      </w:r>
    </w:p>
    <w:p w:rsidRPr="00E76837" w:rsidR="00E76837" w:rsidP="00E76837" w:rsidRDefault="00206530" w14:paraId="7C803116" w14:textId="77777777">
      <w:pPr>
        <w:jc w:val="both"/>
        <w:rPr>
          <w:rFonts w:ascii="Century Gothic" w:hAnsi="Century Gothic"/>
        </w:rPr>
      </w:pPr>
      <w:r>
        <w:rPr>
          <w:rFonts w:ascii="Century Gothic" w:hAnsi="Century Gothic"/>
        </w:rPr>
        <w:pict w14:anchorId="75F21EAE">
          <v:rect id="_x0000_i1027" style="width:0;height:1.5pt" o:hr="t" o:hrstd="t" o:hralign="center" fillcolor="#a0a0a0" stroked="f"/>
        </w:pict>
      </w:r>
    </w:p>
    <w:p w:rsidRPr="00E76837" w:rsidR="00E76837" w:rsidP="4908EFC5" w:rsidRDefault="00E76837" w14:paraId="5CE80A22" w14:textId="77777777">
      <w:pPr>
        <w:jc w:val="both"/>
        <w:rPr>
          <w:rFonts w:ascii="Century Gothic" w:hAnsi="Century Gothic"/>
          <w:b w:val="0"/>
          <w:bCs w:val="0"/>
          <w:color w:val="153D63" w:themeColor="text2" w:themeTint="E6" w:themeShade="FF"/>
          <w:sz w:val="32"/>
          <w:szCs w:val="32"/>
        </w:rPr>
      </w:pPr>
      <w:r w:rsidRPr="4908EFC5" w:rsidR="00E76837">
        <w:rPr>
          <w:rFonts w:ascii="Century Gothic" w:hAnsi="Century Gothic"/>
          <w:b w:val="0"/>
          <w:bCs w:val="0"/>
          <w:color w:val="153D63" w:themeColor="text2" w:themeTint="E6" w:themeShade="FF"/>
          <w:sz w:val="32"/>
          <w:szCs w:val="32"/>
        </w:rPr>
        <w:t>Requirements</w:t>
      </w:r>
    </w:p>
    <w:p w:rsidRPr="00E76837" w:rsidR="00E76837" w:rsidP="4908EFC5" w:rsidRDefault="00E76837" w14:paraId="4CD99EFB" w14:textId="77777777">
      <w:pPr>
        <w:numPr>
          <w:ilvl w:val="0"/>
          <w:numId w:val="7"/>
        </w:numPr>
        <w:spacing w:after="0" w:afterAutospacing="off"/>
        <w:jc w:val="both"/>
        <w:rPr>
          <w:rFonts w:ascii="Century Gothic" w:hAnsi="Century Gothic"/>
        </w:rPr>
      </w:pPr>
      <w:r w:rsidRPr="4908EFC5" w:rsidR="00E76837">
        <w:rPr>
          <w:rFonts w:ascii="Century Gothic" w:hAnsi="Century Gothic"/>
        </w:rPr>
        <w:t>Qualifications in administration, sports management, safeguarding, or a related field are a plus.</w:t>
      </w:r>
    </w:p>
    <w:p w:rsidRPr="00E76837" w:rsidR="00E76837" w:rsidP="4908EFC5" w:rsidRDefault="00E76837" w14:paraId="53B4DAD9" w14:textId="77777777">
      <w:pPr>
        <w:numPr>
          <w:ilvl w:val="0"/>
          <w:numId w:val="7"/>
        </w:numPr>
        <w:spacing w:after="0" w:afterAutospacing="off"/>
        <w:jc w:val="both"/>
        <w:rPr>
          <w:rFonts w:ascii="Century Gothic" w:hAnsi="Century Gothic"/>
        </w:rPr>
      </w:pPr>
      <w:r w:rsidRPr="4908EFC5" w:rsidR="00E76837">
        <w:rPr>
          <w:rFonts w:ascii="Century Gothic" w:hAnsi="Century Gothic"/>
        </w:rPr>
        <w:t>Proven experience in administrative roles, preferably in a sports or event-related environment.</w:t>
      </w:r>
    </w:p>
    <w:p w:rsidRPr="00E76837" w:rsidR="00E76837" w:rsidP="4908EFC5" w:rsidRDefault="00E76837" w14:paraId="5C3CA49A" w14:textId="77777777">
      <w:pPr>
        <w:numPr>
          <w:ilvl w:val="0"/>
          <w:numId w:val="7"/>
        </w:numPr>
        <w:spacing w:after="0" w:afterAutospacing="off"/>
        <w:jc w:val="both"/>
        <w:rPr>
          <w:rFonts w:ascii="Century Gothic" w:hAnsi="Century Gothic"/>
        </w:rPr>
      </w:pPr>
      <w:r w:rsidRPr="4908EFC5" w:rsidR="00E76837">
        <w:rPr>
          <w:rFonts w:ascii="Century Gothic" w:hAnsi="Century Gothic"/>
        </w:rPr>
        <w:t>Experience or training in safeguarding and child protection is highly desirable.</w:t>
      </w:r>
    </w:p>
    <w:p w:rsidRPr="00E76837" w:rsidR="00E76837" w:rsidP="4908EFC5" w:rsidRDefault="00E76837" w14:paraId="1D8385C2" w14:textId="77777777">
      <w:pPr>
        <w:numPr>
          <w:ilvl w:val="0"/>
          <w:numId w:val="7"/>
        </w:numPr>
        <w:spacing w:after="0" w:afterAutospacing="off"/>
        <w:jc w:val="both"/>
        <w:rPr>
          <w:rFonts w:ascii="Century Gothic" w:hAnsi="Century Gothic"/>
        </w:rPr>
      </w:pPr>
      <w:r w:rsidRPr="4908EFC5" w:rsidR="00E76837">
        <w:rPr>
          <w:rFonts w:ascii="Century Gothic" w:hAnsi="Century Gothic"/>
        </w:rPr>
        <w:t>Strong organisational and time-management skills, with the ability to multitask and prioritise.</w:t>
      </w:r>
    </w:p>
    <w:p w:rsidRPr="00E76837" w:rsidR="00E76837" w:rsidP="4908EFC5" w:rsidRDefault="00E76837" w14:paraId="59AF26D6" w14:textId="77777777">
      <w:pPr>
        <w:numPr>
          <w:ilvl w:val="0"/>
          <w:numId w:val="7"/>
        </w:numPr>
        <w:spacing w:after="0" w:afterAutospacing="off"/>
        <w:jc w:val="both"/>
        <w:rPr>
          <w:rFonts w:ascii="Century Gothic" w:hAnsi="Century Gothic"/>
        </w:rPr>
      </w:pPr>
      <w:r w:rsidRPr="4908EFC5" w:rsidR="00E76837">
        <w:rPr>
          <w:rFonts w:ascii="Century Gothic" w:hAnsi="Century Gothic"/>
        </w:rPr>
        <w:t>Excellent interpersonal and communication skills, with the ability to work collaboratively and independently.</w:t>
      </w:r>
    </w:p>
    <w:p w:rsidRPr="00E76837" w:rsidR="00E76837" w:rsidP="4908EFC5" w:rsidRDefault="00E76837" w14:paraId="2F71C4E6" w14:textId="77777777">
      <w:pPr>
        <w:numPr>
          <w:ilvl w:val="0"/>
          <w:numId w:val="7"/>
        </w:numPr>
        <w:spacing w:after="0" w:afterAutospacing="off"/>
        <w:jc w:val="both"/>
        <w:rPr>
          <w:rFonts w:ascii="Century Gothic" w:hAnsi="Century Gothic"/>
        </w:rPr>
      </w:pPr>
      <w:r w:rsidRPr="4908EFC5" w:rsidR="00E76837">
        <w:rPr>
          <w:rFonts w:ascii="Century Gothic" w:hAnsi="Century Gothic"/>
        </w:rPr>
        <w:t>Proficient computer skills, including Microsoft Office Suite and database management.</w:t>
      </w:r>
    </w:p>
    <w:p w:rsidRPr="00E76837" w:rsidR="00E76837" w:rsidP="4908EFC5" w:rsidRDefault="00E76837" w14:paraId="3A9B6746" w14:textId="77777777">
      <w:pPr>
        <w:numPr>
          <w:ilvl w:val="0"/>
          <w:numId w:val="7"/>
        </w:numPr>
        <w:spacing w:after="0" w:afterAutospacing="off"/>
        <w:jc w:val="both"/>
        <w:rPr>
          <w:rFonts w:ascii="Century Gothic" w:hAnsi="Century Gothic"/>
        </w:rPr>
      </w:pPr>
      <w:r w:rsidRPr="4908EFC5" w:rsidR="00E76837">
        <w:rPr>
          <w:rFonts w:ascii="Century Gothic" w:hAnsi="Century Gothic"/>
        </w:rPr>
        <w:t>Flexibility to work occasional evenings and weekends during peak event periods.</w:t>
      </w:r>
    </w:p>
    <w:p w:rsidR="00E76837" w:rsidP="4908EFC5" w:rsidRDefault="00E76837" w14:paraId="76D5B959" w14:textId="77777777">
      <w:pPr>
        <w:numPr>
          <w:ilvl w:val="0"/>
          <w:numId w:val="7"/>
        </w:numPr>
        <w:spacing w:after="0" w:afterAutospacing="off"/>
        <w:jc w:val="both"/>
        <w:rPr>
          <w:rFonts w:ascii="Century Gothic" w:hAnsi="Century Gothic"/>
        </w:rPr>
      </w:pPr>
      <w:r w:rsidRPr="4908EFC5" w:rsidR="00E76837">
        <w:rPr>
          <w:rFonts w:ascii="Century Gothic" w:hAnsi="Century Gothic"/>
        </w:rPr>
        <w:t>Strong attention to detail and accuracy in data management and record-</w:t>
      </w:r>
      <w:r w:rsidRPr="4908EFC5" w:rsidR="00E76837">
        <w:rPr>
          <w:rFonts w:ascii="Century Gothic" w:hAnsi="Century Gothic"/>
        </w:rPr>
        <w:t>keeping</w:t>
      </w:r>
      <w:r w:rsidRPr="4908EFC5" w:rsidR="00E76837">
        <w:rPr>
          <w:rFonts w:ascii="Century Gothic" w:hAnsi="Century Gothic"/>
        </w:rPr>
        <w:t>.</w:t>
      </w:r>
    </w:p>
    <w:p w:rsidRPr="00E76837" w:rsidR="00F602F2" w:rsidP="4908EFC5" w:rsidRDefault="00F602F2" w14:paraId="1212EDE5" w14:textId="4FB1A9F7">
      <w:pPr>
        <w:numPr>
          <w:ilvl w:val="0"/>
          <w:numId w:val="7"/>
        </w:numPr>
        <w:spacing w:after="0" w:afterAutospacing="off"/>
        <w:jc w:val="both"/>
        <w:rPr>
          <w:rFonts w:ascii="Century Gothic" w:hAnsi="Century Gothic"/>
        </w:rPr>
      </w:pPr>
      <w:r w:rsidRPr="4908EFC5" w:rsidR="2998629F">
        <w:rPr>
          <w:rFonts w:ascii="Century Gothic" w:hAnsi="Century Gothic"/>
        </w:rPr>
        <w:t>Have a level three sport Ireland safeguarding certification or be expected to obtain this certification.</w:t>
      </w:r>
    </w:p>
    <w:p w:rsidRPr="00E76837" w:rsidR="00E76837" w:rsidP="00E76837" w:rsidRDefault="00206530" w14:paraId="00349222" w14:textId="77777777">
      <w:pPr>
        <w:jc w:val="both"/>
        <w:rPr>
          <w:rFonts w:ascii="Century Gothic" w:hAnsi="Century Gothic"/>
        </w:rPr>
      </w:pPr>
      <w:r>
        <w:rPr>
          <w:rFonts w:ascii="Century Gothic" w:hAnsi="Century Gothic"/>
        </w:rPr>
        <w:pict w14:anchorId="648FF0F2">
          <v:rect id="_x0000_i1028" style="width:0;height:1.5pt" o:hr="t" o:hrstd="t" o:hralign="center" fillcolor="#a0a0a0" stroked="f"/>
        </w:pict>
      </w:r>
    </w:p>
    <w:p w:rsidRPr="00E76837" w:rsidR="00E76837" w:rsidP="4908EFC5" w:rsidRDefault="00E76837" w14:paraId="7BD6CD22" w14:textId="5F8ED002">
      <w:pPr>
        <w:pStyle w:val="Normal"/>
        <w:jc w:val="both"/>
        <w:rPr>
          <w:rFonts w:ascii="Century Gothic" w:hAnsi="Century Gothic"/>
          <w:b w:val="0"/>
          <w:bCs w:val="0"/>
          <w:color w:val="153D63" w:themeColor="text2" w:themeTint="E6" w:themeShade="FF"/>
          <w:sz w:val="32"/>
          <w:szCs w:val="32"/>
        </w:rPr>
      </w:pPr>
      <w:r w:rsidRPr="4908EFC5" w:rsidR="00E76837">
        <w:rPr>
          <w:rFonts w:ascii="Century Gothic" w:hAnsi="Century Gothic"/>
          <w:b w:val="0"/>
          <w:bCs w:val="0"/>
          <w:color w:val="153D63" w:themeColor="text2" w:themeTint="E6" w:themeShade="FF"/>
          <w:sz w:val="32"/>
          <w:szCs w:val="32"/>
        </w:rPr>
        <w:t>Salary and Benefits</w:t>
      </w:r>
    </w:p>
    <w:p w:rsidRPr="00E76837" w:rsidR="00E76837" w:rsidP="4908EFC5" w:rsidRDefault="00E76837" w14:paraId="7A8886B0" w14:textId="77777777">
      <w:pPr>
        <w:numPr>
          <w:ilvl w:val="0"/>
          <w:numId w:val="8"/>
        </w:numPr>
        <w:spacing w:after="0" w:afterAutospacing="off"/>
        <w:jc w:val="both"/>
        <w:rPr>
          <w:rFonts w:ascii="Century Gothic" w:hAnsi="Century Gothic"/>
        </w:rPr>
      </w:pPr>
      <w:r w:rsidRPr="4908EFC5" w:rsidR="00E76837">
        <w:rPr>
          <w:rFonts w:ascii="Century Gothic" w:hAnsi="Century Gothic"/>
        </w:rPr>
        <w:t>Competitive salary</w:t>
      </w:r>
    </w:p>
    <w:p w:rsidRPr="00E76837" w:rsidR="00E76837" w:rsidP="4908EFC5" w:rsidRDefault="00E76837" w14:paraId="62A40765" w14:textId="77777777">
      <w:pPr>
        <w:numPr>
          <w:ilvl w:val="0"/>
          <w:numId w:val="8"/>
        </w:numPr>
        <w:spacing w:after="0" w:afterAutospacing="off"/>
        <w:jc w:val="both"/>
        <w:rPr>
          <w:rFonts w:ascii="Century Gothic" w:hAnsi="Century Gothic"/>
        </w:rPr>
      </w:pPr>
      <w:r w:rsidRPr="4908EFC5" w:rsidR="00E76837">
        <w:rPr>
          <w:rFonts w:ascii="Century Gothic" w:hAnsi="Century Gothic"/>
        </w:rPr>
        <w:t>Flexitime schedule, with the potential for evening and weekend availability during events</w:t>
      </w:r>
    </w:p>
    <w:p w:rsidRPr="00E76837" w:rsidR="00E76837" w:rsidP="4908EFC5" w:rsidRDefault="00206530" w14:textId="77777777" w14:paraId="24008B5F">
      <w:pPr>
        <w:jc w:val="both"/>
        <w:rPr>
          <w:rFonts w:ascii="Century Gothic" w:hAnsi="Century Gothic"/>
        </w:rPr>
      </w:pPr>
      <w:r>
        <w:rPr>
          <w:rFonts w:ascii="Century Gothic" w:hAnsi="Century Gothic"/>
        </w:rPr>
        <w:pict w14:anchorId="011B57F3">
          <v:rect id="_x0000_i1029" style="width:0;height:1.5pt" o:hr="t" o:hrstd="t" o:hralign="center" fillcolor="#a0a0a0" stroked="f"/>
        </w:pict>
      </w:r>
    </w:p>
    <w:p w:rsidRPr="00E76837" w:rsidR="00E76837" w:rsidP="4908EFC5" w:rsidRDefault="00206530" w14:paraId="1246144B" w14:textId="1DB311FE">
      <w:pPr>
        <w:pStyle w:val="Heading2"/>
        <w:keepNext w:val="1"/>
        <w:keepLines w:val="1"/>
        <w:bidi w:val="0"/>
        <w:spacing w:before="160" w:beforeAutospacing="off" w:after="80" w:afterAutospacing="off" w:line="259" w:lineRule="auto"/>
        <w:ind w:left="0" w:right="0"/>
        <w:jc w:val="left"/>
        <w:rPr>
          <w:rFonts w:ascii="Century Gothic" w:hAnsi="Century Gothic" w:eastAsia="Century Gothic" w:cs="Century Gothic"/>
          <w:b w:val="0"/>
          <w:bCs w:val="0"/>
          <w:i w:val="0"/>
          <w:iCs w:val="0"/>
          <w:caps w:val="0"/>
          <w:smallCaps w:val="0"/>
          <w:noProof w:val="0"/>
          <w:color w:val="242424"/>
          <w:sz w:val="22"/>
          <w:szCs w:val="22"/>
          <w:lang w:val="en-GB"/>
        </w:rPr>
      </w:pPr>
      <w:r w:rsidRPr="4908EFC5" w:rsidR="0959259B">
        <w:rPr>
          <w:rFonts w:ascii="Century Gothic" w:hAnsi="Century Gothic" w:eastAsia="Century Gothic" w:cs="Century Gothic"/>
          <w:b w:val="0"/>
          <w:bCs w:val="0"/>
          <w:i w:val="0"/>
          <w:iCs w:val="0"/>
          <w:caps w:val="0"/>
          <w:smallCaps w:val="0"/>
          <w:noProof w:val="0"/>
          <w:color w:val="0F4761" w:themeColor="accent1" w:themeTint="FF" w:themeShade="BF"/>
          <w:sz w:val="32"/>
          <w:szCs w:val="32"/>
          <w:lang w:val="en-IE"/>
        </w:rPr>
        <w:t>Application Process</w:t>
      </w:r>
    </w:p>
    <w:p w:rsidRPr="00E76837" w:rsidR="00E76837" w:rsidP="4908EFC5" w:rsidRDefault="00206530" w14:paraId="4F3ED290" w14:textId="3BE9D82F">
      <w:pPr>
        <w:pStyle w:val="Heading2"/>
        <w:keepNext w:val="1"/>
        <w:keepLines w:val="1"/>
        <w:bidi w:val="0"/>
        <w:spacing w:before="160" w:beforeAutospacing="off" w:after="80" w:afterAutospacing="off" w:line="259" w:lineRule="auto"/>
        <w:ind w:left="0" w:right="0"/>
        <w:jc w:val="left"/>
        <w:rPr>
          <w:rFonts w:ascii="Century Gothic" w:hAnsi="Century Gothic" w:eastAsia="Century Gothic" w:cs="Century Gothic"/>
          <w:b w:val="0"/>
          <w:bCs w:val="0"/>
          <w:i w:val="0"/>
          <w:iCs w:val="0"/>
          <w:caps w:val="0"/>
          <w:smallCaps w:val="0"/>
          <w:noProof w:val="0"/>
          <w:color w:val="242424"/>
          <w:sz w:val="22"/>
          <w:szCs w:val="22"/>
          <w:lang w:val="en-GB"/>
        </w:rPr>
      </w:pP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 xml:space="preserve">To apply, please </w:t>
      </w: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submit</w:t>
      </w: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 xml:space="preserve"> your</w:t>
      </w:r>
      <w:r w:rsidRPr="4908EFC5" w:rsidR="0959259B">
        <w:rPr>
          <w:rFonts w:ascii="Century Gothic" w:hAnsi="Century Gothic" w:eastAsia="Century Gothic" w:cs="Century Gothic"/>
          <w:b w:val="1"/>
          <w:bCs w:val="1"/>
          <w:i w:val="0"/>
          <w:iCs w:val="0"/>
          <w:caps w:val="0"/>
          <w:smallCaps w:val="0"/>
          <w:noProof w:val="0"/>
          <w:color w:val="242424"/>
          <w:sz w:val="22"/>
          <w:szCs w:val="22"/>
          <w:lang w:val="en-IE"/>
        </w:rPr>
        <w:t xml:space="preserve"> CV and cover letter</w:t>
      </w: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 xml:space="preserve"> clearly outlining your relevant experience and your strategic vision for this role to our recruitment partner Conor Harty at </w:t>
      </w:r>
      <w:hyperlink r:id="R08de045702ec47cf">
        <w:r w:rsidRPr="4908EFC5" w:rsidR="10C3E405">
          <w:rPr>
            <w:rStyle w:val="Hyperlink"/>
            <w:rFonts w:ascii="Century Gothic" w:hAnsi="Century Gothic" w:eastAsia="Century Gothic" w:cs="Century Gothic"/>
            <w:b w:val="0"/>
            <w:bCs w:val="0"/>
            <w:i w:val="0"/>
            <w:iCs w:val="0"/>
            <w:caps w:val="0"/>
            <w:smallCaps w:val="0"/>
            <w:strike w:val="0"/>
            <w:dstrike w:val="0"/>
            <w:noProof w:val="0"/>
            <w:sz w:val="22"/>
            <w:szCs w:val="22"/>
            <w:lang w:val="en-IE"/>
          </w:rPr>
          <w:t>rowingirelandjobs@hartyvirtualhr.ie</w:t>
        </w:r>
      </w:hyperlink>
      <w:r w:rsidRPr="4908EFC5" w:rsidR="10C3E405">
        <w:rPr>
          <w:rFonts w:ascii="Century Gothic" w:hAnsi="Century Gothic" w:eastAsia="Century Gothic" w:cs="Century Gothic"/>
          <w:b w:val="0"/>
          <w:bCs w:val="0"/>
          <w:i w:val="0"/>
          <w:iCs w:val="0"/>
          <w:caps w:val="0"/>
          <w:smallCaps w:val="0"/>
          <w:noProof w:val="0"/>
          <w:color w:val="242424"/>
          <w:sz w:val="22"/>
          <w:szCs w:val="22"/>
          <w:lang w:val="en-IE"/>
        </w:rPr>
        <w:t xml:space="preserve"> </w:t>
      </w: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 xml:space="preserve">by </w:t>
      </w:r>
      <w:r w:rsidRPr="4908EFC5" w:rsidR="0959259B">
        <w:rPr>
          <w:rFonts w:ascii="Century Gothic" w:hAnsi="Century Gothic" w:eastAsia="Century Gothic" w:cs="Century Gothic"/>
          <w:b w:val="1"/>
          <w:bCs w:val="1"/>
          <w:i w:val="0"/>
          <w:iCs w:val="0"/>
          <w:caps w:val="0"/>
          <w:smallCaps w:val="0"/>
          <w:noProof w:val="0"/>
          <w:color w:val="242424"/>
          <w:sz w:val="22"/>
          <w:szCs w:val="22"/>
          <w:lang w:val="en-IE"/>
        </w:rPr>
        <w:t>5:00 p.m. on Tuesday 20</w:t>
      </w:r>
      <w:r w:rsidRPr="4908EFC5" w:rsidR="0959259B">
        <w:rPr>
          <w:rFonts w:ascii="Century Gothic" w:hAnsi="Century Gothic" w:eastAsia="Century Gothic" w:cs="Century Gothic"/>
          <w:b w:val="1"/>
          <w:bCs w:val="1"/>
          <w:i w:val="0"/>
          <w:iCs w:val="0"/>
          <w:caps w:val="0"/>
          <w:smallCaps w:val="0"/>
          <w:noProof w:val="0"/>
          <w:color w:val="242424"/>
          <w:sz w:val="22"/>
          <w:szCs w:val="22"/>
          <w:vertAlign w:val="superscript"/>
          <w:lang w:val="en-IE"/>
        </w:rPr>
        <w:t>th</w:t>
      </w:r>
      <w:r w:rsidRPr="4908EFC5" w:rsidR="0959259B">
        <w:rPr>
          <w:rFonts w:ascii="Century Gothic" w:hAnsi="Century Gothic" w:eastAsia="Century Gothic" w:cs="Century Gothic"/>
          <w:b w:val="1"/>
          <w:bCs w:val="1"/>
          <w:i w:val="0"/>
          <w:iCs w:val="0"/>
          <w:caps w:val="0"/>
          <w:smallCaps w:val="0"/>
          <w:noProof w:val="0"/>
          <w:color w:val="242424"/>
          <w:sz w:val="22"/>
          <w:szCs w:val="22"/>
          <w:lang w:val="en-IE"/>
        </w:rPr>
        <w:t xml:space="preserve"> May 2025</w:t>
      </w: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w:t>
      </w:r>
    </w:p>
    <w:p w:rsidRPr="00E76837" w:rsidR="00E76837" w:rsidP="4908EFC5" w:rsidRDefault="00206530" w14:paraId="2533DA07" w14:textId="5B6D8F9A">
      <w:pPr>
        <w:shd w:val="clear" w:color="auto" w:fill="FFFFFF" w:themeFill="background1"/>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p>
    <w:p w:rsidRPr="00E76837" w:rsidR="00E76837" w:rsidP="4908EFC5" w:rsidRDefault="00206530" w14:paraId="1FB2BA57" w14:textId="5D2A39A6">
      <w:pPr>
        <w:shd w:val="clear" w:color="auto" w:fill="FFFFFF" w:themeFill="background1"/>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r w:rsidRPr="4908EFC5" w:rsidR="0959259B">
        <w:rPr>
          <w:rFonts w:ascii="Century Gothic" w:hAnsi="Century Gothic" w:eastAsia="Century Gothic" w:cs="Century Gothic"/>
          <w:b w:val="0"/>
          <w:bCs w:val="0"/>
          <w:i w:val="0"/>
          <w:iCs w:val="0"/>
          <w:caps w:val="0"/>
          <w:smallCaps w:val="0"/>
          <w:noProof w:val="0"/>
          <w:color w:val="242424"/>
          <w:sz w:val="22"/>
          <w:szCs w:val="22"/>
          <w:lang w:val="en-IE"/>
        </w:rPr>
        <w:t>Rowing Ireland is an equal opportunity employer, committed to equality and diversity. Applications from all suitably qualified candidates are welcomed.</w:t>
      </w:r>
    </w:p>
    <w:p w:rsidR="4908EFC5" w:rsidP="4908EFC5" w:rsidRDefault="4908EFC5" w14:paraId="15843185" w14:textId="251267FD">
      <w:pPr>
        <w:pStyle w:val="Normal"/>
        <w:suppressLineNumbers w:val="0"/>
        <w:bidi w:val="0"/>
        <w:spacing w:before="0" w:beforeAutospacing="off" w:after="160" w:afterAutospacing="off" w:line="259" w:lineRule="auto"/>
        <w:ind w:left="0" w:right="0"/>
        <w:jc w:val="both"/>
        <w:rPr>
          <w:rFonts w:ascii="Century Gothic" w:hAnsi="Century Gothic"/>
        </w:rPr>
      </w:pPr>
    </w:p>
    <w:p w:rsidR="604BE281" w:rsidP="604BE281" w:rsidRDefault="604BE281" w14:paraId="18675017" w14:textId="02E4C393">
      <w:pPr>
        <w:pStyle w:val="Normal"/>
        <w:suppressLineNumbers w:val="0"/>
        <w:bidi w:val="0"/>
        <w:spacing w:before="0" w:beforeAutospacing="off" w:after="160" w:afterAutospacing="off" w:line="259" w:lineRule="auto"/>
        <w:ind w:left="0" w:right="0"/>
        <w:jc w:val="both"/>
        <w:rPr>
          <w:rFonts w:ascii="Century Gothic" w:hAnsi="Century Gothic"/>
        </w:rPr>
      </w:pPr>
    </w:p>
    <w:p w:rsidRPr="00E76837" w:rsidR="00F76EF8" w:rsidP="00E76837" w:rsidRDefault="00F76EF8" w14:paraId="508A52F7" w14:textId="77777777">
      <w:pPr>
        <w:jc w:val="both"/>
        <w:rPr>
          <w:rFonts w:ascii="Century Gothic" w:hAnsi="Century Gothic"/>
        </w:rPr>
      </w:pPr>
    </w:p>
    <w:sectPr w:rsidRPr="00E76837" w:rsidR="00F76EF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fFY4RhnU" int2:invalidationBookmarkName="" int2:hashCode="hvfkN/qlp/zhXR" int2:id="17notwv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C40"/>
    <w:multiLevelType w:val="multilevel"/>
    <w:tmpl w:val="455EB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2B1EA3"/>
    <w:multiLevelType w:val="multilevel"/>
    <w:tmpl w:val="33909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4CB3F8F"/>
    <w:multiLevelType w:val="multilevel"/>
    <w:tmpl w:val="47F0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44EA7"/>
    <w:multiLevelType w:val="multilevel"/>
    <w:tmpl w:val="23608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F033044"/>
    <w:multiLevelType w:val="multilevel"/>
    <w:tmpl w:val="9CD8B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1710698"/>
    <w:multiLevelType w:val="multilevel"/>
    <w:tmpl w:val="3AD20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7420A49"/>
    <w:multiLevelType w:val="multilevel"/>
    <w:tmpl w:val="62803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D0333A9"/>
    <w:multiLevelType w:val="multilevel"/>
    <w:tmpl w:val="26E2E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94256980">
    <w:abstractNumId w:val="2"/>
  </w:num>
  <w:num w:numId="2" w16cid:durableId="2094814402">
    <w:abstractNumId w:val="1"/>
  </w:num>
  <w:num w:numId="3" w16cid:durableId="1777170516">
    <w:abstractNumId w:val="6"/>
  </w:num>
  <w:num w:numId="4" w16cid:durableId="274872072">
    <w:abstractNumId w:val="7"/>
  </w:num>
  <w:num w:numId="5" w16cid:durableId="1227717515">
    <w:abstractNumId w:val="5"/>
  </w:num>
  <w:num w:numId="6" w16cid:durableId="771701743">
    <w:abstractNumId w:val="4"/>
  </w:num>
  <w:num w:numId="7" w16cid:durableId="123931493">
    <w:abstractNumId w:val="0"/>
  </w:num>
  <w:num w:numId="8" w16cid:durableId="153033311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37"/>
    <w:rsid w:val="00206530"/>
    <w:rsid w:val="002067B5"/>
    <w:rsid w:val="002CE97D"/>
    <w:rsid w:val="00365537"/>
    <w:rsid w:val="006271E1"/>
    <w:rsid w:val="008E3377"/>
    <w:rsid w:val="00C952D6"/>
    <w:rsid w:val="00E76837"/>
    <w:rsid w:val="00F602F2"/>
    <w:rsid w:val="00F76EF8"/>
    <w:rsid w:val="02BB3B70"/>
    <w:rsid w:val="032099B9"/>
    <w:rsid w:val="04277515"/>
    <w:rsid w:val="068D871F"/>
    <w:rsid w:val="06ACEDC6"/>
    <w:rsid w:val="0798227D"/>
    <w:rsid w:val="07B0AD97"/>
    <w:rsid w:val="0922BA5E"/>
    <w:rsid w:val="0959259B"/>
    <w:rsid w:val="09972D85"/>
    <w:rsid w:val="10C3E405"/>
    <w:rsid w:val="13354F97"/>
    <w:rsid w:val="17170965"/>
    <w:rsid w:val="177ED0F0"/>
    <w:rsid w:val="17F122C2"/>
    <w:rsid w:val="1970742E"/>
    <w:rsid w:val="1B37BC3E"/>
    <w:rsid w:val="22482A80"/>
    <w:rsid w:val="23F368AE"/>
    <w:rsid w:val="24FA1462"/>
    <w:rsid w:val="265E1806"/>
    <w:rsid w:val="2672FF9B"/>
    <w:rsid w:val="29099FAC"/>
    <w:rsid w:val="2998629F"/>
    <w:rsid w:val="2ABD6E0D"/>
    <w:rsid w:val="2E5A8364"/>
    <w:rsid w:val="2F90641B"/>
    <w:rsid w:val="312DF83B"/>
    <w:rsid w:val="33C27DED"/>
    <w:rsid w:val="35C91008"/>
    <w:rsid w:val="36FDFB50"/>
    <w:rsid w:val="3879BBBB"/>
    <w:rsid w:val="3AF383EA"/>
    <w:rsid w:val="3C128174"/>
    <w:rsid w:val="3E883189"/>
    <w:rsid w:val="3F0F7A93"/>
    <w:rsid w:val="4019E66C"/>
    <w:rsid w:val="40C88872"/>
    <w:rsid w:val="41E34BB1"/>
    <w:rsid w:val="4264CE72"/>
    <w:rsid w:val="42970426"/>
    <w:rsid w:val="4908EFC5"/>
    <w:rsid w:val="4A78BFDB"/>
    <w:rsid w:val="516BE142"/>
    <w:rsid w:val="519021DE"/>
    <w:rsid w:val="52B8D800"/>
    <w:rsid w:val="52BD59BF"/>
    <w:rsid w:val="52F61093"/>
    <w:rsid w:val="56F41D27"/>
    <w:rsid w:val="5718EAC7"/>
    <w:rsid w:val="5753E906"/>
    <w:rsid w:val="5A5A6EF8"/>
    <w:rsid w:val="5AEF1BA2"/>
    <w:rsid w:val="5B3D15A1"/>
    <w:rsid w:val="5D065067"/>
    <w:rsid w:val="5D5563C8"/>
    <w:rsid w:val="5F5AEDCE"/>
    <w:rsid w:val="604BE281"/>
    <w:rsid w:val="616F9DA0"/>
    <w:rsid w:val="62A6E98D"/>
    <w:rsid w:val="63D9788F"/>
    <w:rsid w:val="64041F09"/>
    <w:rsid w:val="65CD16A3"/>
    <w:rsid w:val="65F53CD6"/>
    <w:rsid w:val="6748C8C7"/>
    <w:rsid w:val="6757FECF"/>
    <w:rsid w:val="67965111"/>
    <w:rsid w:val="6949190D"/>
    <w:rsid w:val="6A5027CF"/>
    <w:rsid w:val="6F84069E"/>
    <w:rsid w:val="710F33AE"/>
    <w:rsid w:val="7164A1F2"/>
    <w:rsid w:val="737B00B3"/>
    <w:rsid w:val="75D6D1D8"/>
    <w:rsid w:val="79056091"/>
    <w:rsid w:val="7A985523"/>
    <w:rsid w:val="7D730B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0AC6B7"/>
  <w15:chartTrackingRefBased/>
  <w15:docId w15:val="{F6812B06-C370-4AED-B089-8503C5E9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683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83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83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683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7683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683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683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683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683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683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683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6837"/>
    <w:rPr>
      <w:rFonts w:eastAsiaTheme="majorEastAsia" w:cstheme="majorBidi"/>
      <w:color w:val="272727" w:themeColor="text1" w:themeTint="D8"/>
    </w:rPr>
  </w:style>
  <w:style w:type="paragraph" w:styleId="Title">
    <w:name w:val="Title"/>
    <w:basedOn w:val="Normal"/>
    <w:next w:val="Normal"/>
    <w:link w:val="TitleChar"/>
    <w:uiPriority w:val="10"/>
    <w:qFormat/>
    <w:rsid w:val="00E7683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683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683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6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837"/>
    <w:pPr>
      <w:spacing w:before="160"/>
      <w:jc w:val="center"/>
    </w:pPr>
    <w:rPr>
      <w:i/>
      <w:iCs/>
      <w:color w:val="404040" w:themeColor="text1" w:themeTint="BF"/>
    </w:rPr>
  </w:style>
  <w:style w:type="character" w:styleId="QuoteChar" w:customStyle="1">
    <w:name w:val="Quote Char"/>
    <w:basedOn w:val="DefaultParagraphFont"/>
    <w:link w:val="Quote"/>
    <w:uiPriority w:val="29"/>
    <w:rsid w:val="00E76837"/>
    <w:rPr>
      <w:i/>
      <w:iCs/>
      <w:color w:val="404040" w:themeColor="text1" w:themeTint="BF"/>
    </w:rPr>
  </w:style>
  <w:style w:type="paragraph" w:styleId="ListParagraph">
    <w:name w:val="List Paragraph"/>
    <w:basedOn w:val="Normal"/>
    <w:uiPriority w:val="34"/>
    <w:qFormat/>
    <w:rsid w:val="00E76837"/>
    <w:pPr>
      <w:ind w:left="720"/>
      <w:contextualSpacing/>
    </w:pPr>
  </w:style>
  <w:style w:type="character" w:styleId="IntenseEmphasis">
    <w:name w:val="Intense Emphasis"/>
    <w:basedOn w:val="DefaultParagraphFont"/>
    <w:uiPriority w:val="21"/>
    <w:qFormat/>
    <w:rsid w:val="00E76837"/>
    <w:rPr>
      <w:i/>
      <w:iCs/>
      <w:color w:val="0F4761" w:themeColor="accent1" w:themeShade="BF"/>
    </w:rPr>
  </w:style>
  <w:style w:type="paragraph" w:styleId="IntenseQuote">
    <w:name w:val="Intense Quote"/>
    <w:basedOn w:val="Normal"/>
    <w:next w:val="Normal"/>
    <w:link w:val="IntenseQuoteChar"/>
    <w:uiPriority w:val="30"/>
    <w:qFormat/>
    <w:rsid w:val="00E7683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6837"/>
    <w:rPr>
      <w:i/>
      <w:iCs/>
      <w:color w:val="0F4761" w:themeColor="accent1" w:themeShade="BF"/>
    </w:rPr>
  </w:style>
  <w:style w:type="character" w:styleId="IntenseReference">
    <w:name w:val="Intense Reference"/>
    <w:basedOn w:val="DefaultParagraphFont"/>
    <w:uiPriority w:val="32"/>
    <w:qFormat/>
    <w:rsid w:val="00E76837"/>
    <w:rPr>
      <w:b/>
      <w:bCs/>
      <w:smallCaps/>
      <w:color w:val="0F4761" w:themeColor="accent1" w:themeShade="BF"/>
      <w:spacing w:val="5"/>
    </w:rPr>
  </w:style>
  <w:style w:type="character" w:styleId="Hyperlink">
    <w:name w:val="Hyperlink"/>
    <w:basedOn w:val="DefaultParagraphFont"/>
    <w:uiPriority w:val="99"/>
    <w:unhideWhenUsed/>
    <w:rsid w:val="00E76837"/>
    <w:rPr>
      <w:color w:val="467886" w:themeColor="hyperlink"/>
      <w:u w:val="single"/>
    </w:rPr>
  </w:style>
  <w:style w:type="character" w:styleId="UnresolvedMention">
    <w:name w:val="Unresolved Mention"/>
    <w:basedOn w:val="DefaultParagraphFont"/>
    <w:uiPriority w:val="99"/>
    <w:semiHidden/>
    <w:unhideWhenUsed/>
    <w:rsid w:val="00E76837"/>
    <w:rPr>
      <w:color w:val="605E5C"/>
      <w:shd w:val="clear" w:color="auto" w:fill="E1DFDD"/>
    </w:rPr>
  </w:style>
  <w:style w:type="character" w:styleId="CommentReference">
    <w:name w:val="annotation reference"/>
    <w:basedOn w:val="DefaultParagraphFont"/>
    <w:uiPriority w:val="99"/>
    <w:semiHidden/>
    <w:unhideWhenUsed/>
    <w:rsid w:val="00F602F2"/>
    <w:rPr>
      <w:sz w:val="16"/>
      <w:szCs w:val="16"/>
    </w:rPr>
  </w:style>
  <w:style w:type="paragraph" w:styleId="CommentText">
    <w:name w:val="annotation text"/>
    <w:basedOn w:val="Normal"/>
    <w:link w:val="CommentTextChar"/>
    <w:uiPriority w:val="99"/>
    <w:unhideWhenUsed/>
    <w:rsid w:val="00F602F2"/>
    <w:pPr>
      <w:spacing w:line="240" w:lineRule="auto"/>
    </w:pPr>
    <w:rPr>
      <w:sz w:val="20"/>
      <w:szCs w:val="20"/>
    </w:rPr>
  </w:style>
  <w:style w:type="character" w:styleId="CommentTextChar" w:customStyle="1">
    <w:name w:val="Comment Text Char"/>
    <w:basedOn w:val="DefaultParagraphFont"/>
    <w:link w:val="CommentText"/>
    <w:uiPriority w:val="99"/>
    <w:rsid w:val="00F602F2"/>
    <w:rPr>
      <w:sz w:val="20"/>
      <w:szCs w:val="20"/>
    </w:rPr>
  </w:style>
  <w:style w:type="paragraph" w:styleId="CommentSubject">
    <w:name w:val="annotation subject"/>
    <w:basedOn w:val="CommentText"/>
    <w:next w:val="CommentText"/>
    <w:link w:val="CommentSubjectChar"/>
    <w:uiPriority w:val="99"/>
    <w:semiHidden/>
    <w:unhideWhenUsed/>
    <w:rsid w:val="00F602F2"/>
    <w:rPr>
      <w:b/>
      <w:bCs/>
    </w:rPr>
  </w:style>
  <w:style w:type="character" w:styleId="CommentSubjectChar" w:customStyle="1">
    <w:name w:val="Comment Subject Char"/>
    <w:basedOn w:val="CommentTextChar"/>
    <w:link w:val="CommentSubject"/>
    <w:uiPriority w:val="99"/>
    <w:semiHidden/>
    <w:rsid w:val="00F602F2"/>
    <w:rPr>
      <w:b/>
      <w:bCs/>
      <w:sz w:val="20"/>
      <w:szCs w:val="20"/>
    </w:rPr>
  </w:style>
</w:styles>
</file>

<file path=word/tasks.xml><?xml version="1.0" encoding="utf-8"?>
<t:Tasks xmlns:t="http://schemas.microsoft.com/office/tasks/2019/documenttasks" xmlns:oel="http://schemas.microsoft.com/office/2019/extlst">
  <t:Task id="{7DA2A71C-7A93-4C41-8F21-BCA564326521}">
    <t:Anchor>
      <t:Comment id="1022475557"/>
    </t:Anchor>
    <t:History>
      <t:Event id="{D4C3BAE3-E90B-4AEE-B7AE-ECFF0BC00014}" time="2025-02-12T12:12:40.397Z">
        <t:Attribution userId="S::aoife.mckeon@rowingireland.ie::dbb285f3-71c9-4009-9544-37dedc088d9d" userProvider="AD" userName="Aoife McKeon"/>
        <t:Anchor>
          <t:Comment id="929518883"/>
        </t:Anchor>
        <t:Create/>
      </t:Event>
      <t:Event id="{8F770CE1-A88D-4C7F-A6D1-8A81C93048EC}" time="2025-02-12T12:12:40.397Z">
        <t:Attribution userId="S::aoife.mckeon@rowingireland.ie::dbb285f3-71c9-4009-9544-37dedc088d9d" userProvider="AD" userName="Aoife McKeon"/>
        <t:Anchor>
          <t:Comment id="929518883"/>
        </t:Anchor>
        <t:Assign userId="S::michelle.carpenter@rowingireland.ie::fbc17f44-b55d-46c4-9315-62afde01cf67" userProvider="AD" userName="Michelle Carpenter"/>
      </t:Event>
      <t:Event id="{176FED06-903D-4B38-9923-DD707C1B8EFB}" time="2025-02-12T12:12:40.397Z">
        <t:Attribution userId="S::aoife.mckeon@rowingireland.ie::dbb285f3-71c9-4009-9544-37dedc088d9d" userProvider="AD" userName="Aoife McKeon"/>
        <t:Anchor>
          <t:Comment id="929518883"/>
        </t:Anchor>
        <t:SetTitle title="@Michelle Carpenter are we including this?"/>
      </t:Event>
      <t:Event id="{44B68ECF-BB52-4E45-948C-D939E5E68790}" time="2025-02-12T20:35:25.343Z">
        <t:Attribution userId="S::aoife.mckeon@rowingireland.ie::dbb285f3-71c9-4009-9544-37dedc088d9d" userProvider="AD" userName="Aoife McKeon"/>
        <t:Progress percentComplete="100"/>
      </t:Event>
    </t:History>
  </t:Task>
  <t:Task id="{CF9AB9C4-22FB-4EA2-8859-2B4C72C3A708}">
    <t:Anchor>
      <t:Comment id="761021854"/>
    </t:Anchor>
    <t:History>
      <t:Event id="{5F4F25EA-C557-4DC6-B4BD-3FD4713E1B8E}" time="2025-02-12T12:15:05.868Z">
        <t:Attribution userId="S::aoife.mckeon@rowingireland.ie::dbb285f3-71c9-4009-9544-37dedc088d9d" userProvider="AD" userName="Aoife McKeon"/>
        <t:Anchor>
          <t:Comment id="761021854"/>
        </t:Anchor>
        <t:Create/>
      </t:Event>
      <t:Event id="{009FD5A7-B7E4-4526-A588-4F47200EA04E}" time="2025-02-12T12:15:05.868Z">
        <t:Attribution userId="S::aoife.mckeon@rowingireland.ie::dbb285f3-71c9-4009-9544-37dedc088d9d" userProvider="AD" userName="Aoife McKeon"/>
        <t:Anchor>
          <t:Comment id="761021854"/>
        </t:Anchor>
        <t:Assign userId="S::michelle.carpenter@rowingireland.ie::fbc17f44-b55d-46c4-9315-62afde01cf67" userProvider="AD" userName="Michelle Carpenter"/>
      </t:Event>
      <t:Event id="{FED83AC1-FD1D-4123-8865-B915ACAE169D}" time="2025-02-12T12:15:05.868Z">
        <t:Attribution userId="S::aoife.mckeon@rowingireland.ie::dbb285f3-71c9-4009-9544-37dedc088d9d" userProvider="AD" userName="Aoife McKeon"/>
        <t:Anchor>
          <t:Comment id="761021854"/>
        </t:Anchor>
        <t:SetTitle title="@Michelle Carpenter suggested dat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430704">
      <w:bodyDiv w:val="1"/>
      <w:marLeft w:val="0"/>
      <w:marRight w:val="0"/>
      <w:marTop w:val="0"/>
      <w:marBottom w:val="0"/>
      <w:divBdr>
        <w:top w:val="none" w:sz="0" w:space="0" w:color="auto"/>
        <w:left w:val="none" w:sz="0" w:space="0" w:color="auto"/>
        <w:bottom w:val="none" w:sz="0" w:space="0" w:color="auto"/>
        <w:right w:val="none" w:sz="0" w:space="0" w:color="auto"/>
      </w:divBdr>
    </w:div>
    <w:div w:id="17319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fontTable" Target="fontTable.xml" Id="rId10" /><Relationship Type="http://schemas.openxmlformats.org/officeDocument/2006/relationships/webSettings" Target="webSettings.xml" Id="rId4" /><Relationship Type="http://schemas.microsoft.com/office/2019/05/relationships/documenttasks" Target="tasks.xml" Id="Rac3db3b7bc1040ff" /><Relationship Type="http://schemas.openxmlformats.org/officeDocument/2006/relationships/image" Target="/media/image2.png" Id="Re646c97228c44668" /><Relationship Type="http://schemas.openxmlformats.org/officeDocument/2006/relationships/hyperlink" Target="mailto:rowingirelandjobs@hartyvirtualhr.ie" TargetMode="External" Id="R08de045702ec47cf" /><Relationship Type="http://schemas.microsoft.com/office/2020/10/relationships/intelligence" Target="intelligence2.xml" Id="Rcd36ad3826c54f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Carpenter</dc:creator>
  <keywords/>
  <dc:description/>
  <lastModifiedBy>Aoife McKeon</lastModifiedBy>
  <revision>5</revision>
  <dcterms:created xsi:type="dcterms:W3CDTF">2025-02-12T11:21:00.0000000Z</dcterms:created>
  <dcterms:modified xsi:type="dcterms:W3CDTF">2025-05-08T10:05:20.6588771Z</dcterms:modified>
</coreProperties>
</file>