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009E" w14:textId="6A406B4A" w:rsidR="00E91D60" w:rsidRPr="00881FC6" w:rsidRDefault="00376DAE" w:rsidP="00793070">
      <w:pPr>
        <w:pStyle w:val="Heading1"/>
        <w:rPr>
          <w:rFonts w:ascii="Arial" w:hAnsi="Arial" w:cs="Arial"/>
          <w:b/>
          <w:bCs/>
          <w:i/>
          <w:color w:val="000000" w:themeColor="text1"/>
          <w:sz w:val="24"/>
          <w:szCs w:val="24"/>
        </w:rPr>
      </w:pPr>
      <w:r>
        <w:rPr>
          <w:rFonts w:ascii="Arial" w:hAnsi="Arial" w:cs="Arial"/>
          <w:b/>
          <w:bCs/>
          <w:color w:val="000000" w:themeColor="text1"/>
          <w:sz w:val="24"/>
          <w:szCs w:val="24"/>
        </w:rPr>
        <w:t xml:space="preserve">EQIA and </w:t>
      </w:r>
      <w:r w:rsidR="00E91D60" w:rsidRPr="00881FC6">
        <w:rPr>
          <w:rFonts w:ascii="Arial" w:hAnsi="Arial" w:cs="Arial"/>
          <w:b/>
          <w:bCs/>
          <w:color w:val="000000" w:themeColor="text1"/>
          <w:sz w:val="24"/>
          <w:szCs w:val="24"/>
        </w:rPr>
        <w:t>Screening flowchart and template</w:t>
      </w:r>
      <w:r w:rsidR="00CA53A3" w:rsidRPr="00881FC6">
        <w:rPr>
          <w:rFonts w:ascii="Arial" w:hAnsi="Arial" w:cs="Arial"/>
          <w:b/>
          <w:bCs/>
          <w:color w:val="000000" w:themeColor="text1"/>
          <w:sz w:val="24"/>
          <w:szCs w:val="24"/>
        </w:rPr>
        <w:t xml:space="preserve"> (taken from Section 75 of the Northern Ireland Act 1998 – A Guide for public authorities April 2010</w:t>
      </w:r>
      <w:r w:rsidR="00CA53A3" w:rsidRPr="00881FC6">
        <w:rPr>
          <w:rFonts w:ascii="Arial" w:hAnsi="Arial" w:cs="Arial"/>
          <w:b/>
          <w:bCs/>
          <w:i/>
          <w:color w:val="000000" w:themeColor="text1"/>
          <w:sz w:val="24"/>
          <w:szCs w:val="24"/>
        </w:rPr>
        <w:t xml:space="preserve"> (Appendix 1)). </w:t>
      </w:r>
    </w:p>
    <w:p w14:paraId="03326526" w14:textId="77777777" w:rsidR="00E91D60" w:rsidRPr="00881FC6" w:rsidRDefault="00E91D60" w:rsidP="00E91D60">
      <w:pPr>
        <w:rPr>
          <w:rFonts w:cs="Arial"/>
          <w:b/>
          <w:bCs/>
          <w:szCs w:val="24"/>
        </w:rPr>
      </w:pPr>
    </w:p>
    <w:p w14:paraId="3F5F1BAD" w14:textId="77777777" w:rsidR="00E91D60" w:rsidRPr="00881FC6" w:rsidRDefault="00E91D60" w:rsidP="00E91D60">
      <w:pPr>
        <w:rPr>
          <w:rFonts w:cs="Arial"/>
          <w:b/>
          <w:bCs/>
          <w:szCs w:val="24"/>
        </w:rPr>
      </w:pPr>
      <w:r w:rsidRPr="00881FC6">
        <w:rPr>
          <w:rFonts w:cs="Arial"/>
          <w:b/>
          <w:bCs/>
          <w:szCs w:val="24"/>
        </w:rPr>
        <w:t>Introduction</w:t>
      </w:r>
    </w:p>
    <w:p w14:paraId="3EB59085" w14:textId="77777777" w:rsidR="00E91D60" w:rsidRPr="00881FC6" w:rsidRDefault="00E91D60" w:rsidP="00E91D60">
      <w:pPr>
        <w:rPr>
          <w:rFonts w:cs="Arial"/>
          <w:b/>
          <w:bCs/>
          <w:szCs w:val="24"/>
        </w:rPr>
      </w:pPr>
    </w:p>
    <w:p w14:paraId="56761289" w14:textId="77777777" w:rsidR="00E91D60" w:rsidRPr="00881FC6" w:rsidRDefault="00E91D60" w:rsidP="00E91D60">
      <w:pPr>
        <w:rPr>
          <w:rFonts w:cs="Arial"/>
          <w:bCs/>
          <w:szCs w:val="24"/>
        </w:rPr>
      </w:pPr>
    </w:p>
    <w:p w14:paraId="0AB1F1E8" w14:textId="77777777" w:rsidR="00E91D60" w:rsidRPr="00881FC6" w:rsidRDefault="00E91D60" w:rsidP="00E91D60">
      <w:pPr>
        <w:ind w:left="360"/>
        <w:rPr>
          <w:rFonts w:cs="Arial"/>
          <w:bCs/>
          <w:szCs w:val="24"/>
        </w:rPr>
      </w:pPr>
      <w:r w:rsidRPr="00881FC6">
        <w:rPr>
          <w:rFonts w:cs="Arial"/>
          <w:b/>
          <w:bCs/>
          <w:szCs w:val="24"/>
        </w:rPr>
        <w:t xml:space="preserve">Part 1.  Policy scoping </w:t>
      </w:r>
      <w:r w:rsidRPr="00881FC6">
        <w:rPr>
          <w:rFonts w:cs="Arial"/>
          <w:bCs/>
          <w:szCs w:val="24"/>
        </w:rPr>
        <w:t xml:space="preserve">– asks public authorities to provide details about the policy, procedure, practice and/or decision being screened and what available evidence you have gathered to help </w:t>
      </w:r>
      <w:proofErr w:type="gramStart"/>
      <w:r w:rsidRPr="00881FC6">
        <w:rPr>
          <w:rFonts w:cs="Arial"/>
          <w:bCs/>
          <w:szCs w:val="24"/>
        </w:rPr>
        <w:t>make an assessment of</w:t>
      </w:r>
      <w:proofErr w:type="gramEnd"/>
      <w:r w:rsidRPr="00881FC6">
        <w:rPr>
          <w:rFonts w:cs="Arial"/>
          <w:bCs/>
          <w:szCs w:val="24"/>
        </w:rPr>
        <w:t xml:space="preserve"> the likely impact on equality of opportunity and good relations.</w:t>
      </w:r>
    </w:p>
    <w:p w14:paraId="679A067A" w14:textId="77777777" w:rsidR="00E91D60" w:rsidRPr="00881FC6" w:rsidRDefault="00E91D60" w:rsidP="00E91D60">
      <w:pPr>
        <w:ind w:left="360"/>
        <w:rPr>
          <w:rFonts w:cs="Arial"/>
          <w:b/>
          <w:bCs/>
          <w:szCs w:val="24"/>
        </w:rPr>
      </w:pPr>
    </w:p>
    <w:p w14:paraId="1AF7752D" w14:textId="77777777" w:rsidR="00E91D60" w:rsidRPr="00881FC6" w:rsidRDefault="00E91D60" w:rsidP="00E91D60">
      <w:pPr>
        <w:ind w:left="360"/>
        <w:rPr>
          <w:rFonts w:cs="Arial"/>
          <w:b/>
          <w:bCs/>
          <w:szCs w:val="24"/>
        </w:rPr>
      </w:pPr>
      <w:r w:rsidRPr="00881FC6">
        <w:rPr>
          <w:rFonts w:cs="Arial"/>
          <w:b/>
          <w:bCs/>
          <w:szCs w:val="24"/>
        </w:rPr>
        <w:t xml:space="preserve">Part 2.  Screening questions </w:t>
      </w:r>
      <w:r w:rsidRPr="00881FC6">
        <w:rPr>
          <w:rFonts w:cs="Arial"/>
          <w:bCs/>
          <w:szCs w:val="24"/>
        </w:rPr>
        <w:t xml:space="preserve">– </w:t>
      </w:r>
      <w:r w:rsidRPr="00881FC6">
        <w:rPr>
          <w:rFonts w:cs="Arial"/>
          <w:szCs w:val="24"/>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p w14:paraId="225706AE" w14:textId="77777777" w:rsidR="00E91D60" w:rsidRPr="00881FC6" w:rsidRDefault="00E91D60" w:rsidP="00E91D60">
      <w:pPr>
        <w:rPr>
          <w:rFonts w:cs="Arial"/>
          <w:b/>
          <w:bCs/>
          <w:szCs w:val="24"/>
        </w:rPr>
      </w:pPr>
    </w:p>
    <w:p w14:paraId="7FA8180D" w14:textId="77777777" w:rsidR="00E91D60" w:rsidRPr="00881FC6" w:rsidRDefault="00E91D60" w:rsidP="00E91D60">
      <w:pPr>
        <w:ind w:left="360"/>
        <w:rPr>
          <w:rFonts w:cs="Arial"/>
          <w:b/>
          <w:bCs/>
          <w:szCs w:val="24"/>
        </w:rPr>
      </w:pPr>
      <w:r w:rsidRPr="00881FC6">
        <w:rPr>
          <w:rFonts w:cs="Arial"/>
          <w:b/>
          <w:bCs/>
          <w:szCs w:val="24"/>
        </w:rPr>
        <w:t xml:space="preserve">Part 3.  Screening decision </w:t>
      </w:r>
      <w:r w:rsidRPr="00881FC6">
        <w:rPr>
          <w:rFonts w:cs="Arial"/>
          <w:bCs/>
          <w:szCs w:val="24"/>
        </w:rPr>
        <w:t>–</w:t>
      </w:r>
      <w:r w:rsidRPr="00881FC6">
        <w:rPr>
          <w:rFonts w:cs="Arial"/>
          <w:b/>
          <w:bCs/>
          <w:szCs w:val="24"/>
        </w:rPr>
        <w:t xml:space="preserve"> </w:t>
      </w:r>
      <w:r w:rsidRPr="00881FC6">
        <w:rPr>
          <w:rFonts w:cs="Arial"/>
          <w:bCs/>
          <w:szCs w:val="24"/>
        </w:rPr>
        <w:t xml:space="preserve">guides the public authority to reach a screening decision as to </w:t>
      </w:r>
      <w:proofErr w:type="gramStart"/>
      <w:r w:rsidRPr="00881FC6">
        <w:rPr>
          <w:rFonts w:cs="Arial"/>
          <w:bCs/>
          <w:szCs w:val="24"/>
        </w:rPr>
        <w:t>whether or not</w:t>
      </w:r>
      <w:proofErr w:type="gramEnd"/>
      <w:r w:rsidRPr="00881FC6">
        <w:rPr>
          <w:rFonts w:cs="Arial"/>
          <w:bCs/>
          <w:szCs w:val="24"/>
        </w:rPr>
        <w:t xml:space="preserve"> there is a need to carry out an equality impact assessment (EQIA), or to</w:t>
      </w:r>
      <w:r w:rsidRPr="00881FC6">
        <w:rPr>
          <w:rFonts w:cs="Arial"/>
          <w:b/>
          <w:bCs/>
          <w:szCs w:val="24"/>
        </w:rPr>
        <w:t xml:space="preserve"> </w:t>
      </w:r>
      <w:r w:rsidRPr="00881FC6">
        <w:rPr>
          <w:rFonts w:cs="Arial"/>
          <w:bCs/>
          <w:szCs w:val="24"/>
        </w:rPr>
        <w:t>introduce</w:t>
      </w:r>
      <w:r w:rsidRPr="00881FC6">
        <w:rPr>
          <w:rFonts w:cs="Arial"/>
          <w:b/>
          <w:bCs/>
          <w:szCs w:val="24"/>
        </w:rPr>
        <w:t xml:space="preserve"> </w:t>
      </w:r>
      <w:r w:rsidRPr="00881FC6">
        <w:rPr>
          <w:rFonts w:cs="Arial"/>
          <w:bCs/>
          <w:szCs w:val="24"/>
        </w:rPr>
        <w:t>measures to mitigate the likely impact, or the introduction of an alternative policy to better promote equality of opportunity and/or good relations.</w:t>
      </w:r>
    </w:p>
    <w:p w14:paraId="6EAF9891" w14:textId="77777777" w:rsidR="00E91D60" w:rsidRPr="00881FC6" w:rsidRDefault="00E91D60" w:rsidP="00E91D60">
      <w:pPr>
        <w:rPr>
          <w:rFonts w:cs="Arial"/>
          <w:b/>
          <w:bCs/>
          <w:szCs w:val="24"/>
        </w:rPr>
      </w:pPr>
    </w:p>
    <w:p w14:paraId="617CD79A" w14:textId="77777777" w:rsidR="00E91D60" w:rsidRPr="00881FC6" w:rsidRDefault="00E91D60" w:rsidP="00E91D60">
      <w:pPr>
        <w:ind w:left="360" w:firstLine="15"/>
        <w:rPr>
          <w:rFonts w:cs="Arial"/>
          <w:b/>
          <w:bCs/>
          <w:szCs w:val="24"/>
        </w:rPr>
      </w:pPr>
      <w:r w:rsidRPr="00881FC6">
        <w:rPr>
          <w:rFonts w:cs="Arial"/>
          <w:b/>
          <w:bCs/>
          <w:szCs w:val="24"/>
        </w:rPr>
        <w:t xml:space="preserve">Part 4.  Monitoring </w:t>
      </w:r>
      <w:r w:rsidRPr="00881FC6">
        <w:rPr>
          <w:rFonts w:cs="Arial"/>
          <w:bCs/>
          <w:szCs w:val="24"/>
        </w:rPr>
        <w:t>–</w:t>
      </w:r>
      <w:r w:rsidRPr="00881FC6">
        <w:rPr>
          <w:rFonts w:cs="Arial"/>
          <w:b/>
          <w:bCs/>
          <w:szCs w:val="24"/>
        </w:rPr>
        <w:t xml:space="preserve"> </w:t>
      </w:r>
      <w:r w:rsidRPr="00881FC6">
        <w:rPr>
          <w:rFonts w:cs="Arial"/>
          <w:bCs/>
          <w:szCs w:val="24"/>
        </w:rPr>
        <w:t>p</w:t>
      </w:r>
      <w:r w:rsidRPr="00881FC6">
        <w:rPr>
          <w:rFonts w:cs="Arial"/>
          <w:szCs w:val="24"/>
        </w:rPr>
        <w:t>rovides guidance to public authorities on monitoring for adverse impact and broader monitoring.</w:t>
      </w:r>
    </w:p>
    <w:p w14:paraId="0D682290" w14:textId="77777777" w:rsidR="00E91D60" w:rsidRPr="00881FC6" w:rsidRDefault="00E91D60" w:rsidP="00E91D60">
      <w:pPr>
        <w:rPr>
          <w:rFonts w:cs="Arial"/>
          <w:b/>
          <w:bCs/>
          <w:szCs w:val="24"/>
        </w:rPr>
      </w:pPr>
    </w:p>
    <w:p w14:paraId="6F02AC33" w14:textId="77777777" w:rsidR="00E91D60" w:rsidRPr="00881FC6" w:rsidRDefault="00E91D60" w:rsidP="00E91D60">
      <w:pPr>
        <w:ind w:left="360" w:hanging="360"/>
        <w:rPr>
          <w:rFonts w:cs="Arial"/>
          <w:szCs w:val="24"/>
        </w:rPr>
      </w:pPr>
      <w:r w:rsidRPr="00881FC6">
        <w:rPr>
          <w:rFonts w:cs="Arial"/>
          <w:b/>
          <w:bCs/>
          <w:szCs w:val="24"/>
        </w:rPr>
        <w:t xml:space="preserve">     Part 5.  Approval and authorisation </w:t>
      </w:r>
      <w:r w:rsidRPr="00881FC6">
        <w:rPr>
          <w:rFonts w:cs="Arial"/>
          <w:bCs/>
          <w:szCs w:val="24"/>
        </w:rPr>
        <w:t xml:space="preserve">– </w:t>
      </w:r>
      <w:proofErr w:type="gramStart"/>
      <w:r w:rsidRPr="00881FC6">
        <w:rPr>
          <w:rFonts w:cs="Arial"/>
          <w:bCs/>
          <w:szCs w:val="24"/>
        </w:rPr>
        <w:t>v</w:t>
      </w:r>
      <w:r w:rsidRPr="00881FC6">
        <w:rPr>
          <w:rFonts w:cs="Arial"/>
          <w:szCs w:val="24"/>
        </w:rPr>
        <w:t>erifies</w:t>
      </w:r>
      <w:proofErr w:type="gramEnd"/>
      <w:r w:rsidRPr="00881FC6">
        <w:rPr>
          <w:rFonts w:cs="Arial"/>
          <w:szCs w:val="24"/>
        </w:rPr>
        <w:t xml:space="preserve"> the public authority’s approval of a screening decision by a senior manager responsible for the policy.</w:t>
      </w:r>
    </w:p>
    <w:p w14:paraId="54952214" w14:textId="77777777" w:rsidR="00E91D60" w:rsidRPr="00881FC6" w:rsidRDefault="00E91D60" w:rsidP="00E91D60">
      <w:pPr>
        <w:ind w:left="360" w:hanging="360"/>
        <w:rPr>
          <w:rFonts w:cs="Arial"/>
          <w:bCs/>
          <w:szCs w:val="24"/>
        </w:rPr>
      </w:pPr>
    </w:p>
    <w:p w14:paraId="78493559" w14:textId="77777777" w:rsidR="00E91D60" w:rsidRPr="00881FC6" w:rsidRDefault="00E91D60" w:rsidP="00E91D60">
      <w:pPr>
        <w:ind w:left="360" w:hanging="360"/>
        <w:rPr>
          <w:rFonts w:cs="Arial"/>
          <w:bCs/>
          <w:szCs w:val="24"/>
        </w:rPr>
      </w:pPr>
      <w:r w:rsidRPr="00881FC6">
        <w:rPr>
          <w:rFonts w:cs="Arial"/>
          <w:bCs/>
          <w:szCs w:val="24"/>
        </w:rPr>
        <w:tab/>
        <w:t>A screening flowchart is provided overleaf.</w:t>
      </w:r>
    </w:p>
    <w:p w14:paraId="2B90A09A" w14:textId="77777777" w:rsidR="00E91D60" w:rsidRPr="00881FC6" w:rsidRDefault="00E91D60" w:rsidP="00E91D60">
      <w:pPr>
        <w:jc w:val="center"/>
        <w:rPr>
          <w:rFonts w:cs="Arial"/>
          <w:szCs w:val="24"/>
        </w:rPr>
      </w:pPr>
      <w:r w:rsidRPr="00881FC6">
        <w:rPr>
          <w:rFonts w:cs="Arial"/>
          <w:b/>
          <w:szCs w:val="24"/>
        </w:rPr>
        <w:br w:type="page"/>
      </w:r>
      <w:r w:rsidRPr="00881FC6">
        <w:rPr>
          <w:rFonts w:cs="Arial"/>
          <w:szCs w:val="24"/>
        </w:rPr>
        <w:lastRenderedPageBreak/>
        <w:t xml:space="preserve"> </w:t>
      </w:r>
      <w:r w:rsidR="0058579E" w:rsidRPr="00881FC6">
        <w:rPr>
          <w:rFonts w:cs="Arial"/>
          <w:noProof/>
          <w:szCs w:val="24"/>
          <w:lang w:eastAsia="en-GB"/>
        </w:rPr>
        <mc:AlternateContent>
          <mc:Choice Requires="wpc">
            <w:drawing>
              <wp:inline distT="0" distB="0" distL="0" distR="0" wp14:anchorId="5C3B9F5C" wp14:editId="765D81E8">
                <wp:extent cx="5257800" cy="8230235"/>
                <wp:effectExtent l="1905" t="0" r="0" b="3175"/>
                <wp:docPr id="42" name="Canvas 2"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AutoShape 4"/>
                        <wps:cNvSpPr>
                          <a:spLocks noChangeArrowheads="1"/>
                        </wps:cNvSpPr>
                        <wps:spPr bwMode="auto">
                          <a:xfrm>
                            <a:off x="1600200" y="342988"/>
                            <a:ext cx="2171700" cy="685976"/>
                          </a:xfrm>
                          <a:prstGeom prst="flowChartProcess">
                            <a:avLst/>
                          </a:prstGeom>
                          <a:solidFill>
                            <a:srgbClr val="FFFFFF"/>
                          </a:solidFill>
                          <a:ln w="9525">
                            <a:solidFill>
                              <a:srgbClr val="000000"/>
                            </a:solidFill>
                            <a:miter lim="800000"/>
                            <a:headEnd/>
                            <a:tailEnd/>
                          </a:ln>
                        </wps:spPr>
                        <wps:txbx>
                          <w:txbxContent>
                            <w:p w14:paraId="0CD39BB4" w14:textId="77777777" w:rsidR="00E91D60" w:rsidRDefault="00E91D60" w:rsidP="00E91D60">
                              <w:pPr>
                                <w:jc w:val="center"/>
                              </w:pPr>
                              <w:r>
                                <w:t>Policy Scoping</w:t>
                              </w:r>
                            </w:p>
                            <w:p w14:paraId="2D0907DB" w14:textId="77777777" w:rsidR="00E91D60" w:rsidRDefault="00E91D60" w:rsidP="00770DA7">
                              <w:pPr>
                                <w:numPr>
                                  <w:ilvl w:val="1"/>
                                  <w:numId w:val="6"/>
                                </w:numPr>
                              </w:pPr>
                              <w:r>
                                <w:t>Policy</w:t>
                              </w:r>
                            </w:p>
                            <w:p w14:paraId="4E7F30A1" w14:textId="77777777" w:rsidR="00E91D60" w:rsidRDefault="00E91D60" w:rsidP="00770DA7">
                              <w:pPr>
                                <w:numPr>
                                  <w:ilvl w:val="1"/>
                                  <w:numId w:val="6"/>
                                </w:numPr>
                              </w:pPr>
                              <w:r>
                                <w:t>Available data</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1371600" y="1486035"/>
                            <a:ext cx="2628900" cy="685976"/>
                          </a:xfrm>
                          <a:prstGeom prst="rect">
                            <a:avLst/>
                          </a:prstGeom>
                          <a:solidFill>
                            <a:srgbClr val="FFFFFF"/>
                          </a:solidFill>
                          <a:ln w="9525">
                            <a:solidFill>
                              <a:srgbClr val="000000"/>
                            </a:solidFill>
                            <a:miter lim="800000"/>
                            <a:headEnd/>
                            <a:tailEnd/>
                          </a:ln>
                        </wps:spPr>
                        <wps:txbx>
                          <w:txbxContent>
                            <w:p w14:paraId="4BCBB761" w14:textId="77777777" w:rsidR="00E91D60" w:rsidRDefault="00E91D60" w:rsidP="00E91D60">
                              <w:pPr>
                                <w:jc w:val="center"/>
                              </w:pPr>
                              <w:r>
                                <w:t>Screening Questions</w:t>
                              </w:r>
                            </w:p>
                            <w:p w14:paraId="6146DBFB" w14:textId="77777777" w:rsidR="00E91D60" w:rsidRDefault="00E91D60" w:rsidP="00770DA7">
                              <w:pPr>
                                <w:numPr>
                                  <w:ilvl w:val="0"/>
                                  <w:numId w:val="7"/>
                                </w:numPr>
                              </w:pPr>
                              <w:r>
                                <w:t>Apply screening questions</w:t>
                              </w:r>
                            </w:p>
                            <w:p w14:paraId="76720605" w14:textId="77777777" w:rsidR="00E91D60" w:rsidRDefault="00E91D60" w:rsidP="00770DA7">
                              <w:pPr>
                                <w:numPr>
                                  <w:ilvl w:val="0"/>
                                  <w:numId w:val="7"/>
                                </w:numPr>
                              </w:pPr>
                              <w:r>
                                <w:t>Consider multiple identities</w:t>
                              </w:r>
                            </w:p>
                          </w:txbxContent>
                        </wps:txbx>
                        <wps:bodyPr rot="0" vert="horz" wrap="square" lIns="91440" tIns="45720" rIns="91440" bIns="45720" anchor="t" anchorCtr="0" upright="1">
                          <a:noAutofit/>
                        </wps:bodyPr>
                      </wps:wsp>
                      <wps:wsp>
                        <wps:cNvPr id="11" name="Line 6"/>
                        <wps:cNvCnPr>
                          <a:cxnSpLocks noChangeShapeType="1"/>
                        </wps:cNvCnPr>
                        <wps:spPr bwMode="auto">
                          <a:xfrm>
                            <a:off x="2628900" y="2857988"/>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7"/>
                        <wps:cNvSpPr>
                          <a:spLocks noChangeArrowheads="1"/>
                        </wps:cNvSpPr>
                        <wps:spPr bwMode="auto">
                          <a:xfrm>
                            <a:off x="1714500" y="2743165"/>
                            <a:ext cx="2057400" cy="571153"/>
                          </a:xfrm>
                          <a:prstGeom prst="rect">
                            <a:avLst/>
                          </a:prstGeom>
                          <a:solidFill>
                            <a:srgbClr val="FFFFFF"/>
                          </a:solidFill>
                          <a:ln w="9525">
                            <a:solidFill>
                              <a:srgbClr val="000000"/>
                            </a:solidFill>
                            <a:miter lim="800000"/>
                            <a:headEnd/>
                            <a:tailEnd/>
                          </a:ln>
                        </wps:spPr>
                        <wps:txbx>
                          <w:txbxContent>
                            <w:p w14:paraId="2047B5BD" w14:textId="77777777" w:rsidR="00E91D60" w:rsidRDefault="00E91D60" w:rsidP="00E91D60">
                              <w:pPr>
                                <w:ind w:left="180"/>
                              </w:pPr>
                              <w:r>
                                <w:t>Screening Decision  None/Minor/Major</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2103120" y="4343282"/>
                            <a:ext cx="914400" cy="914882"/>
                          </a:xfrm>
                          <a:prstGeom prst="rect">
                            <a:avLst/>
                          </a:prstGeom>
                          <a:solidFill>
                            <a:srgbClr val="FFFFFF"/>
                          </a:solidFill>
                          <a:ln w="9525">
                            <a:solidFill>
                              <a:srgbClr val="000000"/>
                            </a:solidFill>
                            <a:miter lim="800000"/>
                            <a:headEnd/>
                            <a:tailEnd/>
                          </a:ln>
                        </wps:spPr>
                        <wps:txbx>
                          <w:txbxContent>
                            <w:p w14:paraId="64247760" w14:textId="77777777" w:rsidR="00E91D60" w:rsidRDefault="00E91D60" w:rsidP="00E91D60">
                              <w:r>
                                <w:t>Mitigate</w:t>
                              </w:r>
                            </w:p>
                          </w:txbxContent>
                        </wps:txbx>
                        <wps:bodyPr rot="0" vert="horz" wrap="square" lIns="91440" tIns="45720" rIns="91440" bIns="45720" anchor="t" anchorCtr="0" upright="1">
                          <a:noAutofit/>
                        </wps:bodyPr>
                      </wps:wsp>
                      <wps:wsp>
                        <wps:cNvPr id="14" name="Rectangle 9"/>
                        <wps:cNvSpPr>
                          <a:spLocks noChangeArrowheads="1"/>
                        </wps:cNvSpPr>
                        <wps:spPr bwMode="auto">
                          <a:xfrm>
                            <a:off x="3657600" y="4343282"/>
                            <a:ext cx="914400" cy="914882"/>
                          </a:xfrm>
                          <a:prstGeom prst="rect">
                            <a:avLst/>
                          </a:prstGeom>
                          <a:solidFill>
                            <a:srgbClr val="FFFFFF"/>
                          </a:solidFill>
                          <a:ln w="9525">
                            <a:solidFill>
                              <a:srgbClr val="000000"/>
                            </a:solidFill>
                            <a:miter lim="800000"/>
                            <a:headEnd/>
                            <a:tailEnd/>
                          </a:ln>
                        </wps:spPr>
                        <wps:txbx>
                          <w:txbxContent>
                            <w:p w14:paraId="583D0D70" w14:textId="77777777" w:rsidR="00E91D60" w:rsidRDefault="00E91D60" w:rsidP="00E91D60">
                              <w:r>
                                <w:t xml:space="preserve">  Publish                                                                                                    Template</w:t>
                              </w:r>
                            </w:p>
                          </w:txbxContent>
                        </wps:txbx>
                        <wps:bodyPr rot="0" vert="horz" wrap="square" lIns="91440" tIns="45720" rIns="91440" bIns="45720" anchor="t" anchorCtr="0" upright="1">
                          <a:noAutofit/>
                        </wps:bodyPr>
                      </wps:wsp>
                      <wps:wsp>
                        <wps:cNvPr id="15" name="Rectangle 10"/>
                        <wps:cNvSpPr>
                          <a:spLocks noChangeArrowheads="1"/>
                        </wps:cNvSpPr>
                        <wps:spPr bwMode="auto">
                          <a:xfrm>
                            <a:off x="571500" y="5943400"/>
                            <a:ext cx="1028700" cy="915623"/>
                          </a:xfrm>
                          <a:prstGeom prst="rect">
                            <a:avLst/>
                          </a:prstGeom>
                          <a:solidFill>
                            <a:srgbClr val="FFFFFF"/>
                          </a:solidFill>
                          <a:ln w="9525">
                            <a:solidFill>
                              <a:srgbClr val="000000"/>
                            </a:solidFill>
                            <a:miter lim="800000"/>
                            <a:headEnd/>
                            <a:tailEnd/>
                          </a:ln>
                        </wps:spPr>
                        <wps:txbx>
                          <w:txbxContent>
                            <w:p w14:paraId="6C616EB5" w14:textId="77777777" w:rsidR="00E91D60" w:rsidRDefault="00E91D60" w:rsidP="00E91D60">
                              <w:r>
                                <w:t>Re-consider screening</w:t>
                              </w:r>
                            </w:p>
                          </w:txbxContent>
                        </wps:txbx>
                        <wps:bodyPr rot="0" vert="horz" wrap="square" lIns="91440" tIns="45720" rIns="91440" bIns="45720" anchor="t" anchorCtr="0" upright="1">
                          <a:noAutofit/>
                        </wps:bodyPr>
                      </wps:wsp>
                      <wps:wsp>
                        <wps:cNvPr id="16" name="Rectangle 11"/>
                        <wps:cNvSpPr>
                          <a:spLocks noChangeArrowheads="1"/>
                        </wps:cNvSpPr>
                        <wps:spPr bwMode="auto">
                          <a:xfrm>
                            <a:off x="571500" y="4343282"/>
                            <a:ext cx="1028700" cy="914882"/>
                          </a:xfrm>
                          <a:prstGeom prst="rect">
                            <a:avLst/>
                          </a:prstGeom>
                          <a:solidFill>
                            <a:srgbClr val="FFFFFF"/>
                          </a:solidFill>
                          <a:ln w="9525">
                            <a:solidFill>
                              <a:srgbClr val="000000"/>
                            </a:solidFill>
                            <a:miter lim="800000"/>
                            <a:headEnd/>
                            <a:tailEnd/>
                          </a:ln>
                        </wps:spPr>
                        <wps:txbx>
                          <w:txbxContent>
                            <w:p w14:paraId="03CF83E1" w14:textId="77777777" w:rsidR="00E91D60" w:rsidRDefault="00E91D60" w:rsidP="00E91D60">
                              <w:r>
                                <w:t>Publish Template</w:t>
                              </w:r>
                            </w:p>
                            <w:p w14:paraId="4B02FD45" w14:textId="77777777" w:rsidR="00E91D60" w:rsidRDefault="00E91D60" w:rsidP="00E91D60">
                              <w:r>
                                <w:t>for information</w:t>
                              </w:r>
                            </w:p>
                          </w:txbxContent>
                        </wps:txbx>
                        <wps:bodyPr rot="0" vert="horz" wrap="square" lIns="91440" tIns="45720" rIns="91440" bIns="45720" anchor="t" anchorCtr="0" upright="1">
                          <a:noAutofit/>
                        </wps:bodyPr>
                      </wps:wsp>
                      <wps:wsp>
                        <wps:cNvPr id="17" name="Rectangle 12"/>
                        <wps:cNvSpPr>
                          <a:spLocks noChangeArrowheads="1"/>
                        </wps:cNvSpPr>
                        <wps:spPr bwMode="auto">
                          <a:xfrm>
                            <a:off x="2171700" y="5943400"/>
                            <a:ext cx="914400" cy="915623"/>
                          </a:xfrm>
                          <a:prstGeom prst="rect">
                            <a:avLst/>
                          </a:prstGeom>
                          <a:solidFill>
                            <a:srgbClr val="FFFFFF"/>
                          </a:solidFill>
                          <a:ln w="9525">
                            <a:solidFill>
                              <a:srgbClr val="000000"/>
                            </a:solidFill>
                            <a:miter lim="800000"/>
                            <a:headEnd/>
                            <a:tailEnd/>
                          </a:ln>
                        </wps:spPr>
                        <wps:txbx>
                          <w:txbxContent>
                            <w:p w14:paraId="3FB59846" w14:textId="77777777" w:rsidR="00E91D60" w:rsidRDefault="00E91D60" w:rsidP="00E91D60">
                              <w:r>
                                <w:t>Publish Template</w:t>
                              </w:r>
                            </w:p>
                          </w:txbxContent>
                        </wps:txbx>
                        <wps:bodyPr rot="0" vert="horz" wrap="square" lIns="91440" tIns="45720" rIns="91440" bIns="45720" anchor="t" anchorCtr="0" upright="1">
                          <a:noAutofit/>
                        </wps:bodyPr>
                      </wps:wsp>
                      <wps:wsp>
                        <wps:cNvPr id="18" name="Rectangle 13"/>
                        <wps:cNvSpPr>
                          <a:spLocks noChangeArrowheads="1"/>
                        </wps:cNvSpPr>
                        <wps:spPr bwMode="auto">
                          <a:xfrm>
                            <a:off x="3657600" y="5943400"/>
                            <a:ext cx="914400" cy="915623"/>
                          </a:xfrm>
                          <a:prstGeom prst="rect">
                            <a:avLst/>
                          </a:prstGeom>
                          <a:solidFill>
                            <a:srgbClr val="FFFFFF"/>
                          </a:solidFill>
                          <a:ln w="9525">
                            <a:solidFill>
                              <a:srgbClr val="000000"/>
                            </a:solidFill>
                            <a:miter lim="800000"/>
                            <a:headEnd/>
                            <a:tailEnd/>
                          </a:ln>
                        </wps:spPr>
                        <wps:txbx>
                          <w:txbxContent>
                            <w:p w14:paraId="6895B83F" w14:textId="77777777" w:rsidR="00E91D60" w:rsidRDefault="00E91D60" w:rsidP="00E91D60">
                              <w:r>
                                <w:t xml:space="preserve">     EQIA</w:t>
                              </w:r>
                            </w:p>
                          </w:txbxContent>
                        </wps:txbx>
                        <wps:bodyPr rot="0" vert="horz" wrap="square" lIns="91440" tIns="45720" rIns="91440" bIns="45720" anchor="t" anchorCtr="0" upright="1">
                          <a:noAutofit/>
                        </wps:bodyPr>
                      </wps:wsp>
                      <wps:wsp>
                        <wps:cNvPr id="19" name="Rectangle 14"/>
                        <wps:cNvSpPr>
                          <a:spLocks noChangeArrowheads="1"/>
                        </wps:cNvSpPr>
                        <wps:spPr bwMode="auto">
                          <a:xfrm>
                            <a:off x="2171700" y="7315353"/>
                            <a:ext cx="914400" cy="800059"/>
                          </a:xfrm>
                          <a:prstGeom prst="rect">
                            <a:avLst/>
                          </a:prstGeom>
                          <a:solidFill>
                            <a:srgbClr val="FFFFFF"/>
                          </a:solidFill>
                          <a:ln w="9525">
                            <a:solidFill>
                              <a:srgbClr val="000000"/>
                            </a:solidFill>
                            <a:miter lim="800000"/>
                            <a:headEnd/>
                            <a:tailEnd/>
                          </a:ln>
                        </wps:spPr>
                        <wps:txbx>
                          <w:txbxContent>
                            <w:p w14:paraId="3024656C" w14:textId="77777777" w:rsidR="00E91D60" w:rsidRDefault="00E91D60" w:rsidP="00E91D60">
                              <w:r>
                                <w:t>Monitor</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800100" y="3429141"/>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9525B" w14:textId="77777777" w:rsidR="00E91D60" w:rsidRPr="004D02B0" w:rsidRDefault="00E91D60" w:rsidP="00E91D60">
                              <w:pPr>
                                <w:rPr>
                                  <w:b/>
                                  <w:sz w:val="22"/>
                                  <w:szCs w:val="22"/>
                                </w:rPr>
                              </w:pPr>
                              <w:r w:rsidRPr="004D02B0">
                                <w:rPr>
                                  <w:b/>
                                  <w:sz w:val="22"/>
                                  <w:szCs w:val="22"/>
                                </w:rPr>
                                <w:t>‘None’</w:t>
                              </w:r>
                            </w:p>
                            <w:p w14:paraId="59D95A3A" w14:textId="77777777" w:rsidR="00E91D60" w:rsidRPr="00526D0F" w:rsidRDefault="00E91D60" w:rsidP="00E91D60">
                              <w:pPr>
                                <w:rPr>
                                  <w:sz w:val="22"/>
                                  <w:szCs w:val="22"/>
                                </w:rPr>
                              </w:pPr>
                              <w:r w:rsidRPr="00526D0F">
                                <w:rPr>
                                  <w:sz w:val="22"/>
                                  <w:szCs w:val="22"/>
                                </w:rPr>
                                <w:t>Screened out</w:t>
                              </w:r>
                            </w:p>
                            <w:p w14:paraId="026755DD" w14:textId="77777777" w:rsidR="00E91D60" w:rsidRDefault="00E91D60" w:rsidP="00E91D60"/>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543300" y="3429141"/>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A2268" w14:textId="77777777" w:rsidR="00E91D60" w:rsidRPr="004D02B0" w:rsidRDefault="00E91D60" w:rsidP="00E91D60">
                              <w:pPr>
                                <w:rPr>
                                  <w:b/>
                                  <w:sz w:val="22"/>
                                  <w:szCs w:val="22"/>
                                </w:rPr>
                              </w:pPr>
                              <w:r>
                                <w:rPr>
                                  <w:b/>
                                  <w:sz w:val="22"/>
                                  <w:szCs w:val="22"/>
                                </w:rPr>
                                <w:t>‘</w:t>
                              </w:r>
                              <w:r w:rsidRPr="004D02B0">
                                <w:rPr>
                                  <w:b/>
                                  <w:sz w:val="22"/>
                                  <w:szCs w:val="22"/>
                                </w:rPr>
                                <w:t>Major</w:t>
                              </w:r>
                              <w:r>
                                <w:rPr>
                                  <w:b/>
                                  <w:sz w:val="22"/>
                                  <w:szCs w:val="22"/>
                                </w:rPr>
                                <w:t>’</w:t>
                              </w:r>
                            </w:p>
                            <w:p w14:paraId="7416DEAC" w14:textId="77777777" w:rsidR="00E91D60" w:rsidRPr="00526D0F" w:rsidRDefault="00E91D60" w:rsidP="00E91D60">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22" name="Line 17"/>
                        <wps:cNvCnPr>
                          <a:cxnSpLocks noChangeShapeType="1"/>
                        </wps:cNvCnPr>
                        <wps:spPr bwMode="auto">
                          <a:xfrm flipH="1">
                            <a:off x="1485900" y="3314318"/>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3200400" y="3314318"/>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9"/>
                        <wps:cNvSpPr txBox="1">
                          <a:spLocks noChangeArrowheads="1"/>
                        </wps:cNvSpPr>
                        <wps:spPr bwMode="auto">
                          <a:xfrm>
                            <a:off x="2057400" y="3429141"/>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E7910" w14:textId="77777777" w:rsidR="00E91D60" w:rsidRPr="004D02B0" w:rsidRDefault="00E91D60" w:rsidP="00E91D60">
                              <w:pPr>
                                <w:rPr>
                                  <w:b/>
                                  <w:sz w:val="22"/>
                                  <w:szCs w:val="22"/>
                                </w:rPr>
                              </w:pPr>
                              <w:r>
                                <w:rPr>
                                  <w:b/>
                                  <w:sz w:val="22"/>
                                  <w:szCs w:val="22"/>
                                </w:rPr>
                                <w:t>‘</w:t>
                              </w:r>
                              <w:r w:rsidRPr="004D02B0">
                                <w:rPr>
                                  <w:b/>
                                  <w:sz w:val="22"/>
                                  <w:szCs w:val="22"/>
                                </w:rPr>
                                <w:t>Minor</w:t>
                              </w:r>
                              <w:r>
                                <w:rPr>
                                  <w:b/>
                                  <w:sz w:val="22"/>
                                  <w:szCs w:val="22"/>
                                </w:rPr>
                                <w:t>’</w:t>
                              </w:r>
                            </w:p>
                            <w:p w14:paraId="28F74C8E" w14:textId="77777777" w:rsidR="00E91D60" w:rsidRPr="00526D0F" w:rsidRDefault="00E91D60" w:rsidP="00E91D60">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25" name="Line 20"/>
                        <wps:cNvCnPr>
                          <a:cxnSpLocks noChangeShapeType="1"/>
                        </wps:cNvCnPr>
                        <wps:spPr bwMode="auto">
                          <a:xfrm>
                            <a:off x="2971800" y="3314318"/>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1143000" y="6972365"/>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3221D" w14:textId="77777777" w:rsidR="00E91D60" w:rsidRPr="00305E79" w:rsidRDefault="00E91D60" w:rsidP="00E91D60">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685800" y="5372247"/>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1DAD2" w14:textId="77777777" w:rsidR="00E91D60" w:rsidRDefault="00E91D60"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28" name="Line 23"/>
                        <wps:cNvCnPr>
                          <a:cxnSpLocks noChangeShapeType="1"/>
                        </wps:cNvCnPr>
                        <wps:spPr bwMode="auto">
                          <a:xfrm>
                            <a:off x="685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26289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2628900" y="6858282"/>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flipH="1" flipV="1">
                            <a:off x="1485900" y="6858282"/>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4114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2514600" y="2172012"/>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3086100" y="7886506"/>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5143500" y="3086153"/>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flipH="1">
                            <a:off x="3771900" y="3086153"/>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Freeform 32"/>
                        <wps:cNvSpPr>
                          <a:spLocks/>
                        </wps:cNvSpPr>
                        <wps:spPr bwMode="auto">
                          <a:xfrm>
                            <a:off x="277368" y="6393804"/>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3"/>
                        <wps:cNvCnPr>
                          <a:cxnSpLocks noChangeShapeType="1"/>
                        </wps:cNvCnPr>
                        <wps:spPr bwMode="auto">
                          <a:xfrm>
                            <a:off x="2514600" y="1028965"/>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flipV="1">
                            <a:off x="274320" y="1829023"/>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35"/>
                        <wps:cNvSpPr>
                          <a:spLocks/>
                        </wps:cNvSpPr>
                        <wps:spPr bwMode="auto">
                          <a:xfrm>
                            <a:off x="274320" y="1829023"/>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6"/>
                        <wps:cNvSpPr>
                          <a:spLocks/>
                        </wps:cNvSpPr>
                        <wps:spPr bwMode="auto">
                          <a:xfrm>
                            <a:off x="1591818" y="4800353"/>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C3B9F5C" id="Canvas 2" o:spid="_x0000_s1026" editas="canvas" alt="Screening Flowchart" style="width:414pt;height:648.05pt;mso-position-horizontal-relative:char;mso-position-vertical-relative:line" coordsize="52578,8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creening Flowchart" style="position:absolute;width:52578;height:82302;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6002;top:3429;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14:paraId="0CD39BB4" w14:textId="77777777" w:rsidR="00E91D60" w:rsidRDefault="00E91D60" w:rsidP="00E91D60">
                        <w:pPr>
                          <w:jc w:val="center"/>
                        </w:pPr>
                        <w:r>
                          <w:t>Policy Scoping</w:t>
                        </w:r>
                      </w:p>
                      <w:p w14:paraId="2D0907DB" w14:textId="77777777" w:rsidR="00E91D60" w:rsidRDefault="00E91D60" w:rsidP="00770DA7">
                        <w:pPr>
                          <w:numPr>
                            <w:ilvl w:val="1"/>
                            <w:numId w:val="6"/>
                          </w:numPr>
                        </w:pPr>
                        <w:r>
                          <w:t>Policy</w:t>
                        </w:r>
                      </w:p>
                      <w:p w14:paraId="4E7F30A1" w14:textId="77777777" w:rsidR="00E91D60" w:rsidRDefault="00E91D60" w:rsidP="00770DA7">
                        <w:pPr>
                          <w:numPr>
                            <w:ilvl w:val="1"/>
                            <w:numId w:val="6"/>
                          </w:numPr>
                        </w:pPr>
                        <w:r>
                          <w:t>Available data</w:t>
                        </w:r>
                      </w:p>
                    </w:txbxContent>
                  </v:textbox>
                </v:shape>
                <v:rect id="Rectangle 5" o:spid="_x0000_s1029" style="position:absolute;left:13716;top:14860;width:26289;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BCBB761" w14:textId="77777777" w:rsidR="00E91D60" w:rsidRDefault="00E91D60" w:rsidP="00E91D60">
                        <w:pPr>
                          <w:jc w:val="center"/>
                        </w:pPr>
                        <w:r>
                          <w:t>Screening Questions</w:t>
                        </w:r>
                      </w:p>
                      <w:p w14:paraId="6146DBFB" w14:textId="77777777" w:rsidR="00E91D60" w:rsidRDefault="00E91D60" w:rsidP="00770DA7">
                        <w:pPr>
                          <w:numPr>
                            <w:ilvl w:val="0"/>
                            <w:numId w:val="7"/>
                          </w:numPr>
                        </w:pPr>
                        <w:r>
                          <w:t>Apply screening questions</w:t>
                        </w:r>
                      </w:p>
                      <w:p w14:paraId="76720605" w14:textId="77777777" w:rsidR="00E91D60" w:rsidRDefault="00E91D60" w:rsidP="00770DA7">
                        <w:pPr>
                          <w:numPr>
                            <w:ilvl w:val="0"/>
                            <w:numId w:val="7"/>
                          </w:numPr>
                        </w:pPr>
                        <w:r>
                          <w:t>Consider multiple identities</w:t>
                        </w:r>
                      </w:p>
                    </w:txbxContent>
                  </v:textbox>
                </v:rect>
                <v:line id="Line 6" o:spid="_x0000_s1030" style="position:absolute;visibility:visible;mso-wrap-style:square" from="26289,28579" to="26296,3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rect id="Rectangle 7" o:spid="_x0000_s1031" style="position:absolute;left:17145;top:27431;width:20574;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2047B5BD" w14:textId="77777777" w:rsidR="00E91D60" w:rsidRDefault="00E91D60" w:rsidP="00E91D60">
                        <w:pPr>
                          <w:ind w:left="180"/>
                        </w:pPr>
                        <w:r>
                          <w:t>Screening Decision  None/Minor/Major</w:t>
                        </w:r>
                      </w:p>
                    </w:txbxContent>
                  </v:textbox>
                </v:rect>
                <v:rect id="Rectangle 8" o:spid="_x0000_s1032" style="position:absolute;left:21031;top:4343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64247760" w14:textId="77777777" w:rsidR="00E91D60" w:rsidRDefault="00E91D60" w:rsidP="00E91D60">
                        <w:r>
                          <w:t>Mitigate</w:t>
                        </w:r>
                      </w:p>
                    </w:txbxContent>
                  </v:textbox>
                </v:rect>
                <v:rect id="Rectangle 9" o:spid="_x0000_s1033" style="position:absolute;left:36576;top:4343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583D0D70" w14:textId="77777777" w:rsidR="00E91D60" w:rsidRDefault="00E91D60" w:rsidP="00E91D60">
                        <w:r>
                          <w:t xml:space="preserve">  Publish                                                                                                    Template</w:t>
                        </w:r>
                      </w:p>
                    </w:txbxContent>
                  </v:textbox>
                </v:rect>
                <v:rect id="Rectangle 10" o:spid="_x0000_s1034" style="position:absolute;left:5715;top:59434;width:10287;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6C616EB5" w14:textId="77777777" w:rsidR="00E91D60" w:rsidRDefault="00E91D60" w:rsidP="00E91D60">
                        <w:r>
                          <w:t>Re-consider screening</w:t>
                        </w:r>
                      </w:p>
                    </w:txbxContent>
                  </v:textbox>
                </v:rect>
                <v:rect id="Rectangle 11" o:spid="_x0000_s1035" style="position:absolute;left:5715;top:43432;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03CF83E1" w14:textId="77777777" w:rsidR="00E91D60" w:rsidRDefault="00E91D60" w:rsidP="00E91D60">
                        <w:r>
                          <w:t>Publish Template</w:t>
                        </w:r>
                      </w:p>
                      <w:p w14:paraId="4B02FD45" w14:textId="77777777" w:rsidR="00E91D60" w:rsidRDefault="00E91D60" w:rsidP="00E91D60">
                        <w:r>
                          <w:t>for information</w:t>
                        </w:r>
                      </w:p>
                    </w:txbxContent>
                  </v:textbox>
                </v:rect>
                <v:rect id="Rectangle 12" o:spid="_x0000_s1036" style="position:absolute;left:21717;top:5943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3FB59846" w14:textId="77777777" w:rsidR="00E91D60" w:rsidRDefault="00E91D60" w:rsidP="00E91D60">
                        <w:r>
                          <w:t>Publish Template</w:t>
                        </w:r>
                      </w:p>
                    </w:txbxContent>
                  </v:textbox>
                </v:rect>
                <v:rect id="Rectangle 13" o:spid="_x0000_s1037" style="position:absolute;left:36576;top:5943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6895B83F" w14:textId="77777777" w:rsidR="00E91D60" w:rsidRDefault="00E91D60" w:rsidP="00E91D60">
                        <w:r>
                          <w:t xml:space="preserve">     EQIA</w:t>
                        </w:r>
                      </w:p>
                    </w:txbxContent>
                  </v:textbox>
                </v:rect>
                <v:rect id="Rectangle 14" o:spid="_x0000_s1038" style="position:absolute;left:21717;top:73153;width:914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3024656C" w14:textId="77777777" w:rsidR="00E91D60" w:rsidRDefault="00E91D60" w:rsidP="00E91D60">
                        <w:r>
                          <w:t>Monitor</w:t>
                        </w:r>
                      </w:p>
                    </w:txbxContent>
                  </v:textbox>
                </v:rect>
                <v:shapetype id="_x0000_t202" coordsize="21600,21600" o:spt="202" path="m,l,21600r21600,l21600,xe">
                  <v:stroke joinstyle="miter"/>
                  <v:path gradientshapeok="t" o:connecttype="rect"/>
                </v:shapetype>
                <v:shape id="Text Box 15" o:spid="_x0000_s1039" type="#_x0000_t202" style="position:absolute;left:8001;top:34291;width:1143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AF9525B" w14:textId="77777777" w:rsidR="00E91D60" w:rsidRPr="004D02B0" w:rsidRDefault="00E91D60" w:rsidP="00E91D60">
                        <w:pPr>
                          <w:rPr>
                            <w:b/>
                            <w:sz w:val="22"/>
                            <w:szCs w:val="22"/>
                          </w:rPr>
                        </w:pPr>
                        <w:r w:rsidRPr="004D02B0">
                          <w:rPr>
                            <w:b/>
                            <w:sz w:val="22"/>
                            <w:szCs w:val="22"/>
                          </w:rPr>
                          <w:t>‘None’</w:t>
                        </w:r>
                      </w:p>
                      <w:p w14:paraId="59D95A3A" w14:textId="77777777" w:rsidR="00E91D60" w:rsidRPr="00526D0F" w:rsidRDefault="00E91D60" w:rsidP="00E91D60">
                        <w:pPr>
                          <w:rPr>
                            <w:sz w:val="22"/>
                            <w:szCs w:val="22"/>
                          </w:rPr>
                        </w:pPr>
                        <w:r w:rsidRPr="00526D0F">
                          <w:rPr>
                            <w:sz w:val="22"/>
                            <w:szCs w:val="22"/>
                          </w:rPr>
                          <w:t>Screened out</w:t>
                        </w:r>
                      </w:p>
                      <w:p w14:paraId="026755DD" w14:textId="77777777" w:rsidR="00E91D60" w:rsidRDefault="00E91D60" w:rsidP="00E91D60"/>
                    </w:txbxContent>
                  </v:textbox>
                </v:shape>
                <v:shape id="Text Box 16" o:spid="_x0000_s1040" type="#_x0000_t202" style="position:absolute;left:35433;top:34291;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614A2268" w14:textId="77777777" w:rsidR="00E91D60" w:rsidRPr="004D02B0" w:rsidRDefault="00E91D60" w:rsidP="00E91D60">
                        <w:pPr>
                          <w:rPr>
                            <w:b/>
                            <w:sz w:val="22"/>
                            <w:szCs w:val="22"/>
                          </w:rPr>
                        </w:pPr>
                        <w:r>
                          <w:rPr>
                            <w:b/>
                            <w:sz w:val="22"/>
                            <w:szCs w:val="22"/>
                          </w:rPr>
                          <w:t>‘</w:t>
                        </w:r>
                        <w:r w:rsidRPr="004D02B0">
                          <w:rPr>
                            <w:b/>
                            <w:sz w:val="22"/>
                            <w:szCs w:val="22"/>
                          </w:rPr>
                          <w:t>Major</w:t>
                        </w:r>
                        <w:r>
                          <w:rPr>
                            <w:b/>
                            <w:sz w:val="22"/>
                            <w:szCs w:val="22"/>
                          </w:rPr>
                          <w:t>’</w:t>
                        </w:r>
                      </w:p>
                      <w:p w14:paraId="7416DEAC" w14:textId="77777777" w:rsidR="00E91D60" w:rsidRPr="00526D0F" w:rsidRDefault="00E91D60" w:rsidP="00E91D60">
                        <w:pPr>
                          <w:rPr>
                            <w:sz w:val="22"/>
                            <w:szCs w:val="22"/>
                          </w:rPr>
                        </w:pPr>
                        <w:r w:rsidRPr="00526D0F">
                          <w:rPr>
                            <w:sz w:val="22"/>
                            <w:szCs w:val="22"/>
                          </w:rPr>
                          <w:t>Screened in for EQIA</w:t>
                        </w:r>
                      </w:p>
                    </w:txbxContent>
                  </v:textbox>
                </v:shape>
                <v:line id="Line 17" o:spid="_x0000_s1041" style="position:absolute;flip:x;visibility:visible;mso-wrap-style:square" from="14859,33143" to="20574,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8" o:spid="_x0000_s1042" style="position:absolute;visibility:visible;mso-wrap-style:square" from="32004,33143" to="36576,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19" o:spid="_x0000_s1043" type="#_x0000_t202" style="position:absolute;left:20574;top:34291;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627E7910" w14:textId="77777777" w:rsidR="00E91D60" w:rsidRPr="004D02B0" w:rsidRDefault="00E91D60" w:rsidP="00E91D60">
                        <w:pPr>
                          <w:rPr>
                            <w:b/>
                            <w:sz w:val="22"/>
                            <w:szCs w:val="22"/>
                          </w:rPr>
                        </w:pPr>
                        <w:r>
                          <w:rPr>
                            <w:b/>
                            <w:sz w:val="22"/>
                            <w:szCs w:val="22"/>
                          </w:rPr>
                          <w:t>‘</w:t>
                        </w:r>
                        <w:r w:rsidRPr="004D02B0">
                          <w:rPr>
                            <w:b/>
                            <w:sz w:val="22"/>
                            <w:szCs w:val="22"/>
                          </w:rPr>
                          <w:t>Minor</w:t>
                        </w:r>
                        <w:r>
                          <w:rPr>
                            <w:b/>
                            <w:sz w:val="22"/>
                            <w:szCs w:val="22"/>
                          </w:rPr>
                          <w:t>’</w:t>
                        </w:r>
                      </w:p>
                      <w:p w14:paraId="28F74C8E" w14:textId="77777777" w:rsidR="00E91D60" w:rsidRPr="00526D0F" w:rsidRDefault="00E91D60" w:rsidP="00E91D60">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4" style="position:absolute;visibility:visible;mso-wrap-style:square" from="29718,33143" to="29718,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21" o:spid="_x0000_s1045" type="#_x0000_t202" style="position:absolute;left:11430;top:69723;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7723221D" w14:textId="77777777" w:rsidR="00E91D60" w:rsidRPr="00305E79" w:rsidRDefault="00E91D60" w:rsidP="00E91D60">
                        <w:pPr>
                          <w:rPr>
                            <w:sz w:val="22"/>
                            <w:szCs w:val="22"/>
                          </w:rPr>
                        </w:pPr>
                        <w:r w:rsidRPr="00305E79">
                          <w:rPr>
                            <w:sz w:val="22"/>
                            <w:szCs w:val="22"/>
                          </w:rPr>
                          <w:t>Concerns raised with evidence</w:t>
                        </w:r>
                      </w:p>
                    </w:txbxContent>
                  </v:textbox>
                </v:shape>
                <v:shape id="Text Box 22" o:spid="_x0000_s1046" type="#_x0000_t202" style="position:absolute;left:6858;top:53722;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5B21DAD2" w14:textId="77777777" w:rsidR="00E91D60" w:rsidRDefault="00E91D60"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7" style="position:absolute;visibility:visible;mso-wrap-style:square" from="6858,52581" to="685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4" o:spid="_x0000_s1048" style="position:absolute;visibility:visible;mso-wrap-style:square" from="26289,52581" to="26289,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25" o:spid="_x0000_s1049" style="position:absolute;visibility:visible;mso-wrap-style:square" from="26289,68582" to="26289,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26" o:spid="_x0000_s1050" style="position:absolute;flip:x y;visibility:visible;mso-wrap-style:square" from="14859,68582" to="21717,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">
                  <v:stroke endarrow="block"/>
                </v:line>
                <v:line id="Line 27" o:spid="_x0000_s1051" style="position:absolute;visibility:visible;mso-wrap-style:square" from="41148,52581" to="4114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8" o:spid="_x0000_s1052" style="position:absolute;visibility:visible;mso-wrap-style:square" from="25146,21720" to="25153,2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29" o:spid="_x0000_s1053" style="position:absolute;visibility:visible;mso-wrap-style:square" from="30861,78865" to="51435,7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0" o:spid="_x0000_s1054" style="position:absolute;flip:y;visibility:visible;mso-wrap-style:square" from="51435,30861" to="51435,7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31" o:spid="_x0000_s1055" style="position:absolute;flip:x;visibility:visible;mso-wrap-style:square" from="37719,30861" to="51435,3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shape id="Freeform 32" o:spid="_x0000_s1056" style="position:absolute;left:2773;top:63938;width:2942;height:66;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" path="m463,10l,e" filled="f">
                  <v:path arrowok="t" o:connecttype="custom" o:connectlocs="294132,6667;0,0" o:connectangles="0,0"/>
                </v:shape>
                <v:line id="Line 33" o:spid="_x0000_s1057" style="position:absolute;visibility:visible;mso-wrap-style:square" from="25146,10289" to="25153,1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34" o:spid="_x0000_s1058" style="position:absolute;flip:y;visibility:visible;mso-wrap-style:square" from="2743,18290" to="2750,64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shape id="Freeform 35" o:spid="_x0000_s1059" style="position:absolute;left:2743;top:18290;width:11430;height:22;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" path="m,l1550,4r45,l1800,2e" filled="f">
                  <v:stroke endarrow="block"/>
                  <v:path arrowok="t" o:connecttype="custom" o:connectlocs="0,0;984250,2222;1012825,2222;1143000,1111" o:connectangles="0,0,0,0"/>
                </v:shape>
                <v:shape id="Freeform 36" o:spid="_x0000_s1060" style="position:absolute;left:15918;top:48003;width:5113;height:30;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" path="m805,l,4r15,l,4e" filled="f">
                  <v:stroke endarrow="block"/>
                  <v:path arrowok="t" o:connecttype="custom" o:connectlocs="511302,0;0,2963;9527,2963;0,2963" o:connectangles="0,0,0,0"/>
                </v:shape>
                <w10:anchorlock/>
              </v:group>
            </w:pict>
          </mc:Fallback>
        </mc:AlternateContent>
      </w:r>
    </w:p>
    <w:p w14:paraId="666E04CA" w14:textId="77777777" w:rsidR="00E91D60" w:rsidRPr="00881FC6" w:rsidRDefault="00453279" w:rsidP="00E91D60">
      <w:pPr>
        <w:rPr>
          <w:rFonts w:cs="Arial"/>
          <w:b/>
          <w:szCs w:val="24"/>
          <w:u w:val="single"/>
        </w:rPr>
      </w:pPr>
      <w:r w:rsidRPr="00881FC6">
        <w:rPr>
          <w:rFonts w:cs="Arial"/>
          <w:b/>
          <w:szCs w:val="24"/>
        </w:rPr>
        <w:br w:type="page"/>
      </w:r>
      <w:r w:rsidR="00E91D60" w:rsidRPr="00881FC6">
        <w:rPr>
          <w:rFonts w:cs="Arial"/>
          <w:b/>
          <w:szCs w:val="24"/>
          <w:u w:val="single"/>
        </w:rPr>
        <w:lastRenderedPageBreak/>
        <w:t>Part 1. Policy scoping</w:t>
      </w:r>
    </w:p>
    <w:p w14:paraId="25BAB936" w14:textId="77777777" w:rsidR="00E91D60" w:rsidRPr="00881FC6" w:rsidRDefault="00E91D60" w:rsidP="00E91D60">
      <w:pPr>
        <w:rPr>
          <w:rFonts w:cs="Arial"/>
          <w:b/>
          <w:szCs w:val="24"/>
        </w:rPr>
      </w:pPr>
    </w:p>
    <w:p w14:paraId="076021D0" w14:textId="49CCE447" w:rsidR="00E91D60" w:rsidRPr="00881FC6" w:rsidRDefault="00E91D60" w:rsidP="00E91D60">
      <w:pPr>
        <w:rPr>
          <w:rFonts w:cs="Arial"/>
          <w:bCs/>
          <w:szCs w:val="24"/>
        </w:rPr>
      </w:pPr>
      <w:r w:rsidRPr="00881FC6">
        <w:rPr>
          <w:rFonts w:cs="Arial"/>
          <w:bCs/>
          <w:szCs w:val="24"/>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r w:rsidR="00B7234F" w:rsidRPr="00881FC6">
        <w:rPr>
          <w:rFonts w:cs="Arial"/>
          <w:bCs/>
          <w:szCs w:val="24"/>
        </w:rPr>
        <w:t>step-by-step</w:t>
      </w:r>
      <w:r w:rsidRPr="00881FC6">
        <w:rPr>
          <w:rFonts w:cs="Arial"/>
          <w:bCs/>
          <w:szCs w:val="24"/>
        </w:rPr>
        <w:t xml:space="preserve"> basis.</w:t>
      </w:r>
    </w:p>
    <w:p w14:paraId="0DFDF033" w14:textId="77777777" w:rsidR="00E91D60" w:rsidRPr="00881FC6" w:rsidRDefault="00E91D60" w:rsidP="00E91D60">
      <w:pPr>
        <w:autoSpaceDE w:val="0"/>
        <w:autoSpaceDN w:val="0"/>
        <w:adjustRightInd w:val="0"/>
        <w:rPr>
          <w:rFonts w:cs="Arial"/>
          <w:szCs w:val="24"/>
        </w:rPr>
      </w:pPr>
    </w:p>
    <w:p w14:paraId="61F47A84" w14:textId="77777777" w:rsidR="00E91D60" w:rsidRPr="00881FC6" w:rsidRDefault="00E91D60" w:rsidP="00E91D60">
      <w:pPr>
        <w:autoSpaceDE w:val="0"/>
        <w:autoSpaceDN w:val="0"/>
        <w:adjustRightInd w:val="0"/>
        <w:rPr>
          <w:rFonts w:cs="Arial"/>
          <w:szCs w:val="24"/>
        </w:rPr>
      </w:pPr>
      <w:r w:rsidRPr="00881FC6">
        <w:rPr>
          <w:rFonts w:cs="Arial"/>
          <w:szCs w:val="24"/>
        </w:rPr>
        <w:t>Public authorities should remember that the Section 75 statutory duties apply to internal policies (relating to people who work for the authority), as well as external policies (relating to those who are, or could be, served by the authority).</w:t>
      </w:r>
    </w:p>
    <w:p w14:paraId="7B0CF74F" w14:textId="77777777" w:rsidR="00E91D60" w:rsidRPr="00881FC6" w:rsidRDefault="00E91D60" w:rsidP="00E91D60">
      <w:pPr>
        <w:rPr>
          <w:rFonts w:cs="Arial"/>
          <w:bCs/>
          <w:szCs w:val="24"/>
        </w:rPr>
      </w:pPr>
    </w:p>
    <w:p w14:paraId="3B789E57" w14:textId="77777777" w:rsidR="00E91D60" w:rsidRPr="00881FC6" w:rsidRDefault="00E91D60" w:rsidP="00E91D60">
      <w:pPr>
        <w:rPr>
          <w:rFonts w:cs="Arial"/>
          <w:b/>
          <w:color w:val="2F5496" w:themeColor="accent1" w:themeShade="BF"/>
          <w:szCs w:val="24"/>
        </w:rPr>
      </w:pPr>
      <w:r w:rsidRPr="00881FC6">
        <w:rPr>
          <w:rFonts w:cs="Arial"/>
          <w:b/>
          <w:color w:val="2F5496" w:themeColor="accent1" w:themeShade="BF"/>
          <w:szCs w:val="24"/>
        </w:rPr>
        <w:t xml:space="preserve">Information about the policy </w:t>
      </w:r>
    </w:p>
    <w:p w14:paraId="1D5F4733" w14:textId="77777777" w:rsidR="00E91D60" w:rsidRPr="00881FC6" w:rsidRDefault="00E91D60" w:rsidP="00E91D60">
      <w:pPr>
        <w:rPr>
          <w:rFonts w:cs="Arial"/>
          <w:b/>
          <w:szCs w:val="24"/>
        </w:rPr>
      </w:pPr>
    </w:p>
    <w:p w14:paraId="6B3B2FF7" w14:textId="77777777" w:rsidR="004E3127" w:rsidRPr="00881FC6" w:rsidRDefault="004E3127" w:rsidP="004E3127">
      <w:pPr>
        <w:rPr>
          <w:rFonts w:cs="Arial"/>
          <w:b/>
          <w:bCs/>
          <w:szCs w:val="24"/>
        </w:rPr>
      </w:pPr>
      <w:r w:rsidRPr="00881FC6">
        <w:rPr>
          <w:rFonts w:cs="Arial"/>
          <w:b/>
          <w:bCs/>
          <w:szCs w:val="24"/>
        </w:rPr>
        <w:t>Name of the policy</w:t>
      </w:r>
    </w:p>
    <w:p w14:paraId="604A18D2" w14:textId="77777777" w:rsidR="00A57B4A" w:rsidRPr="00881FC6" w:rsidRDefault="00A57B4A" w:rsidP="175419E6">
      <w:pPr>
        <w:rPr>
          <w:rFonts w:cs="Arial"/>
          <w:b/>
          <w:bCs/>
          <w:szCs w:val="24"/>
        </w:rPr>
      </w:pPr>
    </w:p>
    <w:p w14:paraId="4215C592" w14:textId="2412620E" w:rsidR="004E3127" w:rsidRPr="00881FC6" w:rsidRDefault="00881FC6" w:rsidP="004E3127">
      <w:pPr>
        <w:rPr>
          <w:rFonts w:cs="Arial"/>
          <w:szCs w:val="24"/>
        </w:rPr>
      </w:pPr>
      <w:r w:rsidRPr="00881FC6">
        <w:rPr>
          <w:rFonts w:cs="Arial"/>
          <w:szCs w:val="24"/>
        </w:rPr>
        <w:t>Delivery of sporting activities for people with learning disabilities across Northern Ireland through exchequer investment into Special Olympics Ireland (2025–2026).</w:t>
      </w:r>
    </w:p>
    <w:p w14:paraId="62B87FFD" w14:textId="77777777" w:rsidR="00881FC6" w:rsidRPr="00881FC6" w:rsidRDefault="00881FC6" w:rsidP="004E3127">
      <w:pPr>
        <w:rPr>
          <w:rFonts w:cs="Arial"/>
          <w:b/>
          <w:bCs/>
          <w:szCs w:val="24"/>
        </w:rPr>
      </w:pPr>
    </w:p>
    <w:p w14:paraId="58493E3D" w14:textId="77777777" w:rsidR="004E3127" w:rsidRPr="00881FC6" w:rsidRDefault="004E3127" w:rsidP="004E3127">
      <w:pPr>
        <w:rPr>
          <w:rFonts w:cs="Arial"/>
          <w:b/>
          <w:bCs/>
          <w:szCs w:val="24"/>
        </w:rPr>
      </w:pPr>
      <w:r w:rsidRPr="00881FC6">
        <w:rPr>
          <w:rFonts w:cs="Arial"/>
          <w:b/>
          <w:bCs/>
          <w:szCs w:val="24"/>
        </w:rPr>
        <w:t>Is this an existing, revised or a new policy?</w:t>
      </w:r>
    </w:p>
    <w:p w14:paraId="0CE59FF3" w14:textId="77777777" w:rsidR="004E3127" w:rsidRPr="00881FC6" w:rsidRDefault="004E3127" w:rsidP="004E3127">
      <w:pPr>
        <w:rPr>
          <w:rFonts w:cs="Arial"/>
          <w:szCs w:val="24"/>
        </w:rPr>
      </w:pPr>
    </w:p>
    <w:p w14:paraId="11157A18" w14:textId="050B13EE" w:rsidR="004E3127" w:rsidRPr="00881FC6" w:rsidRDefault="00DD650F" w:rsidP="004E3127">
      <w:pPr>
        <w:rPr>
          <w:rFonts w:cs="Arial"/>
          <w:szCs w:val="24"/>
        </w:rPr>
      </w:pPr>
      <w:r w:rsidRPr="00881FC6">
        <w:rPr>
          <w:rFonts w:cs="Arial"/>
          <w:szCs w:val="24"/>
        </w:rPr>
        <w:t>Revised</w:t>
      </w:r>
      <w:r w:rsidR="003824D4" w:rsidRPr="00881FC6">
        <w:rPr>
          <w:rFonts w:cs="Arial"/>
          <w:szCs w:val="24"/>
        </w:rPr>
        <w:t xml:space="preserve"> for 202</w:t>
      </w:r>
      <w:r w:rsidR="00A62687" w:rsidRPr="00881FC6">
        <w:rPr>
          <w:rFonts w:cs="Arial"/>
          <w:szCs w:val="24"/>
        </w:rPr>
        <w:t>5</w:t>
      </w:r>
      <w:r w:rsidR="003824D4" w:rsidRPr="00881FC6">
        <w:rPr>
          <w:rFonts w:cs="Arial"/>
          <w:szCs w:val="24"/>
        </w:rPr>
        <w:t>-202</w:t>
      </w:r>
      <w:r w:rsidR="00A62687" w:rsidRPr="00881FC6">
        <w:rPr>
          <w:rFonts w:cs="Arial"/>
          <w:szCs w:val="24"/>
        </w:rPr>
        <w:t>6</w:t>
      </w:r>
      <w:r w:rsidRPr="00881FC6">
        <w:rPr>
          <w:rFonts w:cs="Arial"/>
          <w:szCs w:val="24"/>
        </w:rPr>
        <w:t xml:space="preserve"> (previous investment 202</w:t>
      </w:r>
      <w:r w:rsidR="00A62687" w:rsidRPr="00881FC6">
        <w:rPr>
          <w:rFonts w:cs="Arial"/>
          <w:szCs w:val="24"/>
        </w:rPr>
        <w:t>4</w:t>
      </w:r>
      <w:r w:rsidRPr="00881FC6">
        <w:rPr>
          <w:rFonts w:cs="Arial"/>
          <w:szCs w:val="24"/>
        </w:rPr>
        <w:t>-2</w:t>
      </w:r>
      <w:r w:rsidR="00A62687" w:rsidRPr="00881FC6">
        <w:rPr>
          <w:rFonts w:cs="Arial"/>
          <w:szCs w:val="24"/>
        </w:rPr>
        <w:t>5</w:t>
      </w:r>
      <w:r w:rsidRPr="00881FC6">
        <w:rPr>
          <w:rFonts w:cs="Arial"/>
          <w:szCs w:val="24"/>
        </w:rPr>
        <w:t>)</w:t>
      </w:r>
      <w:r w:rsidR="00785A9E" w:rsidRPr="00881FC6">
        <w:rPr>
          <w:rFonts w:cs="Arial"/>
          <w:szCs w:val="24"/>
        </w:rPr>
        <w:t>.</w:t>
      </w:r>
    </w:p>
    <w:p w14:paraId="22438DD3" w14:textId="0B29183F" w:rsidR="00785A9E" w:rsidRPr="00881FC6" w:rsidRDefault="00785A9E" w:rsidP="004E3127">
      <w:pPr>
        <w:rPr>
          <w:rFonts w:cs="Arial"/>
          <w:szCs w:val="24"/>
        </w:rPr>
      </w:pPr>
    </w:p>
    <w:p w14:paraId="7FF9AB3A" w14:textId="77777777" w:rsidR="004E3127" w:rsidRPr="00881FC6" w:rsidRDefault="004E3127" w:rsidP="004E3127">
      <w:pPr>
        <w:rPr>
          <w:rFonts w:cs="Arial"/>
          <w:b/>
          <w:bCs/>
          <w:color w:val="2F5496" w:themeColor="accent1" w:themeShade="BF"/>
          <w:szCs w:val="24"/>
        </w:rPr>
      </w:pPr>
      <w:r w:rsidRPr="00881FC6">
        <w:rPr>
          <w:rFonts w:cs="Arial"/>
          <w:b/>
          <w:bCs/>
          <w:color w:val="2F5496" w:themeColor="accent1" w:themeShade="BF"/>
          <w:szCs w:val="24"/>
        </w:rPr>
        <w:t xml:space="preserve">What is it trying to achieve? (intended aims/outcomes) </w:t>
      </w:r>
    </w:p>
    <w:p w14:paraId="282ADF56" w14:textId="77777777" w:rsidR="004E3127" w:rsidRPr="00881FC6" w:rsidRDefault="004E3127" w:rsidP="004E3127">
      <w:pPr>
        <w:rPr>
          <w:rFonts w:cs="Arial"/>
          <w:szCs w:val="24"/>
        </w:rPr>
      </w:pPr>
    </w:p>
    <w:p w14:paraId="0FC6A51C" w14:textId="6FB9AB44" w:rsidR="004E3127" w:rsidRPr="00881FC6" w:rsidRDefault="00881FC6" w:rsidP="187107F1">
      <w:pPr>
        <w:jc w:val="both"/>
        <w:rPr>
          <w:rFonts w:cs="Arial"/>
          <w:bCs/>
          <w:szCs w:val="24"/>
        </w:rPr>
      </w:pPr>
      <w:r w:rsidRPr="00881FC6">
        <w:rPr>
          <w:rFonts w:cs="Arial"/>
          <w:bCs/>
          <w:szCs w:val="24"/>
        </w:rPr>
        <w:t>To invest in Special Olympics Ireland to deliver inclusive sporting opportunities for people with learning disabilities. Intended outcomes include improved physical and mental health, increased participation in sport, enhanced educational engagement, growth in volunteering, and a reduction in social exclusion.</w:t>
      </w:r>
    </w:p>
    <w:p w14:paraId="1836A989" w14:textId="77777777" w:rsidR="00881FC6" w:rsidRPr="00881FC6" w:rsidRDefault="00881FC6" w:rsidP="187107F1">
      <w:pPr>
        <w:jc w:val="both"/>
        <w:rPr>
          <w:rFonts w:cs="Arial"/>
          <w:bCs/>
          <w:szCs w:val="24"/>
        </w:rPr>
      </w:pPr>
    </w:p>
    <w:p w14:paraId="1A56F5BA" w14:textId="77777777" w:rsidR="004E3127" w:rsidRPr="00881FC6" w:rsidRDefault="004E3127" w:rsidP="004E3127">
      <w:pPr>
        <w:rPr>
          <w:rFonts w:cs="Arial"/>
          <w:b/>
          <w:bCs/>
          <w:color w:val="2F5496" w:themeColor="accent1" w:themeShade="BF"/>
          <w:szCs w:val="24"/>
        </w:rPr>
      </w:pPr>
      <w:r w:rsidRPr="00881FC6">
        <w:rPr>
          <w:rFonts w:cs="Arial"/>
          <w:b/>
          <w:bCs/>
          <w:color w:val="2F5496" w:themeColor="accent1" w:themeShade="BF"/>
          <w:szCs w:val="24"/>
        </w:rPr>
        <w:t>Are there any Section 75 categories which might be expected to benefit from the intended policy?</w:t>
      </w:r>
    </w:p>
    <w:p w14:paraId="151D9B04" w14:textId="77777777" w:rsidR="004E3127" w:rsidRPr="00881FC6" w:rsidRDefault="004E3127" w:rsidP="004E3127">
      <w:pPr>
        <w:rPr>
          <w:rFonts w:cs="Arial"/>
          <w:color w:val="2F5496" w:themeColor="accent1" w:themeShade="BF"/>
          <w:szCs w:val="24"/>
        </w:rPr>
      </w:pPr>
      <w:r w:rsidRPr="00881FC6">
        <w:rPr>
          <w:rFonts w:cs="Arial"/>
          <w:b/>
          <w:bCs/>
          <w:color w:val="2F5496" w:themeColor="accent1" w:themeShade="BF"/>
          <w:szCs w:val="24"/>
        </w:rPr>
        <w:t>If so, explain how</w:t>
      </w:r>
      <w:r w:rsidRPr="00881FC6">
        <w:rPr>
          <w:rFonts w:cs="Arial"/>
          <w:color w:val="2F5496" w:themeColor="accent1" w:themeShade="BF"/>
          <w:szCs w:val="24"/>
        </w:rPr>
        <w:t xml:space="preserve">. </w:t>
      </w:r>
    </w:p>
    <w:p w14:paraId="2BD0B601" w14:textId="77777777" w:rsidR="00B734D3" w:rsidRPr="00881FC6" w:rsidRDefault="00B734D3" w:rsidP="004E3127">
      <w:pPr>
        <w:rPr>
          <w:rFonts w:cs="Arial"/>
          <w:color w:val="00B0F0"/>
          <w:szCs w:val="24"/>
        </w:rPr>
      </w:pPr>
    </w:p>
    <w:p w14:paraId="03B7AB8E" w14:textId="7B732E96" w:rsidR="00B83580" w:rsidRPr="00881FC6" w:rsidRDefault="00B83580" w:rsidP="1946C6C7">
      <w:pPr>
        <w:jc w:val="both"/>
        <w:rPr>
          <w:rFonts w:cs="Arial"/>
          <w:bCs/>
          <w:szCs w:val="24"/>
        </w:rPr>
      </w:pPr>
      <w:r w:rsidRPr="00881FC6">
        <w:rPr>
          <w:rFonts w:cs="Arial"/>
          <w:bCs/>
          <w:szCs w:val="24"/>
        </w:rPr>
        <w:t>The Section 75 categor</w:t>
      </w:r>
      <w:r w:rsidR="006974B9" w:rsidRPr="00881FC6">
        <w:rPr>
          <w:rFonts w:cs="Arial"/>
          <w:bCs/>
          <w:szCs w:val="24"/>
        </w:rPr>
        <w:t>y</w:t>
      </w:r>
      <w:r w:rsidRPr="00881FC6">
        <w:rPr>
          <w:rFonts w:cs="Arial"/>
          <w:bCs/>
          <w:szCs w:val="24"/>
        </w:rPr>
        <w:t xml:space="preserve"> that will primarily benefit from this policy </w:t>
      </w:r>
      <w:r w:rsidR="006974B9" w:rsidRPr="00881FC6">
        <w:rPr>
          <w:rFonts w:cs="Arial"/>
          <w:bCs/>
          <w:szCs w:val="24"/>
        </w:rPr>
        <w:t>is</w:t>
      </w:r>
      <w:r w:rsidRPr="00881FC6">
        <w:rPr>
          <w:rFonts w:cs="Arial"/>
          <w:bCs/>
          <w:szCs w:val="24"/>
        </w:rPr>
        <w:t xml:space="preserve"> disabled people, and more specifically</w:t>
      </w:r>
      <w:r w:rsidR="006974B9" w:rsidRPr="00881FC6">
        <w:rPr>
          <w:rFonts w:cs="Arial"/>
          <w:bCs/>
          <w:szCs w:val="24"/>
        </w:rPr>
        <w:t>,</w:t>
      </w:r>
      <w:r w:rsidRPr="00881FC6">
        <w:rPr>
          <w:rFonts w:cs="Arial"/>
          <w:bCs/>
          <w:szCs w:val="24"/>
        </w:rPr>
        <w:t xml:space="preserve"> disabled people with learning </w:t>
      </w:r>
      <w:r w:rsidR="00CC74B6" w:rsidRPr="00881FC6">
        <w:rPr>
          <w:rFonts w:cs="Arial"/>
          <w:bCs/>
          <w:szCs w:val="24"/>
        </w:rPr>
        <w:t xml:space="preserve">and intellectual </w:t>
      </w:r>
      <w:r w:rsidR="777BAA3E" w:rsidRPr="00881FC6">
        <w:rPr>
          <w:rFonts w:cs="Arial"/>
          <w:bCs/>
          <w:szCs w:val="24"/>
        </w:rPr>
        <w:t>disabilities</w:t>
      </w:r>
      <w:r w:rsidR="00AB5714" w:rsidRPr="00881FC6">
        <w:rPr>
          <w:rFonts w:cs="Arial"/>
          <w:bCs/>
          <w:szCs w:val="24"/>
        </w:rPr>
        <w:t>. This also includes other Section 75 categories, where</w:t>
      </w:r>
      <w:r w:rsidR="777BAA3E" w:rsidRPr="00881FC6" w:rsidDel="00AB5714">
        <w:rPr>
          <w:rFonts w:cs="Arial"/>
          <w:bCs/>
          <w:szCs w:val="24"/>
        </w:rPr>
        <w:t xml:space="preserve"> </w:t>
      </w:r>
      <w:r w:rsidR="00AB5714" w:rsidRPr="00881FC6">
        <w:rPr>
          <w:rFonts w:cs="Arial"/>
          <w:bCs/>
          <w:szCs w:val="24"/>
        </w:rPr>
        <w:t xml:space="preserve">there is </w:t>
      </w:r>
      <w:r w:rsidRPr="00881FC6">
        <w:rPr>
          <w:rFonts w:cs="Arial"/>
          <w:bCs/>
          <w:szCs w:val="24"/>
        </w:rPr>
        <w:t>intersectionality</w:t>
      </w:r>
      <w:r w:rsidR="00AB5714" w:rsidRPr="00881FC6">
        <w:rPr>
          <w:rFonts w:cs="Arial"/>
          <w:bCs/>
          <w:szCs w:val="24"/>
        </w:rPr>
        <w:t>.</w:t>
      </w:r>
      <w:r w:rsidRPr="00881FC6">
        <w:rPr>
          <w:rFonts w:cs="Arial"/>
          <w:bCs/>
          <w:szCs w:val="24"/>
        </w:rPr>
        <w:t xml:space="preserve"> </w:t>
      </w:r>
    </w:p>
    <w:p w14:paraId="696F3B6C" w14:textId="77777777" w:rsidR="00B83580" w:rsidRPr="00881FC6" w:rsidRDefault="00B83580" w:rsidP="1946C6C7">
      <w:pPr>
        <w:jc w:val="both"/>
        <w:rPr>
          <w:rFonts w:cs="Arial"/>
          <w:bCs/>
          <w:szCs w:val="24"/>
        </w:rPr>
      </w:pPr>
    </w:p>
    <w:p w14:paraId="1DDDD638" w14:textId="713DC66E" w:rsidR="006207C6" w:rsidRPr="00881FC6" w:rsidRDefault="00B83580" w:rsidP="187107F1">
      <w:pPr>
        <w:jc w:val="both"/>
        <w:rPr>
          <w:rFonts w:cs="Arial"/>
          <w:bCs/>
          <w:szCs w:val="24"/>
        </w:rPr>
      </w:pPr>
      <w:r w:rsidRPr="00881FC6">
        <w:rPr>
          <w:rFonts w:cs="Arial"/>
          <w:bCs/>
          <w:szCs w:val="24"/>
        </w:rPr>
        <w:t>This policy forms part of the portfolio</w:t>
      </w:r>
      <w:r w:rsidR="00E84AB0" w:rsidRPr="00881FC6">
        <w:rPr>
          <w:rFonts w:cs="Arial"/>
          <w:bCs/>
          <w:szCs w:val="24"/>
        </w:rPr>
        <w:t xml:space="preserve"> </w:t>
      </w:r>
      <w:r w:rsidRPr="00881FC6">
        <w:rPr>
          <w:rFonts w:cs="Arial"/>
          <w:bCs/>
          <w:szCs w:val="24"/>
        </w:rPr>
        <w:t xml:space="preserve">delivery of the Sport NI Corporate Plan, the Power of Sport (available for reference: </w:t>
      </w:r>
      <w:hyperlink r:id="rId11" w:history="1">
        <w:r w:rsidR="008A60C8" w:rsidRPr="00881FC6">
          <w:rPr>
            <w:rFonts w:cs="Arial"/>
            <w:bCs/>
            <w:color w:val="0000FF"/>
            <w:szCs w:val="24"/>
            <w:u w:val="single"/>
          </w:rPr>
          <w:t>https://www.sportni.net/about-us/corporate-plans/</w:t>
        </w:r>
      </w:hyperlink>
      <w:r w:rsidRPr="00881FC6" w:rsidDel="00E84AB0">
        <w:rPr>
          <w:rFonts w:cs="Arial"/>
          <w:bCs/>
          <w:szCs w:val="24"/>
        </w:rPr>
        <w:t xml:space="preserve"> </w:t>
      </w:r>
      <w:r w:rsidRPr="00881FC6">
        <w:rPr>
          <w:rFonts w:cs="Arial"/>
          <w:bCs/>
          <w:szCs w:val="24"/>
        </w:rPr>
        <w:t>including the</w:t>
      </w:r>
      <w:r w:rsidR="006207C6" w:rsidRPr="00881FC6">
        <w:rPr>
          <w:rFonts w:cs="Arial"/>
          <w:bCs/>
          <w:szCs w:val="24"/>
        </w:rPr>
        <w:t xml:space="preserve"> deliver</w:t>
      </w:r>
      <w:r w:rsidRPr="00881FC6">
        <w:rPr>
          <w:rFonts w:cs="Arial"/>
          <w:bCs/>
          <w:szCs w:val="24"/>
        </w:rPr>
        <w:t>y of o</w:t>
      </w:r>
      <w:r w:rsidR="006207C6" w:rsidRPr="00881FC6">
        <w:rPr>
          <w:rFonts w:cs="Arial"/>
          <w:bCs/>
          <w:szCs w:val="24"/>
        </w:rPr>
        <w:t xml:space="preserve">utcome </w:t>
      </w:r>
      <w:r w:rsidRPr="00881FC6">
        <w:rPr>
          <w:rFonts w:cs="Arial"/>
          <w:bCs/>
          <w:szCs w:val="24"/>
        </w:rPr>
        <w:t>one</w:t>
      </w:r>
      <w:r w:rsidR="006207C6" w:rsidRPr="00881FC6">
        <w:rPr>
          <w:rFonts w:cs="Arial"/>
          <w:bCs/>
          <w:szCs w:val="24"/>
        </w:rPr>
        <w:t xml:space="preserve"> and </w:t>
      </w:r>
      <w:r w:rsidRPr="00881FC6">
        <w:rPr>
          <w:rFonts w:cs="Arial"/>
          <w:bCs/>
          <w:szCs w:val="24"/>
        </w:rPr>
        <w:t>two</w:t>
      </w:r>
      <w:r w:rsidR="00E84AB0" w:rsidRPr="00881FC6">
        <w:rPr>
          <w:rFonts w:cs="Arial"/>
          <w:bCs/>
          <w:szCs w:val="24"/>
        </w:rPr>
        <w:t xml:space="preserve">. </w:t>
      </w:r>
      <w:r w:rsidR="00930703" w:rsidRPr="00881FC6">
        <w:rPr>
          <w:rFonts w:cs="Arial"/>
          <w:bCs/>
          <w:szCs w:val="24"/>
        </w:rPr>
        <w:t xml:space="preserve">Outcome </w:t>
      </w:r>
      <w:r w:rsidRPr="00881FC6">
        <w:rPr>
          <w:rFonts w:cs="Arial"/>
          <w:bCs/>
          <w:szCs w:val="24"/>
        </w:rPr>
        <w:t>one</w:t>
      </w:r>
      <w:r w:rsidR="00E84AB0" w:rsidRPr="00881FC6">
        <w:rPr>
          <w:rFonts w:cs="Arial"/>
          <w:bCs/>
          <w:szCs w:val="24"/>
        </w:rPr>
        <w:t xml:space="preserve"> is </w:t>
      </w:r>
      <w:r w:rsidR="00B74AF0" w:rsidRPr="00881FC6">
        <w:rPr>
          <w:rFonts w:cs="Arial"/>
          <w:bCs/>
          <w:szCs w:val="24"/>
        </w:rPr>
        <w:t>concerned with increasing “</w:t>
      </w:r>
      <w:r w:rsidR="00930703" w:rsidRPr="00881FC6">
        <w:rPr>
          <w:rFonts w:cs="Arial"/>
          <w:bCs/>
          <w:szCs w:val="24"/>
        </w:rPr>
        <w:t>People adopting and sustaining participation in sport and physical activity</w:t>
      </w:r>
      <w:r w:rsidR="00B74AF0" w:rsidRPr="00881FC6">
        <w:rPr>
          <w:rFonts w:cs="Arial"/>
          <w:bCs/>
          <w:szCs w:val="24"/>
        </w:rPr>
        <w:t>” and outcome</w:t>
      </w:r>
      <w:r w:rsidR="00930703" w:rsidRPr="00881FC6">
        <w:rPr>
          <w:rFonts w:cs="Arial"/>
          <w:bCs/>
          <w:szCs w:val="24"/>
        </w:rPr>
        <w:t xml:space="preserve"> </w:t>
      </w:r>
      <w:r w:rsidRPr="00881FC6">
        <w:rPr>
          <w:rFonts w:cs="Arial"/>
          <w:bCs/>
          <w:szCs w:val="24"/>
        </w:rPr>
        <w:t>two</w:t>
      </w:r>
      <w:r w:rsidR="00B74AF0" w:rsidRPr="00881FC6">
        <w:rPr>
          <w:rFonts w:cs="Arial"/>
          <w:bCs/>
          <w:szCs w:val="24"/>
        </w:rPr>
        <w:t xml:space="preserve"> is concerned with “</w:t>
      </w:r>
      <w:r w:rsidR="00930703" w:rsidRPr="00881FC6">
        <w:rPr>
          <w:rFonts w:cs="Arial"/>
          <w:bCs/>
          <w:szCs w:val="24"/>
        </w:rPr>
        <w:t xml:space="preserve">Our athletes amongst the best </w:t>
      </w:r>
      <w:r w:rsidR="00B74AF0" w:rsidRPr="00881FC6">
        <w:rPr>
          <w:rFonts w:cs="Arial"/>
          <w:bCs/>
          <w:szCs w:val="24"/>
        </w:rPr>
        <w:t>in</w:t>
      </w:r>
      <w:r w:rsidR="00930703" w:rsidRPr="00881FC6" w:rsidDel="00B74AF0">
        <w:rPr>
          <w:rFonts w:cs="Arial"/>
          <w:bCs/>
          <w:szCs w:val="24"/>
        </w:rPr>
        <w:t xml:space="preserve"> </w:t>
      </w:r>
      <w:r w:rsidR="00930703" w:rsidRPr="00881FC6">
        <w:rPr>
          <w:rFonts w:cs="Arial"/>
          <w:bCs/>
          <w:szCs w:val="24"/>
        </w:rPr>
        <w:t>the world</w:t>
      </w:r>
      <w:r w:rsidR="00B74AF0" w:rsidRPr="00881FC6">
        <w:rPr>
          <w:rFonts w:cs="Arial"/>
          <w:bCs/>
          <w:szCs w:val="24"/>
        </w:rPr>
        <w:t xml:space="preserve">”.  </w:t>
      </w:r>
      <w:r w:rsidR="00475656" w:rsidRPr="00881FC6">
        <w:rPr>
          <w:rFonts w:cs="Arial"/>
          <w:bCs/>
          <w:szCs w:val="24"/>
        </w:rPr>
        <w:t xml:space="preserve">These </w:t>
      </w:r>
      <w:r w:rsidRPr="00881FC6">
        <w:rPr>
          <w:rFonts w:cs="Arial"/>
          <w:bCs/>
          <w:szCs w:val="24"/>
        </w:rPr>
        <w:t xml:space="preserve">outcomes </w:t>
      </w:r>
      <w:r w:rsidR="00475656" w:rsidRPr="00881FC6">
        <w:rPr>
          <w:rFonts w:cs="Arial"/>
          <w:bCs/>
          <w:szCs w:val="24"/>
        </w:rPr>
        <w:t xml:space="preserve">are </w:t>
      </w:r>
      <w:r w:rsidR="006207C6" w:rsidRPr="00881FC6">
        <w:rPr>
          <w:rFonts w:cs="Arial"/>
          <w:bCs/>
          <w:szCs w:val="24"/>
        </w:rPr>
        <w:t xml:space="preserve">underpinned by </w:t>
      </w:r>
      <w:r w:rsidR="00475656" w:rsidRPr="00881FC6">
        <w:rPr>
          <w:rFonts w:cs="Arial"/>
          <w:bCs/>
          <w:szCs w:val="24"/>
        </w:rPr>
        <w:t>Sport NI’s four</w:t>
      </w:r>
      <w:r w:rsidR="006207C6" w:rsidRPr="00881FC6">
        <w:rPr>
          <w:rFonts w:cs="Arial"/>
          <w:bCs/>
          <w:szCs w:val="24"/>
        </w:rPr>
        <w:t xml:space="preserve"> </w:t>
      </w:r>
      <w:r w:rsidR="00CC74B6" w:rsidRPr="00881FC6">
        <w:rPr>
          <w:rFonts w:cs="Arial"/>
          <w:bCs/>
          <w:szCs w:val="24"/>
        </w:rPr>
        <w:t>c</w:t>
      </w:r>
      <w:r w:rsidR="006207C6" w:rsidRPr="00881FC6">
        <w:rPr>
          <w:rFonts w:cs="Arial"/>
          <w:bCs/>
          <w:szCs w:val="24"/>
        </w:rPr>
        <w:t>ornerstones</w:t>
      </w:r>
      <w:r w:rsidR="00CC74B6" w:rsidRPr="00881FC6">
        <w:rPr>
          <w:rFonts w:cs="Arial"/>
          <w:bCs/>
          <w:szCs w:val="24"/>
        </w:rPr>
        <w:t>,</w:t>
      </w:r>
      <w:r w:rsidR="00475656" w:rsidRPr="00881FC6">
        <w:rPr>
          <w:rFonts w:cs="Arial"/>
          <w:bCs/>
          <w:szCs w:val="24"/>
        </w:rPr>
        <w:t xml:space="preserve"> which promote equality and inclusion</w:t>
      </w:r>
      <w:r w:rsidR="006207C6" w:rsidRPr="00881FC6">
        <w:rPr>
          <w:rFonts w:cs="Arial"/>
          <w:bCs/>
          <w:szCs w:val="24"/>
        </w:rPr>
        <w:t xml:space="preserve">. </w:t>
      </w:r>
    </w:p>
    <w:p w14:paraId="5AD743E9" w14:textId="77777777" w:rsidR="00CC74B6" w:rsidRPr="00881FC6" w:rsidRDefault="00CC74B6" w:rsidP="004E3127">
      <w:pPr>
        <w:rPr>
          <w:rFonts w:cs="Arial"/>
          <w:b/>
          <w:szCs w:val="24"/>
        </w:rPr>
      </w:pPr>
    </w:p>
    <w:p w14:paraId="53F93DD0" w14:textId="5040A3C3" w:rsidR="004E3127" w:rsidRPr="00881FC6" w:rsidRDefault="004E3127" w:rsidP="004E3127">
      <w:pPr>
        <w:rPr>
          <w:rFonts w:cs="Arial"/>
          <w:b/>
          <w:bCs/>
          <w:color w:val="2F5496" w:themeColor="accent1" w:themeShade="BF"/>
          <w:szCs w:val="24"/>
        </w:rPr>
      </w:pPr>
      <w:r w:rsidRPr="00881FC6">
        <w:rPr>
          <w:rFonts w:cs="Arial"/>
          <w:b/>
          <w:bCs/>
          <w:color w:val="2F5496" w:themeColor="accent1" w:themeShade="BF"/>
          <w:szCs w:val="24"/>
        </w:rPr>
        <w:t xml:space="preserve">Who initiated or wrote the policy? </w:t>
      </w:r>
    </w:p>
    <w:p w14:paraId="4505D026" w14:textId="77777777" w:rsidR="003D73D2" w:rsidRPr="00881FC6" w:rsidRDefault="003D73D2" w:rsidP="004E3127">
      <w:pPr>
        <w:rPr>
          <w:rFonts w:cs="Arial"/>
          <w:szCs w:val="24"/>
        </w:rPr>
      </w:pPr>
    </w:p>
    <w:p w14:paraId="01C7366F" w14:textId="77777777" w:rsidR="00881FC6" w:rsidRPr="00881FC6" w:rsidRDefault="00881FC6" w:rsidP="00881FC6">
      <w:pPr>
        <w:rPr>
          <w:rFonts w:cs="Arial"/>
          <w:bCs/>
          <w:szCs w:val="24"/>
        </w:rPr>
      </w:pPr>
      <w:r w:rsidRPr="00881FC6">
        <w:rPr>
          <w:rFonts w:cs="Arial"/>
          <w:bCs/>
          <w:szCs w:val="24"/>
        </w:rPr>
        <w:t>Developed by the Inter-Departmental Oversight Group (IDOG), which includes the Departments for Communities, Education, and Health, alongside Sport NI.</w:t>
      </w:r>
    </w:p>
    <w:p w14:paraId="0BF8C665" w14:textId="77777777" w:rsidR="004E3127" w:rsidRPr="00881FC6" w:rsidRDefault="004E3127" w:rsidP="004E3127">
      <w:pPr>
        <w:rPr>
          <w:rFonts w:cs="Arial"/>
          <w:szCs w:val="24"/>
        </w:rPr>
      </w:pPr>
    </w:p>
    <w:p w14:paraId="30135190" w14:textId="51EB05F0" w:rsidR="004E3127" w:rsidRPr="00881FC6" w:rsidRDefault="004E3127" w:rsidP="187107F1">
      <w:pPr>
        <w:rPr>
          <w:rFonts w:cs="Arial"/>
          <w:b/>
          <w:bCs/>
          <w:color w:val="2F5496" w:themeColor="accent1" w:themeShade="BF"/>
          <w:szCs w:val="24"/>
        </w:rPr>
      </w:pPr>
      <w:r w:rsidRPr="00881FC6">
        <w:rPr>
          <w:rFonts w:cs="Arial"/>
          <w:b/>
          <w:bCs/>
          <w:color w:val="2F5496" w:themeColor="accent1" w:themeShade="BF"/>
          <w:szCs w:val="24"/>
        </w:rPr>
        <w:t xml:space="preserve">Who owns and who implements the </w:t>
      </w:r>
      <w:r w:rsidR="00B04968" w:rsidRPr="00881FC6">
        <w:rPr>
          <w:rFonts w:cs="Arial"/>
          <w:b/>
          <w:bCs/>
          <w:color w:val="2F5496" w:themeColor="accent1" w:themeShade="BF"/>
          <w:szCs w:val="24"/>
        </w:rPr>
        <w:t>policy</w:t>
      </w:r>
      <w:r w:rsidR="24D23A61" w:rsidRPr="00881FC6">
        <w:rPr>
          <w:rFonts w:cs="Arial"/>
          <w:b/>
          <w:bCs/>
          <w:color w:val="2F5496" w:themeColor="accent1" w:themeShade="BF"/>
          <w:szCs w:val="24"/>
        </w:rPr>
        <w:t>?</w:t>
      </w:r>
    </w:p>
    <w:p w14:paraId="72D757BE" w14:textId="2E54A9A7" w:rsidR="00FA0DC6" w:rsidRPr="00881FC6" w:rsidRDefault="00FA0DC6" w:rsidP="187107F1">
      <w:pPr>
        <w:jc w:val="both"/>
        <w:rPr>
          <w:rFonts w:cs="Arial"/>
          <w:szCs w:val="24"/>
        </w:rPr>
      </w:pPr>
    </w:p>
    <w:p w14:paraId="4934184D" w14:textId="52BAFBC1" w:rsidR="004E3127" w:rsidRPr="00881FC6" w:rsidRDefault="00881FC6" w:rsidP="00E91D60">
      <w:pPr>
        <w:rPr>
          <w:rFonts w:cs="Arial"/>
          <w:bCs/>
          <w:szCs w:val="24"/>
        </w:rPr>
      </w:pPr>
      <w:r w:rsidRPr="00881FC6">
        <w:rPr>
          <w:rFonts w:cs="Arial"/>
          <w:bCs/>
          <w:szCs w:val="24"/>
        </w:rPr>
        <w:t>Sport NI leads implementation. IDOG has coordinated funding for Special Olympics Ireland annually since the 2006 Belfast Special Olympics Games.</w:t>
      </w:r>
    </w:p>
    <w:p w14:paraId="412B30A3" w14:textId="77777777" w:rsidR="00881FC6" w:rsidRPr="00881FC6" w:rsidRDefault="00881FC6" w:rsidP="00E91D60">
      <w:pPr>
        <w:rPr>
          <w:rFonts w:cs="Arial"/>
          <w:b/>
          <w:szCs w:val="24"/>
        </w:rPr>
      </w:pPr>
    </w:p>
    <w:p w14:paraId="6E951EE2" w14:textId="77777777" w:rsidR="00E91D60" w:rsidRPr="00881FC6" w:rsidRDefault="00E91D60" w:rsidP="00E91D60">
      <w:pPr>
        <w:rPr>
          <w:rFonts w:cs="Arial"/>
          <w:b/>
          <w:color w:val="2F5496" w:themeColor="accent1" w:themeShade="BF"/>
          <w:szCs w:val="24"/>
        </w:rPr>
      </w:pPr>
      <w:r w:rsidRPr="00881FC6">
        <w:rPr>
          <w:rFonts w:cs="Arial"/>
          <w:b/>
          <w:color w:val="2F5496" w:themeColor="accent1" w:themeShade="BF"/>
          <w:szCs w:val="24"/>
        </w:rPr>
        <w:t>Implementation factors</w:t>
      </w:r>
    </w:p>
    <w:p w14:paraId="69CEA6EE" w14:textId="77777777" w:rsidR="00E91D60" w:rsidRPr="00881FC6" w:rsidRDefault="00E91D60" w:rsidP="00E91D60">
      <w:pPr>
        <w:rPr>
          <w:rFonts w:cs="Arial"/>
          <w:szCs w:val="24"/>
        </w:rPr>
      </w:pPr>
    </w:p>
    <w:p w14:paraId="37E6E8C7" w14:textId="77777777" w:rsidR="00E91D60" w:rsidRPr="00881FC6" w:rsidRDefault="00E91D60" w:rsidP="00E91D60">
      <w:pPr>
        <w:rPr>
          <w:rFonts w:cs="Arial"/>
          <w:szCs w:val="24"/>
        </w:rPr>
      </w:pPr>
      <w:r w:rsidRPr="00881FC6">
        <w:rPr>
          <w:rFonts w:cs="Arial"/>
          <w:szCs w:val="24"/>
        </w:rPr>
        <w:t>Are there any factors which could contribute to/detract from the intended aim/outcome of the policy/decision?</w:t>
      </w:r>
    </w:p>
    <w:p w14:paraId="307CFED9" w14:textId="77777777" w:rsidR="00E91D60" w:rsidRPr="00881FC6" w:rsidRDefault="00E91D60" w:rsidP="00E91D60">
      <w:pPr>
        <w:rPr>
          <w:rFonts w:cs="Arial"/>
          <w:b/>
          <w:szCs w:val="24"/>
        </w:rPr>
      </w:pPr>
    </w:p>
    <w:p w14:paraId="46499B88" w14:textId="4C997F96" w:rsidR="00E91D60" w:rsidRPr="00881FC6" w:rsidRDefault="00B75295" w:rsidP="00E91D60">
      <w:pPr>
        <w:rPr>
          <w:rFonts w:cs="Arial"/>
          <w:b/>
          <w:bCs/>
          <w:szCs w:val="24"/>
        </w:rPr>
      </w:pPr>
      <w:r w:rsidRPr="00881FC6">
        <w:rPr>
          <w:rFonts w:cs="Arial"/>
          <w:b/>
          <w:bCs/>
          <w:szCs w:val="24"/>
        </w:rPr>
        <w:t>Yes</w:t>
      </w:r>
    </w:p>
    <w:p w14:paraId="10E07BF0" w14:textId="77777777" w:rsidR="00E91D60" w:rsidRPr="00881FC6" w:rsidRDefault="00E91D60" w:rsidP="00E91D60">
      <w:pPr>
        <w:rPr>
          <w:rFonts w:cs="Arial"/>
          <w:szCs w:val="24"/>
        </w:rPr>
      </w:pPr>
    </w:p>
    <w:p w14:paraId="4FF47875" w14:textId="77777777" w:rsidR="00881FC6" w:rsidRPr="00881FC6" w:rsidRDefault="00881FC6" w:rsidP="00770DA7">
      <w:pPr>
        <w:numPr>
          <w:ilvl w:val="0"/>
          <w:numId w:val="50"/>
        </w:numPr>
        <w:jc w:val="both"/>
        <w:rPr>
          <w:rFonts w:cs="Arial"/>
          <w:bCs/>
          <w:szCs w:val="24"/>
        </w:rPr>
      </w:pPr>
      <w:r w:rsidRPr="00881FC6">
        <w:rPr>
          <w:rFonts w:cs="Arial"/>
          <w:b/>
          <w:bCs/>
          <w:szCs w:val="24"/>
        </w:rPr>
        <w:t>Financial:</w:t>
      </w:r>
      <w:r w:rsidRPr="00881FC6">
        <w:rPr>
          <w:rFonts w:cs="Arial"/>
          <w:b/>
          <w:szCs w:val="24"/>
        </w:rPr>
        <w:t> </w:t>
      </w:r>
      <w:r w:rsidRPr="00881FC6">
        <w:rPr>
          <w:rFonts w:cs="Arial"/>
          <w:bCs/>
          <w:szCs w:val="24"/>
        </w:rPr>
        <w:t>Annual funding approval creates periods of operational risk.</w:t>
      </w:r>
    </w:p>
    <w:p w14:paraId="70BDFE16" w14:textId="77777777" w:rsidR="00881FC6" w:rsidRPr="00881FC6" w:rsidRDefault="00881FC6" w:rsidP="00770DA7">
      <w:pPr>
        <w:numPr>
          <w:ilvl w:val="0"/>
          <w:numId w:val="50"/>
        </w:numPr>
        <w:jc w:val="both"/>
        <w:rPr>
          <w:rFonts w:cs="Arial"/>
          <w:bCs/>
          <w:szCs w:val="24"/>
        </w:rPr>
      </w:pPr>
      <w:r w:rsidRPr="00881FC6">
        <w:rPr>
          <w:rFonts w:cs="Arial"/>
          <w:b/>
          <w:bCs/>
          <w:szCs w:val="24"/>
        </w:rPr>
        <w:t>Operational:</w:t>
      </w:r>
      <w:r w:rsidRPr="00881FC6">
        <w:rPr>
          <w:rFonts w:cs="Arial"/>
          <w:b/>
          <w:szCs w:val="24"/>
        </w:rPr>
        <w:t> </w:t>
      </w:r>
      <w:r w:rsidRPr="00881FC6">
        <w:rPr>
          <w:rFonts w:cs="Arial"/>
          <w:bCs/>
          <w:szCs w:val="24"/>
        </w:rPr>
        <w:t>Delivery depends on staffing, volunteers, and participant engagement.</w:t>
      </w:r>
    </w:p>
    <w:p w14:paraId="43C98D2D" w14:textId="77777777" w:rsidR="00881FC6" w:rsidRPr="00881FC6" w:rsidRDefault="00881FC6" w:rsidP="00770DA7">
      <w:pPr>
        <w:numPr>
          <w:ilvl w:val="0"/>
          <w:numId w:val="50"/>
        </w:numPr>
        <w:jc w:val="both"/>
        <w:rPr>
          <w:rFonts w:cs="Arial"/>
          <w:b/>
          <w:szCs w:val="24"/>
        </w:rPr>
      </w:pPr>
      <w:r w:rsidRPr="00881FC6">
        <w:rPr>
          <w:rFonts w:cs="Arial"/>
          <w:b/>
          <w:bCs/>
          <w:szCs w:val="24"/>
        </w:rPr>
        <w:t>External:</w:t>
      </w:r>
      <w:r w:rsidRPr="00881FC6">
        <w:rPr>
          <w:rFonts w:cs="Arial"/>
          <w:b/>
          <w:szCs w:val="24"/>
        </w:rPr>
        <w:t> </w:t>
      </w:r>
      <w:r w:rsidRPr="00881FC6">
        <w:rPr>
          <w:rFonts w:cs="Arial"/>
          <w:bCs/>
          <w:szCs w:val="24"/>
        </w:rPr>
        <w:t>Broader social and economic factors (e.g. pandemics, cost of living) may influence outcomes.</w:t>
      </w:r>
    </w:p>
    <w:p w14:paraId="1CA3D5BB" w14:textId="77777777" w:rsidR="00E91D60" w:rsidRPr="00881FC6" w:rsidRDefault="00E91D60" w:rsidP="175419E6">
      <w:pPr>
        <w:jc w:val="both"/>
        <w:rPr>
          <w:rFonts w:cs="Arial"/>
          <w:b/>
          <w:szCs w:val="24"/>
        </w:rPr>
      </w:pPr>
    </w:p>
    <w:p w14:paraId="5A6FA103" w14:textId="3B4A30DF" w:rsidR="187107F1" w:rsidRPr="00881FC6" w:rsidRDefault="187107F1" w:rsidP="187107F1">
      <w:pPr>
        <w:jc w:val="both"/>
        <w:rPr>
          <w:rFonts w:cs="Arial"/>
          <w:szCs w:val="24"/>
        </w:rPr>
      </w:pPr>
    </w:p>
    <w:p w14:paraId="6299C4C9" w14:textId="77777777" w:rsidR="00E91D60" w:rsidRPr="00881FC6" w:rsidRDefault="00E91D60" w:rsidP="175419E6">
      <w:pPr>
        <w:jc w:val="both"/>
        <w:rPr>
          <w:rFonts w:cs="Arial"/>
          <w:b/>
          <w:bCs/>
          <w:szCs w:val="24"/>
        </w:rPr>
      </w:pPr>
    </w:p>
    <w:p w14:paraId="401F4177" w14:textId="77777777" w:rsidR="00E91D60" w:rsidRPr="00881FC6" w:rsidRDefault="00E91D60" w:rsidP="00E91D60">
      <w:pPr>
        <w:rPr>
          <w:rFonts w:cs="Arial"/>
          <w:b/>
          <w:color w:val="2F5496" w:themeColor="accent1" w:themeShade="BF"/>
          <w:szCs w:val="24"/>
        </w:rPr>
      </w:pPr>
      <w:r w:rsidRPr="00881FC6">
        <w:rPr>
          <w:rFonts w:cs="Arial"/>
          <w:b/>
          <w:color w:val="2F5496" w:themeColor="accent1" w:themeShade="BF"/>
          <w:szCs w:val="24"/>
        </w:rPr>
        <w:t>Main stakeholders affected</w:t>
      </w:r>
    </w:p>
    <w:p w14:paraId="0A1F4208" w14:textId="77777777" w:rsidR="00E91D60" w:rsidRPr="00881FC6" w:rsidRDefault="00E91D60" w:rsidP="00E91D60">
      <w:pPr>
        <w:rPr>
          <w:rFonts w:cs="Arial"/>
          <w:b/>
          <w:szCs w:val="24"/>
        </w:rPr>
      </w:pPr>
    </w:p>
    <w:p w14:paraId="462323A8" w14:textId="39559AA6" w:rsidR="00E91D60" w:rsidRPr="00881FC6" w:rsidRDefault="00E91D60" w:rsidP="00B75295">
      <w:pPr>
        <w:rPr>
          <w:rFonts w:cs="Arial"/>
          <w:szCs w:val="24"/>
        </w:rPr>
      </w:pPr>
      <w:r w:rsidRPr="00881FC6">
        <w:rPr>
          <w:rFonts w:cs="Arial"/>
          <w:szCs w:val="24"/>
        </w:rPr>
        <w:t>Who are the internal and external stakeholders (actual or potential) that the policy will impact upon?</w:t>
      </w:r>
      <w:r w:rsidR="007067B2" w:rsidRPr="00881FC6">
        <w:rPr>
          <w:rFonts w:cs="Arial"/>
          <w:szCs w:val="24"/>
        </w:rPr>
        <w:t xml:space="preserve"> (please delete as appropriate)</w:t>
      </w:r>
    </w:p>
    <w:p w14:paraId="16835783" w14:textId="77777777" w:rsidR="00B75295" w:rsidRPr="00881FC6" w:rsidRDefault="00B75295" w:rsidP="00B75295">
      <w:pPr>
        <w:rPr>
          <w:rFonts w:cs="Arial"/>
          <w:szCs w:val="24"/>
        </w:rPr>
      </w:pPr>
    </w:p>
    <w:p w14:paraId="3E8ECBD2" w14:textId="2AA9F015" w:rsidR="00E91D60" w:rsidRPr="00881FC6" w:rsidRDefault="005417C6" w:rsidP="00770DA7">
      <w:pPr>
        <w:pStyle w:val="ListParagraph"/>
        <w:numPr>
          <w:ilvl w:val="0"/>
          <w:numId w:val="9"/>
        </w:numPr>
        <w:jc w:val="both"/>
        <w:rPr>
          <w:rFonts w:cs="Arial"/>
          <w:bCs/>
          <w:szCs w:val="24"/>
        </w:rPr>
      </w:pPr>
      <w:r w:rsidRPr="00881FC6">
        <w:rPr>
          <w:rFonts w:cs="Arial"/>
          <w:b/>
          <w:szCs w:val="24"/>
        </w:rPr>
        <w:t>S</w:t>
      </w:r>
      <w:r w:rsidR="00E91D60" w:rsidRPr="00881FC6">
        <w:rPr>
          <w:rFonts w:cs="Arial"/>
          <w:b/>
          <w:szCs w:val="24"/>
        </w:rPr>
        <w:t>taff</w:t>
      </w:r>
      <w:r w:rsidR="00521623" w:rsidRPr="00881FC6">
        <w:rPr>
          <w:rFonts w:cs="Arial"/>
          <w:bCs/>
          <w:szCs w:val="24"/>
        </w:rPr>
        <w:t>:</w:t>
      </w:r>
      <w:r w:rsidRPr="00881FC6">
        <w:rPr>
          <w:rFonts w:cs="Arial"/>
          <w:bCs/>
          <w:szCs w:val="24"/>
        </w:rPr>
        <w:t xml:space="preserve"> Internal staff at Sport NI</w:t>
      </w:r>
      <w:r w:rsidR="00521623" w:rsidRPr="00881FC6">
        <w:rPr>
          <w:rFonts w:cs="Arial"/>
          <w:bCs/>
          <w:szCs w:val="24"/>
        </w:rPr>
        <w:t>, external staff at Special Olympics, external staff/volunteers at Special Olympics clubs.</w:t>
      </w:r>
    </w:p>
    <w:p w14:paraId="0A79D183" w14:textId="235598B5" w:rsidR="00E91D60" w:rsidRPr="00881FC6" w:rsidRDefault="00521623" w:rsidP="00770DA7">
      <w:pPr>
        <w:pStyle w:val="ListParagraph"/>
        <w:numPr>
          <w:ilvl w:val="0"/>
          <w:numId w:val="9"/>
        </w:numPr>
        <w:jc w:val="both"/>
        <w:rPr>
          <w:rFonts w:cs="Arial"/>
          <w:bCs/>
          <w:szCs w:val="24"/>
        </w:rPr>
      </w:pPr>
      <w:r w:rsidRPr="00881FC6">
        <w:rPr>
          <w:rFonts w:cs="Arial"/>
          <w:b/>
          <w:szCs w:val="24"/>
        </w:rPr>
        <w:t>S</w:t>
      </w:r>
      <w:r w:rsidR="00E91D60" w:rsidRPr="00881FC6">
        <w:rPr>
          <w:rFonts w:cs="Arial"/>
          <w:b/>
          <w:szCs w:val="24"/>
        </w:rPr>
        <w:t>ervice users</w:t>
      </w:r>
      <w:r w:rsidRPr="00881FC6">
        <w:rPr>
          <w:rFonts w:cs="Arial"/>
          <w:b/>
          <w:szCs w:val="24"/>
        </w:rPr>
        <w:t>:</w:t>
      </w:r>
      <w:r w:rsidR="005417C6" w:rsidRPr="00881FC6">
        <w:rPr>
          <w:rFonts w:cs="Arial"/>
          <w:bCs/>
          <w:szCs w:val="24"/>
        </w:rPr>
        <w:t xml:space="preserve"> People with a learning and intellectual disability</w:t>
      </w:r>
      <w:r w:rsidRPr="00881FC6">
        <w:rPr>
          <w:rFonts w:cs="Arial"/>
          <w:bCs/>
          <w:szCs w:val="24"/>
        </w:rPr>
        <w:t>.</w:t>
      </w:r>
    </w:p>
    <w:p w14:paraId="5BF0C5BE" w14:textId="0416D94D" w:rsidR="00E91D60" w:rsidRPr="00881FC6" w:rsidRDefault="00521623" w:rsidP="00770DA7">
      <w:pPr>
        <w:pStyle w:val="ListParagraph"/>
        <w:numPr>
          <w:ilvl w:val="0"/>
          <w:numId w:val="9"/>
        </w:numPr>
        <w:jc w:val="both"/>
        <w:rPr>
          <w:rFonts w:cs="Arial"/>
          <w:bCs/>
          <w:szCs w:val="24"/>
        </w:rPr>
      </w:pPr>
      <w:r w:rsidRPr="00881FC6">
        <w:rPr>
          <w:rFonts w:cs="Arial"/>
          <w:b/>
          <w:szCs w:val="24"/>
        </w:rPr>
        <w:t>O</w:t>
      </w:r>
      <w:r w:rsidR="00E91D60" w:rsidRPr="00881FC6">
        <w:rPr>
          <w:rFonts w:cs="Arial"/>
          <w:b/>
          <w:szCs w:val="24"/>
        </w:rPr>
        <w:t>ther public sector organisations</w:t>
      </w:r>
      <w:r w:rsidRPr="00881FC6">
        <w:rPr>
          <w:rFonts w:cs="Arial"/>
          <w:bCs/>
          <w:szCs w:val="24"/>
        </w:rPr>
        <w:t>:</w:t>
      </w:r>
      <w:r w:rsidR="005417C6" w:rsidRPr="00881FC6">
        <w:rPr>
          <w:rFonts w:cs="Arial"/>
          <w:bCs/>
          <w:szCs w:val="24"/>
        </w:rPr>
        <w:t xml:space="preserve"> Representatives of the IDOG</w:t>
      </w:r>
      <w:r w:rsidRPr="00881FC6">
        <w:rPr>
          <w:rFonts w:cs="Arial"/>
          <w:bCs/>
          <w:szCs w:val="24"/>
        </w:rPr>
        <w:t>, outlined above.</w:t>
      </w:r>
    </w:p>
    <w:p w14:paraId="3EDEE211" w14:textId="20AF57DC" w:rsidR="00E91D60" w:rsidRPr="00881FC6" w:rsidRDefault="00521623" w:rsidP="00770DA7">
      <w:pPr>
        <w:pStyle w:val="ListParagraph"/>
        <w:numPr>
          <w:ilvl w:val="0"/>
          <w:numId w:val="9"/>
        </w:numPr>
        <w:jc w:val="both"/>
        <w:rPr>
          <w:rFonts w:cs="Arial"/>
          <w:bCs/>
          <w:szCs w:val="24"/>
        </w:rPr>
      </w:pPr>
      <w:r w:rsidRPr="00881FC6">
        <w:rPr>
          <w:rFonts w:cs="Arial"/>
          <w:b/>
          <w:szCs w:val="24"/>
        </w:rPr>
        <w:t>V</w:t>
      </w:r>
      <w:r w:rsidR="00E91D60" w:rsidRPr="00881FC6">
        <w:rPr>
          <w:rFonts w:cs="Arial"/>
          <w:b/>
          <w:szCs w:val="24"/>
        </w:rPr>
        <w:t>oluntary/community/trade unions</w:t>
      </w:r>
      <w:r w:rsidRPr="00881FC6">
        <w:rPr>
          <w:rFonts w:cs="Arial"/>
          <w:bCs/>
          <w:szCs w:val="24"/>
        </w:rPr>
        <w:t>:</w:t>
      </w:r>
      <w:r w:rsidR="005417C6" w:rsidRPr="00881FC6">
        <w:rPr>
          <w:rFonts w:cs="Arial"/>
          <w:bCs/>
          <w:szCs w:val="24"/>
        </w:rPr>
        <w:t xml:space="preserve"> Special Olympics Ireland, Special Olympic Clubs</w:t>
      </w:r>
      <w:r w:rsidRPr="00881FC6">
        <w:rPr>
          <w:rFonts w:cs="Arial"/>
          <w:bCs/>
          <w:szCs w:val="24"/>
        </w:rPr>
        <w:t>.</w:t>
      </w:r>
    </w:p>
    <w:p w14:paraId="3D58B105" w14:textId="0A24EF78" w:rsidR="00E91D60" w:rsidRPr="00881FC6" w:rsidRDefault="00521623" w:rsidP="00770DA7">
      <w:pPr>
        <w:pStyle w:val="ListParagraph"/>
        <w:numPr>
          <w:ilvl w:val="0"/>
          <w:numId w:val="9"/>
        </w:numPr>
        <w:jc w:val="both"/>
        <w:rPr>
          <w:rFonts w:cs="Arial"/>
          <w:bCs/>
          <w:szCs w:val="24"/>
        </w:rPr>
      </w:pPr>
      <w:r w:rsidRPr="00881FC6">
        <w:rPr>
          <w:rFonts w:cs="Arial"/>
          <w:b/>
          <w:szCs w:val="24"/>
        </w:rPr>
        <w:t>O</w:t>
      </w:r>
      <w:r w:rsidR="00E91D60" w:rsidRPr="00881FC6">
        <w:rPr>
          <w:rFonts w:cs="Arial"/>
          <w:b/>
          <w:szCs w:val="24"/>
        </w:rPr>
        <w:t>ther,</w:t>
      </w:r>
      <w:r w:rsidR="00E91D60" w:rsidRPr="00881FC6">
        <w:rPr>
          <w:rFonts w:cs="Arial"/>
          <w:bCs/>
          <w:szCs w:val="24"/>
        </w:rPr>
        <w:t xml:space="preserve"> please specify</w:t>
      </w:r>
      <w:r w:rsidRPr="00881FC6">
        <w:rPr>
          <w:rFonts w:cs="Arial"/>
          <w:bCs/>
          <w:szCs w:val="24"/>
        </w:rPr>
        <w:t>: Parents and carers of participants.</w:t>
      </w:r>
    </w:p>
    <w:p w14:paraId="25061045" w14:textId="372BF227" w:rsidR="00E91D60" w:rsidRPr="00881FC6" w:rsidRDefault="00E91D60" w:rsidP="00B66B00">
      <w:pPr>
        <w:rPr>
          <w:rFonts w:cs="Arial"/>
          <w:szCs w:val="24"/>
        </w:rPr>
      </w:pPr>
    </w:p>
    <w:p w14:paraId="74AAEED8" w14:textId="77777777" w:rsidR="00E91D60" w:rsidRPr="00881FC6" w:rsidRDefault="00E91D60" w:rsidP="0017404D">
      <w:pPr>
        <w:rPr>
          <w:rFonts w:cs="Arial"/>
          <w:bCs/>
          <w:color w:val="2F5496" w:themeColor="accent1" w:themeShade="BF"/>
          <w:szCs w:val="24"/>
        </w:rPr>
      </w:pPr>
      <w:r w:rsidRPr="00881FC6">
        <w:rPr>
          <w:rFonts w:cs="Arial"/>
          <w:bCs/>
          <w:color w:val="2F5496" w:themeColor="accent1" w:themeShade="BF"/>
          <w:szCs w:val="24"/>
        </w:rPr>
        <w:t>Other policies with a bearing on this policy</w:t>
      </w:r>
    </w:p>
    <w:p w14:paraId="61620A1A" w14:textId="22A7EF9F" w:rsidR="00A46DFA" w:rsidRPr="00881FC6" w:rsidRDefault="00A46DFA" w:rsidP="000C5D95">
      <w:pPr>
        <w:spacing w:line="240" w:lineRule="atLeast"/>
        <w:rPr>
          <w:rFonts w:cs="Arial"/>
          <w:szCs w:val="24"/>
        </w:rPr>
      </w:pPr>
    </w:p>
    <w:p w14:paraId="550D7F89" w14:textId="77777777" w:rsidR="00E91D60" w:rsidRPr="00881FC6" w:rsidRDefault="00E91D60" w:rsidP="00881FC6">
      <w:pPr>
        <w:spacing w:line="240" w:lineRule="atLeast"/>
        <w:rPr>
          <w:rFonts w:cs="Arial"/>
          <w:b/>
          <w:szCs w:val="24"/>
        </w:rPr>
      </w:pPr>
    </w:p>
    <w:p w14:paraId="2D77C0B6" w14:textId="664A9078" w:rsidR="00881FC6" w:rsidRPr="00881FC6" w:rsidRDefault="00881FC6" w:rsidP="00770DA7">
      <w:pPr>
        <w:numPr>
          <w:ilvl w:val="0"/>
          <w:numId w:val="51"/>
        </w:numPr>
        <w:rPr>
          <w:rFonts w:cs="Arial"/>
          <w:szCs w:val="24"/>
        </w:rPr>
      </w:pPr>
      <w:r w:rsidRPr="00881FC6">
        <w:rPr>
          <w:rFonts w:cs="Arial"/>
          <w:szCs w:val="24"/>
        </w:rPr>
        <w:t xml:space="preserve">Sport NI Corporate Plan 2021–2026 - </w:t>
      </w:r>
      <w:hyperlink r:id="rId12">
        <w:r w:rsidRPr="00881FC6">
          <w:rPr>
            <w:rFonts w:cs="Arial"/>
            <w:color w:val="0000FF"/>
            <w:szCs w:val="24"/>
            <w:u w:val="single"/>
          </w:rPr>
          <w:t>Power of Sport – Sport NI’s New Five-Year Plan | Sport NI</w:t>
        </w:r>
      </w:hyperlink>
      <w:r w:rsidRPr="00881FC6">
        <w:rPr>
          <w:rFonts w:cs="Arial"/>
          <w:szCs w:val="24"/>
        </w:rPr>
        <w:t xml:space="preserve">  </w:t>
      </w:r>
    </w:p>
    <w:p w14:paraId="6628DF48" w14:textId="655348A9" w:rsidR="00881FC6" w:rsidRPr="00881FC6" w:rsidRDefault="00881FC6" w:rsidP="00770DA7">
      <w:pPr>
        <w:numPr>
          <w:ilvl w:val="0"/>
          <w:numId w:val="51"/>
        </w:numPr>
        <w:rPr>
          <w:rFonts w:cs="Arial"/>
          <w:szCs w:val="24"/>
        </w:rPr>
      </w:pPr>
      <w:r w:rsidRPr="00881FC6">
        <w:rPr>
          <w:rFonts w:cs="Arial"/>
          <w:szCs w:val="24"/>
        </w:rPr>
        <w:t xml:space="preserve">‘Active Living: No Limits’ Action Plan - </w:t>
      </w:r>
      <w:hyperlink r:id="rId13">
        <w:r w:rsidRPr="00881FC6">
          <w:rPr>
            <w:rFonts w:cs="Arial"/>
            <w:color w:val="0000FF"/>
            <w:szCs w:val="24"/>
            <w:u w:val="single"/>
          </w:rPr>
          <w:t>Active Living</w:t>
        </w:r>
      </w:hyperlink>
    </w:p>
    <w:p w14:paraId="490AACD7" w14:textId="0D463375" w:rsidR="00881FC6" w:rsidRPr="00881FC6" w:rsidRDefault="00881FC6" w:rsidP="00770DA7">
      <w:pPr>
        <w:numPr>
          <w:ilvl w:val="0"/>
          <w:numId w:val="51"/>
        </w:numPr>
        <w:rPr>
          <w:rFonts w:cs="Arial"/>
          <w:szCs w:val="24"/>
        </w:rPr>
      </w:pPr>
      <w:r w:rsidRPr="00881FC6">
        <w:rPr>
          <w:rFonts w:cs="Arial"/>
          <w:szCs w:val="24"/>
        </w:rPr>
        <w:t>Draft Programme for Government 2024–2027 - Programme for Government 2024-2027 ‘Our Plan: Doing What Matters Most’ | The Northern Ireland Executive</w:t>
      </w:r>
    </w:p>
    <w:p w14:paraId="39958C39" w14:textId="51991831" w:rsidR="00881FC6" w:rsidRPr="00881FC6" w:rsidRDefault="00881FC6" w:rsidP="00770DA7">
      <w:pPr>
        <w:numPr>
          <w:ilvl w:val="0"/>
          <w:numId w:val="51"/>
        </w:numPr>
        <w:rPr>
          <w:rFonts w:cs="Arial"/>
          <w:szCs w:val="24"/>
        </w:rPr>
      </w:pPr>
      <w:r w:rsidRPr="00881FC6">
        <w:rPr>
          <w:rFonts w:cs="Arial"/>
          <w:szCs w:val="24"/>
        </w:rPr>
        <w:t>Sport and Physical Activity Strategy for Northern Ireland - About Us</w:t>
      </w:r>
    </w:p>
    <w:p w14:paraId="39313190" w14:textId="4EA877BF" w:rsidR="00881FC6" w:rsidRPr="00881FC6" w:rsidRDefault="00881FC6" w:rsidP="00770DA7">
      <w:pPr>
        <w:numPr>
          <w:ilvl w:val="0"/>
          <w:numId w:val="51"/>
        </w:numPr>
        <w:rPr>
          <w:rFonts w:cs="Arial"/>
          <w:b/>
          <w:bCs/>
          <w:szCs w:val="24"/>
        </w:rPr>
      </w:pPr>
      <w:r w:rsidRPr="00881FC6">
        <w:rPr>
          <w:rFonts w:cs="Arial"/>
          <w:szCs w:val="24"/>
        </w:rPr>
        <w:t xml:space="preserve">Sport NI Equality Scheme -  </w:t>
      </w:r>
      <w:hyperlink r:id="rId14">
        <w:r w:rsidRPr="00881FC6">
          <w:rPr>
            <w:rFonts w:cs="Arial"/>
            <w:color w:val="0000FF"/>
            <w:szCs w:val="24"/>
            <w:u w:val="single"/>
          </w:rPr>
          <w:t>Equality scheme</w:t>
        </w:r>
      </w:hyperlink>
    </w:p>
    <w:p w14:paraId="0AA28137" w14:textId="77777777" w:rsidR="00E91D60" w:rsidRPr="00881FC6" w:rsidRDefault="00E91D60" w:rsidP="00E91D60">
      <w:pPr>
        <w:rPr>
          <w:rFonts w:cs="Arial"/>
          <w:b/>
          <w:bCs/>
          <w:szCs w:val="24"/>
        </w:rPr>
      </w:pPr>
    </w:p>
    <w:p w14:paraId="1743CB50" w14:textId="77777777" w:rsidR="00E91D60" w:rsidRPr="00881FC6" w:rsidRDefault="00E91D60" w:rsidP="00E91D60">
      <w:pPr>
        <w:rPr>
          <w:rFonts w:cs="Arial"/>
          <w:szCs w:val="24"/>
        </w:rPr>
      </w:pPr>
    </w:p>
    <w:p w14:paraId="1EDB759C" w14:textId="77777777" w:rsidR="00E91D60" w:rsidRPr="00881FC6" w:rsidRDefault="00E91D60" w:rsidP="00E91D60">
      <w:pPr>
        <w:rPr>
          <w:rFonts w:cs="Arial"/>
          <w:szCs w:val="24"/>
        </w:rPr>
      </w:pPr>
    </w:p>
    <w:p w14:paraId="643BA854" w14:textId="2EE759BD" w:rsidR="00E91D60" w:rsidRPr="00881FC6" w:rsidRDefault="00E91D60" w:rsidP="00E91D60">
      <w:pPr>
        <w:autoSpaceDE w:val="0"/>
        <w:autoSpaceDN w:val="0"/>
        <w:adjustRightInd w:val="0"/>
        <w:rPr>
          <w:rFonts w:cs="Arial"/>
          <w:b/>
          <w:szCs w:val="24"/>
        </w:rPr>
      </w:pPr>
      <w:r w:rsidRPr="00881FC6">
        <w:rPr>
          <w:rFonts w:cs="Arial"/>
          <w:b/>
          <w:color w:val="002060"/>
          <w:szCs w:val="24"/>
        </w:rPr>
        <w:t xml:space="preserve">Available evidence </w:t>
      </w:r>
    </w:p>
    <w:p w14:paraId="5FB5835E" w14:textId="77777777" w:rsidR="00E91D60" w:rsidRPr="00881FC6" w:rsidRDefault="00E91D60" w:rsidP="1946C6C7">
      <w:pPr>
        <w:autoSpaceDE w:val="0"/>
        <w:autoSpaceDN w:val="0"/>
        <w:adjustRightInd w:val="0"/>
        <w:jc w:val="both"/>
        <w:rPr>
          <w:rFonts w:cs="Arial"/>
          <w:szCs w:val="24"/>
        </w:rPr>
      </w:pPr>
    </w:p>
    <w:p w14:paraId="765FE521" w14:textId="77777777" w:rsidR="000651BC" w:rsidRPr="00881FC6" w:rsidRDefault="000651BC" w:rsidP="000651BC">
      <w:pPr>
        <w:autoSpaceDE w:val="0"/>
        <w:autoSpaceDN w:val="0"/>
        <w:adjustRightInd w:val="0"/>
        <w:rPr>
          <w:rFonts w:cs="Arial"/>
          <w:b/>
          <w:szCs w:val="24"/>
        </w:rPr>
      </w:pPr>
      <w:r w:rsidRPr="00881FC6">
        <w:rPr>
          <w:rFonts w:cs="Arial"/>
          <w:szCs w:val="24"/>
        </w:rPr>
        <w:lastRenderedPageBreak/>
        <w:t xml:space="preserve">Evidence to help inform the screening process may take many forms.  Public authorities should ensure that their screening decision is informed by relevant data. The Commission has produced this guide to </w:t>
      </w:r>
      <w:hyperlink r:id="rId15" w:tooltip="Link to ECNI publication - S75 Using Evidence in Policy Making - A Signposting Guide" w:history="1">
        <w:r w:rsidRPr="00881FC6">
          <w:rPr>
            <w:rStyle w:val="Hyperlink"/>
            <w:rFonts w:cs="Arial"/>
            <w:szCs w:val="24"/>
          </w:rPr>
          <w:t>signpost to S75 data</w:t>
        </w:r>
      </w:hyperlink>
      <w:r w:rsidRPr="00881FC6">
        <w:rPr>
          <w:rFonts w:cs="Arial"/>
          <w:szCs w:val="24"/>
        </w:rPr>
        <w:t>.</w:t>
      </w:r>
    </w:p>
    <w:p w14:paraId="57E62896" w14:textId="77777777" w:rsidR="000651BC" w:rsidRPr="00881FC6" w:rsidRDefault="000651BC" w:rsidP="000651BC">
      <w:pPr>
        <w:autoSpaceDE w:val="0"/>
        <w:autoSpaceDN w:val="0"/>
        <w:adjustRightInd w:val="0"/>
        <w:rPr>
          <w:rFonts w:cs="Arial"/>
          <w:b/>
          <w:szCs w:val="24"/>
        </w:rPr>
      </w:pPr>
    </w:p>
    <w:p w14:paraId="33AFD73D" w14:textId="77777777" w:rsidR="000651BC" w:rsidRPr="00881FC6" w:rsidRDefault="000651BC" w:rsidP="000651BC">
      <w:pPr>
        <w:autoSpaceDE w:val="0"/>
        <w:autoSpaceDN w:val="0"/>
        <w:adjustRightInd w:val="0"/>
        <w:rPr>
          <w:rFonts w:cs="Arial"/>
          <w:szCs w:val="24"/>
        </w:rPr>
      </w:pPr>
      <w:r w:rsidRPr="00881FC6">
        <w:rPr>
          <w:rFonts w:cs="Arial"/>
          <w:szCs w:val="24"/>
        </w:rPr>
        <w:t xml:space="preserve">What </w:t>
      </w:r>
      <w:r w:rsidRPr="00881FC6">
        <w:rPr>
          <w:rFonts w:cs="Arial"/>
          <w:szCs w:val="24"/>
          <w:u w:val="single"/>
        </w:rPr>
        <w:t>evidence/information</w:t>
      </w:r>
      <w:r w:rsidRPr="00881FC6">
        <w:rPr>
          <w:rFonts w:cs="Arial"/>
          <w:szCs w:val="24"/>
        </w:rPr>
        <w:t xml:space="preserve"> (both qualitative and quantitative) have you gathered to inform this policy?  Specify </w:t>
      </w:r>
      <w:r w:rsidRPr="00881FC6">
        <w:rPr>
          <w:rFonts w:cs="Arial"/>
          <w:szCs w:val="24"/>
          <w:u w:val="single"/>
        </w:rPr>
        <w:t>details</w:t>
      </w:r>
      <w:r w:rsidRPr="00881FC6">
        <w:rPr>
          <w:rFonts w:cs="Arial"/>
          <w:szCs w:val="24"/>
        </w:rPr>
        <w:t xml:space="preserve"> for each of the Section 75 categories.</w:t>
      </w:r>
    </w:p>
    <w:p w14:paraId="7BE10357" w14:textId="77777777" w:rsidR="000651BC" w:rsidRPr="00881FC6" w:rsidRDefault="000651BC" w:rsidP="000651BC">
      <w:pPr>
        <w:autoSpaceDE w:val="0"/>
        <w:autoSpaceDN w:val="0"/>
        <w:adjustRightInd w:val="0"/>
        <w:rPr>
          <w:rFonts w:cs="Arial"/>
          <w:b/>
          <w:szCs w:val="24"/>
        </w:rPr>
      </w:pPr>
    </w:p>
    <w:p w14:paraId="024A2C0D" w14:textId="77777777" w:rsidR="000651BC" w:rsidRPr="00881FC6" w:rsidRDefault="000651BC" w:rsidP="000651BC">
      <w:pPr>
        <w:autoSpaceDE w:val="0"/>
        <w:autoSpaceDN w:val="0"/>
        <w:adjustRightInd w:val="0"/>
        <w:rPr>
          <w:rFonts w:cs="Arial"/>
          <w:b/>
          <w:szCs w:val="24"/>
        </w:rPr>
      </w:pPr>
    </w:p>
    <w:p w14:paraId="7288A38B" w14:textId="77777777" w:rsidR="000651BC" w:rsidRPr="00881FC6" w:rsidRDefault="000651BC" w:rsidP="000651BC">
      <w:pPr>
        <w:pStyle w:val="Heading4"/>
        <w:spacing w:before="319" w:after="319"/>
        <w:rPr>
          <w:rFonts w:ascii="Arial" w:eastAsia="Arial" w:hAnsi="Arial" w:cs="Arial"/>
          <w:szCs w:val="24"/>
        </w:rPr>
      </w:pPr>
      <w:r w:rsidRPr="00881FC6">
        <w:rPr>
          <w:rFonts w:ascii="Arial" w:eastAsia="Arial" w:hAnsi="Arial" w:cs="Arial"/>
          <w:szCs w:val="24"/>
        </w:rPr>
        <w:t>Religious Belief</w:t>
      </w:r>
    </w:p>
    <w:p w14:paraId="7EF70DDF" w14:textId="77777777" w:rsidR="000651BC" w:rsidRPr="00881FC6" w:rsidRDefault="000651BC" w:rsidP="000651BC">
      <w:pPr>
        <w:spacing w:before="240" w:after="240"/>
        <w:rPr>
          <w:rFonts w:eastAsia="Arial" w:cs="Arial"/>
          <w:szCs w:val="24"/>
        </w:rPr>
      </w:pPr>
      <w:r w:rsidRPr="00881FC6">
        <w:rPr>
          <w:rFonts w:eastAsia="Arial" w:cs="Arial"/>
          <w:szCs w:val="24"/>
        </w:rPr>
        <w:t>Evidence relating to religious belief is drawn from the Continuous Household Survey 2023/24, which captures data on religious identification within the population and their engagement with sport and physical activity.</w:t>
      </w:r>
    </w:p>
    <w:p w14:paraId="66DC1706" w14:textId="77777777" w:rsidR="000651BC" w:rsidRPr="00881FC6" w:rsidRDefault="000651BC" w:rsidP="000651BC">
      <w:pPr>
        <w:spacing w:before="240" w:after="240"/>
        <w:rPr>
          <w:rFonts w:eastAsia="Arial" w:cs="Arial"/>
          <w:szCs w:val="24"/>
        </w:rPr>
      </w:pPr>
      <w:r w:rsidRPr="00881FC6">
        <w:rPr>
          <w:rFonts w:eastAsia="Arial" w:cs="Arial"/>
          <w:szCs w:val="24"/>
        </w:rPr>
        <w:t xml:space="preserve">Source: </w:t>
      </w:r>
      <w:hyperlink r:id="rId16">
        <w:r w:rsidRPr="00881FC6">
          <w:rPr>
            <w:rStyle w:val="Hyperlink"/>
            <w:rFonts w:eastAsia="Arial" w:cs="Arial"/>
            <w:szCs w:val="24"/>
          </w:rPr>
          <w:t>Experience of Sport by Adults in Northern Ireland 2023/24</w:t>
        </w:r>
      </w:hyperlink>
    </w:p>
    <w:p w14:paraId="246C3A7E" w14:textId="77777777" w:rsidR="000651BC" w:rsidRPr="00881FC6" w:rsidRDefault="000651BC" w:rsidP="000651BC">
      <w:pPr>
        <w:spacing w:before="240" w:after="240"/>
        <w:rPr>
          <w:rFonts w:eastAsia="Arial" w:cs="Arial"/>
          <w:szCs w:val="24"/>
        </w:rPr>
      </w:pPr>
      <w:r w:rsidRPr="00881FC6">
        <w:rPr>
          <w:rFonts w:eastAsia="Arial" w:cs="Arial"/>
          <w:szCs w:val="24"/>
        </w:rPr>
        <w:t>Additionally, the Equality Impact Assessment (EQIA) for Sport NI’s Corporate Plan highlights the importance of supporting sports to develop more mixed and inclusive participant bases that are not segregated along religious lines.</w:t>
      </w:r>
    </w:p>
    <w:p w14:paraId="670CAA2B" w14:textId="77777777" w:rsidR="000651BC" w:rsidRPr="00881FC6" w:rsidRDefault="000651BC" w:rsidP="000651BC">
      <w:pPr>
        <w:spacing w:before="240" w:after="240"/>
        <w:rPr>
          <w:rFonts w:eastAsia="Arial" w:cs="Arial"/>
          <w:szCs w:val="24"/>
        </w:rPr>
      </w:pPr>
      <w:r w:rsidRPr="00881FC6">
        <w:rPr>
          <w:rFonts w:eastAsia="Arial" w:cs="Arial"/>
          <w:szCs w:val="24"/>
        </w:rPr>
        <w:t xml:space="preserve">Source: </w:t>
      </w:r>
      <w:hyperlink r:id="rId17">
        <w:r w:rsidRPr="00881FC6">
          <w:rPr>
            <w:rStyle w:val="Hyperlink"/>
            <w:rFonts w:eastAsia="Arial" w:cs="Arial"/>
            <w:szCs w:val="24"/>
          </w:rPr>
          <w:t>Equality Impact Assessment – Sport NI Corporate Plan</w:t>
        </w:r>
      </w:hyperlink>
    </w:p>
    <w:p w14:paraId="6BE92EE0" w14:textId="77777777" w:rsidR="000651BC" w:rsidRPr="00881FC6" w:rsidRDefault="000651BC" w:rsidP="000651BC">
      <w:pPr>
        <w:pStyle w:val="Heading4"/>
        <w:spacing w:before="319" w:after="319"/>
        <w:rPr>
          <w:rFonts w:ascii="Arial" w:eastAsia="Arial" w:hAnsi="Arial" w:cs="Arial"/>
          <w:szCs w:val="24"/>
        </w:rPr>
      </w:pPr>
      <w:r w:rsidRPr="00881FC6">
        <w:rPr>
          <w:rFonts w:ascii="Arial" w:eastAsia="Arial" w:hAnsi="Arial" w:cs="Arial"/>
          <w:szCs w:val="24"/>
        </w:rPr>
        <w:t>Political Opinion</w:t>
      </w:r>
    </w:p>
    <w:p w14:paraId="6BB83FDB" w14:textId="77777777" w:rsidR="000651BC" w:rsidRPr="00881FC6" w:rsidRDefault="000651BC" w:rsidP="000651BC">
      <w:pPr>
        <w:spacing w:before="240" w:after="240"/>
        <w:rPr>
          <w:rFonts w:eastAsia="Arial" w:cs="Arial"/>
          <w:szCs w:val="24"/>
        </w:rPr>
      </w:pPr>
      <w:r w:rsidRPr="00881FC6">
        <w:rPr>
          <w:rFonts w:eastAsia="Arial" w:cs="Arial"/>
          <w:szCs w:val="24"/>
        </w:rPr>
        <w:t>The EQIA for Sport NI’s Corporate Plan also references research (2016) which identified the symbolic nature of sport in Northern Ireland’s divided society, where some sports can reflect religious, cultural, and political allegiances. However, the same research suggested that the politicisation of sport may be gradually weakening, indicating a potential shift toward greater inclusivity across political divides.</w:t>
      </w:r>
    </w:p>
    <w:p w14:paraId="1676B7C3" w14:textId="77777777" w:rsidR="000651BC" w:rsidRPr="00881FC6" w:rsidRDefault="000651BC" w:rsidP="000651BC">
      <w:pPr>
        <w:spacing w:before="240" w:after="240"/>
        <w:rPr>
          <w:rFonts w:eastAsia="Arial" w:cs="Arial"/>
          <w:szCs w:val="24"/>
        </w:rPr>
      </w:pPr>
      <w:r w:rsidRPr="00881FC6">
        <w:rPr>
          <w:rFonts w:eastAsia="Arial" w:cs="Arial"/>
          <w:szCs w:val="24"/>
        </w:rPr>
        <w:t xml:space="preserve">Source: </w:t>
      </w:r>
      <w:hyperlink r:id="rId18">
        <w:r w:rsidRPr="00881FC6">
          <w:rPr>
            <w:rStyle w:val="Hyperlink"/>
            <w:rFonts w:eastAsia="Arial" w:cs="Arial"/>
            <w:szCs w:val="24"/>
          </w:rPr>
          <w:t>Equality Impact Assessment – Sport NI Corporate Plan</w:t>
        </w:r>
      </w:hyperlink>
    </w:p>
    <w:p w14:paraId="63746969" w14:textId="77777777" w:rsidR="000651BC" w:rsidRPr="00881FC6" w:rsidRDefault="000651BC" w:rsidP="000651BC">
      <w:pPr>
        <w:pStyle w:val="Heading4"/>
        <w:spacing w:before="319" w:after="319"/>
        <w:rPr>
          <w:rFonts w:ascii="Arial" w:eastAsia="Arial" w:hAnsi="Arial" w:cs="Arial"/>
          <w:szCs w:val="24"/>
        </w:rPr>
      </w:pPr>
      <w:r w:rsidRPr="00881FC6">
        <w:rPr>
          <w:rFonts w:ascii="Arial" w:eastAsia="Arial" w:hAnsi="Arial" w:cs="Arial"/>
          <w:szCs w:val="24"/>
        </w:rPr>
        <w:t>Racial Group</w:t>
      </w:r>
    </w:p>
    <w:p w14:paraId="03FCDC7B" w14:textId="77777777" w:rsidR="000651BC" w:rsidRPr="00881FC6" w:rsidRDefault="000651BC" w:rsidP="000651BC">
      <w:pPr>
        <w:spacing w:before="240" w:after="240"/>
        <w:rPr>
          <w:rFonts w:eastAsia="Arial" w:cs="Arial"/>
          <w:szCs w:val="24"/>
        </w:rPr>
      </w:pPr>
      <w:r w:rsidRPr="00881FC6">
        <w:rPr>
          <w:rFonts w:eastAsia="Arial" w:cs="Arial"/>
          <w:szCs w:val="24"/>
        </w:rPr>
        <w:t>Currently, Sport NI does not hold comprehensive participation data disaggregated by racial group. This gap in data was explicitly identified through Sport NI’s participation in the 2021 ‘Tackling Racism and Racial Inequality in Sport’ collaborative study, conducted alongside the other UK Sports Councils.</w:t>
      </w:r>
    </w:p>
    <w:p w14:paraId="16A30D6A" w14:textId="77777777" w:rsidR="000651BC" w:rsidRPr="00881FC6" w:rsidRDefault="000651BC" w:rsidP="000651BC">
      <w:pPr>
        <w:spacing w:before="240" w:after="240"/>
        <w:rPr>
          <w:rFonts w:eastAsia="Arial" w:cs="Arial"/>
          <w:szCs w:val="24"/>
        </w:rPr>
      </w:pPr>
      <w:r w:rsidRPr="00881FC6">
        <w:rPr>
          <w:rFonts w:eastAsia="Arial" w:cs="Arial"/>
          <w:szCs w:val="24"/>
        </w:rPr>
        <w:t xml:space="preserve">Source: </w:t>
      </w:r>
      <w:hyperlink r:id="rId19">
        <w:r w:rsidRPr="00881FC6">
          <w:rPr>
            <w:rStyle w:val="Hyperlink"/>
            <w:rFonts w:eastAsia="Arial" w:cs="Arial"/>
            <w:szCs w:val="24"/>
          </w:rPr>
          <w:t>Tackling Racism and Racial Inequality in Sport Review 2021</w:t>
        </w:r>
      </w:hyperlink>
    </w:p>
    <w:p w14:paraId="08464DDD" w14:textId="77777777" w:rsidR="000651BC" w:rsidRPr="00881FC6" w:rsidRDefault="000651BC" w:rsidP="000651BC">
      <w:pPr>
        <w:spacing w:before="240" w:after="240"/>
        <w:rPr>
          <w:rFonts w:eastAsia="Arial" w:cs="Arial"/>
          <w:szCs w:val="24"/>
        </w:rPr>
      </w:pPr>
      <w:r w:rsidRPr="00881FC6">
        <w:rPr>
          <w:rFonts w:eastAsia="Arial" w:cs="Arial"/>
          <w:szCs w:val="24"/>
        </w:rPr>
        <w:t>A key finding for Northern Ireland was that a lack of available data and insight into the racial diversity of participants in sport makes it difficult to measure progress or identify specific barriers faced by ethnically diverse communities.</w:t>
      </w:r>
    </w:p>
    <w:p w14:paraId="0C25CD29" w14:textId="77777777" w:rsidR="000651BC" w:rsidRPr="00881FC6" w:rsidRDefault="000651BC" w:rsidP="000651BC">
      <w:pPr>
        <w:spacing w:before="240" w:after="240"/>
        <w:rPr>
          <w:rFonts w:eastAsia="Arial" w:cs="Arial"/>
          <w:szCs w:val="24"/>
        </w:rPr>
      </w:pPr>
      <w:r w:rsidRPr="00881FC6">
        <w:rPr>
          <w:rFonts w:eastAsia="Arial" w:cs="Arial"/>
          <w:szCs w:val="24"/>
        </w:rPr>
        <w:t xml:space="preserve">The study’s lived experience component — </w:t>
      </w:r>
      <w:r w:rsidRPr="00881FC6">
        <w:rPr>
          <w:rFonts w:eastAsia="Arial" w:cs="Arial"/>
          <w:i/>
          <w:iCs/>
          <w:szCs w:val="24"/>
        </w:rPr>
        <w:t>#TellYourStory</w:t>
      </w:r>
      <w:r w:rsidRPr="00881FC6">
        <w:rPr>
          <w:rFonts w:eastAsia="Arial" w:cs="Arial"/>
          <w:szCs w:val="24"/>
        </w:rPr>
        <w:t xml:space="preserve"> — further highlighted this issue, stating that:</w:t>
      </w:r>
    </w:p>
    <w:p w14:paraId="213C6860" w14:textId="77777777" w:rsidR="000651BC" w:rsidRPr="00881FC6" w:rsidRDefault="000651BC" w:rsidP="000651BC">
      <w:pPr>
        <w:spacing w:before="240" w:after="240"/>
        <w:rPr>
          <w:rFonts w:eastAsia="Arial" w:cs="Arial"/>
          <w:szCs w:val="24"/>
        </w:rPr>
      </w:pPr>
      <w:r w:rsidRPr="00881FC6">
        <w:rPr>
          <w:rFonts w:eastAsia="Arial" w:cs="Arial"/>
          <w:szCs w:val="24"/>
        </w:rPr>
        <w:lastRenderedPageBreak/>
        <w:t>“The final numbers provide sufficient data for the England analysis, but the in-depth one-to-one interviews conducted in Scotland, Northern Ireland, and Wales offer only initial insights for these countries. Low engagement may also reflect weaker networks and relationships between the Sports Councils and ethnically diverse communities at local level.”</w:t>
      </w:r>
    </w:p>
    <w:p w14:paraId="257CF37C" w14:textId="77777777" w:rsidR="000651BC" w:rsidRPr="00881FC6" w:rsidRDefault="000651BC" w:rsidP="000651BC">
      <w:pPr>
        <w:spacing w:before="240" w:after="240"/>
        <w:rPr>
          <w:rFonts w:eastAsia="Arial" w:cs="Arial"/>
          <w:szCs w:val="24"/>
        </w:rPr>
      </w:pPr>
      <w:r w:rsidRPr="00881FC6">
        <w:rPr>
          <w:rFonts w:eastAsia="Arial" w:cs="Arial"/>
          <w:szCs w:val="24"/>
        </w:rPr>
        <w:t>Further contextual evidence can also be drawn from the Northern Ireland Assembly’s paper on grassroots sport, which outlines general participation trends and potential challenges across communities.</w:t>
      </w:r>
    </w:p>
    <w:p w14:paraId="45958FE6" w14:textId="77777777" w:rsidR="000651BC" w:rsidRPr="00881FC6" w:rsidRDefault="000651BC" w:rsidP="000651BC">
      <w:pPr>
        <w:spacing w:before="240" w:after="240"/>
        <w:rPr>
          <w:rFonts w:eastAsia="Arial" w:cs="Arial"/>
          <w:szCs w:val="24"/>
        </w:rPr>
      </w:pPr>
      <w:r w:rsidRPr="00881FC6">
        <w:rPr>
          <w:rFonts w:eastAsia="Arial" w:cs="Arial"/>
          <w:szCs w:val="24"/>
        </w:rPr>
        <w:t>Sources:</w:t>
      </w:r>
    </w:p>
    <w:p w14:paraId="15BE38B5" w14:textId="77777777" w:rsidR="000651BC" w:rsidRPr="00881FC6" w:rsidRDefault="000651BC" w:rsidP="00770DA7">
      <w:pPr>
        <w:pStyle w:val="ListParagraph"/>
        <w:numPr>
          <w:ilvl w:val="0"/>
          <w:numId w:val="10"/>
        </w:numPr>
        <w:rPr>
          <w:rFonts w:eastAsia="Arial" w:cs="Arial"/>
          <w:szCs w:val="24"/>
        </w:rPr>
      </w:pPr>
      <w:hyperlink r:id="rId20">
        <w:r w:rsidRPr="00881FC6">
          <w:rPr>
            <w:rStyle w:val="Hyperlink"/>
            <w:rFonts w:eastAsia="Arial" w:cs="Arial"/>
            <w:szCs w:val="24"/>
          </w:rPr>
          <w:t>Grassroots Sport in NI: A Summary of Participation and Potential Challenges</w:t>
        </w:r>
      </w:hyperlink>
    </w:p>
    <w:p w14:paraId="3D923C8A" w14:textId="77777777" w:rsidR="000651BC" w:rsidRPr="00881FC6" w:rsidRDefault="000651BC" w:rsidP="00770DA7">
      <w:pPr>
        <w:pStyle w:val="ListParagraph"/>
        <w:numPr>
          <w:ilvl w:val="0"/>
          <w:numId w:val="10"/>
        </w:numPr>
        <w:rPr>
          <w:rFonts w:eastAsia="Arial" w:cs="Arial"/>
          <w:szCs w:val="24"/>
        </w:rPr>
      </w:pPr>
      <w:hyperlink r:id="rId21">
        <w:r w:rsidRPr="00881FC6">
          <w:rPr>
            <w:rStyle w:val="Hyperlink"/>
            <w:rFonts w:eastAsia="Arial" w:cs="Arial"/>
            <w:szCs w:val="24"/>
          </w:rPr>
          <w:t>Tackling Racism and Racial Inequality in Sport Review 2021</w:t>
        </w:r>
      </w:hyperlink>
    </w:p>
    <w:p w14:paraId="2E294A3C" w14:textId="77777777" w:rsidR="000651BC" w:rsidRPr="00881FC6" w:rsidRDefault="000651BC" w:rsidP="000651BC">
      <w:pPr>
        <w:rPr>
          <w:rFonts w:cs="Arial"/>
          <w:szCs w:val="24"/>
        </w:rPr>
      </w:pPr>
      <w:r w:rsidRPr="00881FC6">
        <w:rPr>
          <w:rFonts w:cs="Arial"/>
          <w:szCs w:val="24"/>
        </w:rPr>
        <w:t>______________________________________________________</w:t>
      </w:r>
    </w:p>
    <w:p w14:paraId="011199F2" w14:textId="77777777" w:rsidR="000651BC" w:rsidRPr="00881FC6" w:rsidRDefault="000651BC" w:rsidP="000651BC">
      <w:pPr>
        <w:rPr>
          <w:rFonts w:cs="Arial"/>
          <w:szCs w:val="24"/>
        </w:rPr>
      </w:pPr>
    </w:p>
    <w:p w14:paraId="1B4B8A98" w14:textId="77777777" w:rsidR="000651BC" w:rsidRPr="00881FC6" w:rsidRDefault="000651BC" w:rsidP="000651BC">
      <w:pPr>
        <w:pStyle w:val="Heading4"/>
        <w:spacing w:before="319" w:after="319"/>
        <w:rPr>
          <w:rFonts w:ascii="Arial" w:eastAsia="Arial" w:hAnsi="Arial" w:cs="Arial"/>
          <w:szCs w:val="24"/>
        </w:rPr>
      </w:pPr>
      <w:r w:rsidRPr="00881FC6">
        <w:rPr>
          <w:rFonts w:ascii="Arial" w:eastAsia="Arial" w:hAnsi="Arial" w:cs="Arial"/>
          <w:szCs w:val="24"/>
        </w:rPr>
        <w:t>Age</w:t>
      </w:r>
    </w:p>
    <w:p w14:paraId="3C10AD1B" w14:textId="77777777" w:rsidR="000651BC" w:rsidRPr="00881FC6" w:rsidRDefault="000651BC" w:rsidP="000651BC">
      <w:pPr>
        <w:spacing w:before="240" w:after="240"/>
        <w:rPr>
          <w:rFonts w:eastAsia="Arial" w:cs="Arial"/>
          <w:szCs w:val="24"/>
        </w:rPr>
      </w:pPr>
      <w:r w:rsidRPr="00881FC6">
        <w:rPr>
          <w:rFonts w:eastAsia="Arial" w:cs="Arial"/>
          <w:szCs w:val="24"/>
        </w:rPr>
        <w:t>The 2023/24 Continuous Household Survey (CHS) provides the most up-to-date data on participation in sport across different age groups in Northern Ireland. Findings are available at:</w:t>
      </w:r>
      <w:r w:rsidRPr="00881FC6">
        <w:rPr>
          <w:rFonts w:cs="Arial"/>
          <w:szCs w:val="24"/>
        </w:rPr>
        <w:br/>
      </w:r>
      <w:hyperlink r:id="rId22">
        <w:r w:rsidRPr="00881FC6">
          <w:rPr>
            <w:rStyle w:val="Hyperlink"/>
            <w:rFonts w:eastAsia="Arial" w:cs="Arial"/>
            <w:szCs w:val="24"/>
          </w:rPr>
          <w:t>Experience of Sport by Adults in Northern Ireland 2023/24</w:t>
        </w:r>
      </w:hyperlink>
      <w:r w:rsidRPr="00881FC6">
        <w:rPr>
          <w:rFonts w:eastAsia="Arial" w:cs="Arial"/>
          <w:szCs w:val="24"/>
        </w:rPr>
        <w:t>.</w:t>
      </w:r>
    </w:p>
    <w:p w14:paraId="66CDB983" w14:textId="77777777" w:rsidR="000651BC" w:rsidRPr="00881FC6" w:rsidRDefault="000651BC" w:rsidP="000651BC">
      <w:pPr>
        <w:spacing w:before="240" w:after="240" w:line="259" w:lineRule="auto"/>
        <w:jc w:val="both"/>
        <w:rPr>
          <w:rFonts w:eastAsia="Arial" w:cs="Arial"/>
          <w:szCs w:val="24"/>
        </w:rPr>
      </w:pPr>
      <w:r w:rsidRPr="00881FC6">
        <w:rPr>
          <w:rFonts w:eastAsia="Arial" w:cs="Arial"/>
          <w:szCs w:val="24"/>
        </w:rPr>
        <w:t>In addition, the 2022 the Children's Sport Participation and Physical Activity Survey (</w:t>
      </w:r>
      <w:hyperlink r:id="rId23">
        <w:r w:rsidRPr="00881FC6">
          <w:rPr>
            <w:rStyle w:val="Hyperlink"/>
            <w:rFonts w:eastAsia="Arial" w:cs="Arial"/>
            <w:szCs w:val="24"/>
          </w:rPr>
          <w:t>CSPPA Reports – CSPPA.ie</w:t>
        </w:r>
      </w:hyperlink>
      <w:r w:rsidRPr="00881FC6">
        <w:rPr>
          <w:rFonts w:eastAsia="Arial" w:cs="Arial"/>
          <w:szCs w:val="24"/>
        </w:rPr>
        <w:t>), the 2022 Children's Report Card (</w:t>
      </w:r>
      <w:hyperlink r:id="rId24">
        <w:r w:rsidRPr="00881FC6">
          <w:rPr>
            <w:rStyle w:val="Hyperlink"/>
            <w:rFonts w:eastAsia="Arial" w:cs="Arial"/>
            <w:szCs w:val="24"/>
          </w:rPr>
          <w:t>PA-Report-card-full-report-final.pdf)</w:t>
        </w:r>
      </w:hyperlink>
      <w:r w:rsidRPr="00881FC6">
        <w:rPr>
          <w:rFonts w:eastAsia="Arial" w:cs="Arial"/>
          <w:szCs w:val="24"/>
        </w:rPr>
        <w:t xml:space="preserve"> the 2023 Kids’ Life and Times Survey (focused on P7 pupils) and the Young People Life and Times Survey (focused on 16-year-olds) offer valuable insights into participation patterns and attitudes towards sport and physical activity among children and young people (</w:t>
      </w:r>
      <w:hyperlink r:id="rId25">
        <w:r w:rsidRPr="00881FC6">
          <w:rPr>
            <w:rStyle w:val="Hyperlink"/>
            <w:rFonts w:eastAsia="Arial" w:cs="Arial"/>
            <w:szCs w:val="24"/>
          </w:rPr>
          <w:t>Northern Ireland Kids Life and Times Survey: 2023</w:t>
        </w:r>
      </w:hyperlink>
      <w:r w:rsidRPr="00881FC6">
        <w:rPr>
          <w:rFonts w:eastAsia="Arial" w:cs="Arial"/>
          <w:szCs w:val="24"/>
        </w:rPr>
        <w:t xml:space="preserve"> and (</w:t>
      </w:r>
      <w:hyperlink r:id="rId26">
        <w:r w:rsidRPr="00881FC6">
          <w:rPr>
            <w:rStyle w:val="Hyperlink"/>
            <w:rFonts w:eastAsia="Arial" w:cs="Arial"/>
            <w:szCs w:val="24"/>
          </w:rPr>
          <w:t>Young Life and Times Survey: Sport)</w:t>
        </w:r>
      </w:hyperlink>
      <w:r w:rsidRPr="00881FC6">
        <w:rPr>
          <w:rFonts w:eastAsia="Arial" w:cs="Arial"/>
          <w:szCs w:val="24"/>
        </w:rPr>
        <w:t>. These surveys highlight a clear decline in participation levels as children transition from primary to post-primary education, indicating the importance of targeted interventions to sustain participation into adolescence and adulthood.</w:t>
      </w:r>
    </w:p>
    <w:p w14:paraId="7D52D0DF" w14:textId="77777777" w:rsidR="000651BC" w:rsidRPr="00881FC6" w:rsidRDefault="000651BC" w:rsidP="000651BC">
      <w:pPr>
        <w:rPr>
          <w:rFonts w:eastAsia="Arial" w:cs="Arial"/>
          <w:szCs w:val="24"/>
        </w:rPr>
      </w:pPr>
    </w:p>
    <w:p w14:paraId="6D23E5A2" w14:textId="77777777" w:rsidR="000651BC" w:rsidRPr="00881FC6" w:rsidRDefault="000651BC" w:rsidP="000651BC">
      <w:pPr>
        <w:pStyle w:val="Heading4"/>
        <w:spacing w:before="319" w:after="319"/>
        <w:rPr>
          <w:rFonts w:ascii="Arial" w:eastAsia="Arial" w:hAnsi="Arial" w:cs="Arial"/>
          <w:szCs w:val="24"/>
        </w:rPr>
      </w:pPr>
      <w:r w:rsidRPr="00881FC6">
        <w:rPr>
          <w:rFonts w:ascii="Arial" w:eastAsia="Arial" w:hAnsi="Arial" w:cs="Arial"/>
          <w:szCs w:val="24"/>
        </w:rPr>
        <w:t>Marital Status</w:t>
      </w:r>
    </w:p>
    <w:p w14:paraId="152D63FA" w14:textId="77777777" w:rsidR="000651BC" w:rsidRPr="00881FC6" w:rsidRDefault="000651BC" w:rsidP="000651BC">
      <w:pPr>
        <w:spacing w:before="240" w:after="240"/>
        <w:jc w:val="both"/>
        <w:rPr>
          <w:rFonts w:eastAsia="Arial" w:cs="Arial"/>
          <w:szCs w:val="24"/>
        </w:rPr>
      </w:pPr>
      <w:r w:rsidRPr="00881FC6">
        <w:rPr>
          <w:rFonts w:eastAsia="Arial" w:cs="Arial"/>
          <w:szCs w:val="24"/>
        </w:rPr>
        <w:t>The 2023/24 Continuous Household Survey (CHS) also provides insight into sport participation rates based on marital status. This evidence helps Sport NI better understand how relationship status may influence participation. Findings can be accessed at:</w:t>
      </w:r>
      <w:r w:rsidRPr="00881FC6">
        <w:rPr>
          <w:rFonts w:cs="Arial"/>
          <w:szCs w:val="24"/>
        </w:rPr>
        <w:br/>
      </w:r>
      <w:hyperlink r:id="rId27">
        <w:r w:rsidRPr="00881FC6">
          <w:rPr>
            <w:rStyle w:val="Hyperlink"/>
            <w:rFonts w:eastAsia="Arial" w:cs="Arial"/>
            <w:szCs w:val="24"/>
          </w:rPr>
          <w:t>Experience of Sport by Adults in Northern Ireland 2023/24</w:t>
        </w:r>
      </w:hyperlink>
      <w:r w:rsidRPr="00881FC6">
        <w:rPr>
          <w:rFonts w:eastAsia="Arial" w:cs="Arial"/>
          <w:szCs w:val="24"/>
        </w:rPr>
        <w:t>.</w:t>
      </w:r>
    </w:p>
    <w:p w14:paraId="0961257F" w14:textId="77777777" w:rsidR="000651BC" w:rsidRPr="00881FC6" w:rsidRDefault="000651BC" w:rsidP="000651BC">
      <w:pPr>
        <w:spacing w:before="240" w:after="240"/>
        <w:jc w:val="both"/>
        <w:rPr>
          <w:rFonts w:eastAsia="Arial" w:cs="Arial"/>
          <w:szCs w:val="24"/>
        </w:rPr>
      </w:pPr>
      <w:r w:rsidRPr="00881FC6">
        <w:rPr>
          <w:rFonts w:eastAsia="Arial" w:cs="Arial"/>
          <w:szCs w:val="24"/>
        </w:rPr>
        <w:t>This evidence is supplemented by the Equality Impact Assessment (EQIA) for Sport NI’s Corporate Plan, which reviewed broader research and data on participation patterns across different Section 75 groups, including marital status.</w:t>
      </w:r>
    </w:p>
    <w:p w14:paraId="6EE82B09" w14:textId="77777777" w:rsidR="000651BC" w:rsidRPr="00881FC6" w:rsidRDefault="000651BC" w:rsidP="000651BC">
      <w:pPr>
        <w:jc w:val="both"/>
        <w:rPr>
          <w:rFonts w:cs="Arial"/>
          <w:b/>
          <w:bCs/>
          <w:szCs w:val="24"/>
        </w:rPr>
      </w:pPr>
    </w:p>
    <w:p w14:paraId="5BC7F76C" w14:textId="77777777" w:rsidR="000651BC" w:rsidRPr="00881FC6" w:rsidRDefault="000651BC" w:rsidP="000651BC">
      <w:pPr>
        <w:pStyle w:val="Heading4"/>
        <w:spacing w:before="319" w:after="319"/>
        <w:jc w:val="both"/>
        <w:rPr>
          <w:rFonts w:ascii="Arial" w:eastAsia="Arial" w:hAnsi="Arial" w:cs="Arial"/>
          <w:szCs w:val="24"/>
        </w:rPr>
      </w:pPr>
      <w:r w:rsidRPr="00881FC6">
        <w:rPr>
          <w:rFonts w:ascii="Arial" w:eastAsia="Arial" w:hAnsi="Arial" w:cs="Arial"/>
          <w:szCs w:val="24"/>
        </w:rPr>
        <w:lastRenderedPageBreak/>
        <w:t>Sexual Orientation</w:t>
      </w:r>
    </w:p>
    <w:p w14:paraId="216BCD84" w14:textId="77777777" w:rsidR="000651BC" w:rsidRPr="00881FC6" w:rsidRDefault="000651BC" w:rsidP="000651BC">
      <w:pPr>
        <w:spacing w:before="240" w:after="240"/>
        <w:jc w:val="both"/>
        <w:rPr>
          <w:rFonts w:eastAsia="Arial" w:cs="Arial"/>
          <w:szCs w:val="24"/>
        </w:rPr>
      </w:pPr>
      <w:r w:rsidRPr="00881FC6">
        <w:rPr>
          <w:rFonts w:eastAsia="Arial" w:cs="Arial"/>
          <w:szCs w:val="24"/>
        </w:rPr>
        <w:t>Currently, Sport NI does not hold robust quantitative data on sport participation rates disaggregated by sexual orientation, largely due to the absence of this data in standard population-level surveys.</w:t>
      </w:r>
    </w:p>
    <w:p w14:paraId="3FB80E48" w14:textId="77777777" w:rsidR="000651BC" w:rsidRPr="00881FC6" w:rsidRDefault="000651BC" w:rsidP="000651BC">
      <w:pPr>
        <w:spacing w:before="240" w:after="240"/>
        <w:jc w:val="both"/>
        <w:rPr>
          <w:rFonts w:eastAsia="Arial" w:cs="Arial"/>
          <w:szCs w:val="24"/>
        </w:rPr>
      </w:pPr>
      <w:r w:rsidRPr="00881FC6">
        <w:rPr>
          <w:rFonts w:eastAsia="Arial" w:cs="Arial"/>
          <w:szCs w:val="24"/>
        </w:rPr>
        <w:t xml:space="preserve">However, evidence gathered through extensive consultation for the Corporate Plan highlighted </w:t>
      </w:r>
      <w:proofErr w:type="gramStart"/>
      <w:r w:rsidRPr="00881FC6">
        <w:rPr>
          <w:rFonts w:eastAsia="Arial" w:cs="Arial"/>
          <w:szCs w:val="24"/>
        </w:rPr>
        <w:t>a number of</w:t>
      </w:r>
      <w:proofErr w:type="gramEnd"/>
      <w:r w:rsidRPr="00881FC6">
        <w:rPr>
          <w:rFonts w:eastAsia="Arial" w:cs="Arial"/>
          <w:szCs w:val="24"/>
        </w:rPr>
        <w:t xml:space="preserve"> barriers faced by LGBTQIA+ people in sport, including:</w:t>
      </w:r>
    </w:p>
    <w:p w14:paraId="1308A505" w14:textId="77777777" w:rsidR="000651BC" w:rsidRPr="00881FC6" w:rsidRDefault="000651BC" w:rsidP="00770DA7">
      <w:pPr>
        <w:pStyle w:val="ListParagraph"/>
        <w:numPr>
          <w:ilvl w:val="0"/>
          <w:numId w:val="13"/>
        </w:numPr>
        <w:jc w:val="both"/>
        <w:rPr>
          <w:rFonts w:eastAsia="Arial" w:cs="Arial"/>
          <w:szCs w:val="24"/>
        </w:rPr>
      </w:pPr>
      <w:r w:rsidRPr="00881FC6">
        <w:rPr>
          <w:rFonts w:eastAsia="Arial" w:cs="Arial"/>
          <w:szCs w:val="24"/>
        </w:rPr>
        <w:t>The invisibility of LGBTQIA+ identities within many sporting environments.</w:t>
      </w:r>
    </w:p>
    <w:p w14:paraId="4DAF6185" w14:textId="77777777" w:rsidR="000651BC" w:rsidRPr="00881FC6" w:rsidRDefault="000651BC" w:rsidP="00770DA7">
      <w:pPr>
        <w:pStyle w:val="ListParagraph"/>
        <w:numPr>
          <w:ilvl w:val="0"/>
          <w:numId w:val="13"/>
        </w:numPr>
        <w:jc w:val="both"/>
        <w:rPr>
          <w:rFonts w:eastAsia="Arial" w:cs="Arial"/>
          <w:szCs w:val="24"/>
        </w:rPr>
      </w:pPr>
      <w:r w:rsidRPr="00881FC6">
        <w:rPr>
          <w:rFonts w:eastAsia="Arial" w:cs="Arial"/>
          <w:szCs w:val="24"/>
        </w:rPr>
        <w:t>The absence of visible role models and a reluctance among athletes to come out.</w:t>
      </w:r>
    </w:p>
    <w:p w14:paraId="5C3D07B4" w14:textId="77777777" w:rsidR="000651BC" w:rsidRPr="00881FC6" w:rsidRDefault="000651BC" w:rsidP="00770DA7">
      <w:pPr>
        <w:pStyle w:val="ListParagraph"/>
        <w:numPr>
          <w:ilvl w:val="0"/>
          <w:numId w:val="13"/>
        </w:numPr>
        <w:jc w:val="both"/>
        <w:rPr>
          <w:rFonts w:eastAsia="Arial" w:cs="Arial"/>
          <w:szCs w:val="24"/>
        </w:rPr>
      </w:pPr>
      <w:r w:rsidRPr="00881FC6">
        <w:rPr>
          <w:rFonts w:eastAsia="Arial" w:cs="Arial"/>
          <w:szCs w:val="24"/>
        </w:rPr>
        <w:t>Homophobic microaggressions and unreported hate incidents creating hostile environments in some sports settings.</w:t>
      </w:r>
    </w:p>
    <w:p w14:paraId="2C5D5CCF" w14:textId="77777777" w:rsidR="000651BC" w:rsidRPr="00881FC6" w:rsidRDefault="000651BC" w:rsidP="00770DA7">
      <w:pPr>
        <w:pStyle w:val="ListParagraph"/>
        <w:numPr>
          <w:ilvl w:val="0"/>
          <w:numId w:val="13"/>
        </w:numPr>
        <w:jc w:val="both"/>
        <w:rPr>
          <w:rFonts w:eastAsia="Arial" w:cs="Arial"/>
          <w:szCs w:val="24"/>
        </w:rPr>
      </w:pPr>
      <w:r w:rsidRPr="00881FC6">
        <w:rPr>
          <w:rFonts w:eastAsia="Arial" w:cs="Arial"/>
          <w:szCs w:val="24"/>
        </w:rPr>
        <w:t>Specific challenges faced by single-identity LGBTQIA+ teams, particularly around sustainability and broader acceptance.</w:t>
      </w:r>
    </w:p>
    <w:p w14:paraId="14BE3191" w14:textId="77777777" w:rsidR="000651BC" w:rsidRPr="00881FC6" w:rsidRDefault="000651BC" w:rsidP="000651BC">
      <w:pPr>
        <w:spacing w:before="240" w:after="240"/>
        <w:jc w:val="both"/>
        <w:rPr>
          <w:rFonts w:eastAsia="Arial" w:cs="Arial"/>
          <w:szCs w:val="24"/>
        </w:rPr>
      </w:pPr>
      <w:r w:rsidRPr="00881FC6">
        <w:rPr>
          <w:rFonts w:eastAsia="Arial" w:cs="Arial"/>
          <w:szCs w:val="24"/>
        </w:rPr>
        <w:t>These insights are captured within the Corporate Plan’s Equality Impact Assessment (EQIA) and demonstrate the ongoing cultural and structural barriers impacting LGBTQIA+ inclusion in sport.</w:t>
      </w:r>
    </w:p>
    <w:p w14:paraId="5F803C46" w14:textId="77777777" w:rsidR="000651BC" w:rsidRPr="00881FC6" w:rsidRDefault="000651BC" w:rsidP="000651BC">
      <w:pPr>
        <w:pStyle w:val="Heading4"/>
        <w:spacing w:before="319" w:after="319"/>
        <w:rPr>
          <w:rFonts w:ascii="Arial" w:eastAsia="Arial" w:hAnsi="Arial" w:cs="Arial"/>
          <w:szCs w:val="24"/>
        </w:rPr>
      </w:pPr>
      <w:r w:rsidRPr="00881FC6">
        <w:rPr>
          <w:rFonts w:ascii="Arial" w:eastAsia="Arial" w:hAnsi="Arial" w:cs="Arial"/>
          <w:szCs w:val="24"/>
        </w:rPr>
        <w:t xml:space="preserve">Men and Women </w:t>
      </w:r>
    </w:p>
    <w:p w14:paraId="559536E6" w14:textId="77777777" w:rsidR="000651BC" w:rsidRPr="00881FC6" w:rsidRDefault="000651BC" w:rsidP="000651BC">
      <w:pPr>
        <w:spacing w:before="240" w:after="240"/>
        <w:jc w:val="both"/>
        <w:rPr>
          <w:rFonts w:eastAsia="Arial" w:cs="Arial"/>
          <w:szCs w:val="24"/>
        </w:rPr>
      </w:pPr>
      <w:r w:rsidRPr="00881FC6">
        <w:rPr>
          <w:rFonts w:eastAsia="Arial" w:cs="Arial"/>
          <w:szCs w:val="24"/>
        </w:rPr>
        <w:t>The 2023/24 Continuous Household Survey (CHS) provides gender-disaggregated data on sport participation, enabling Sport NI to track differences in participation rates between men and women.</w:t>
      </w:r>
    </w:p>
    <w:p w14:paraId="5867FDDB" w14:textId="77777777" w:rsidR="000651BC" w:rsidRPr="00881FC6" w:rsidRDefault="000651BC" w:rsidP="000651BC">
      <w:pPr>
        <w:spacing w:before="240" w:after="240"/>
        <w:jc w:val="both"/>
        <w:rPr>
          <w:rFonts w:eastAsia="Arial" w:cs="Arial"/>
          <w:szCs w:val="24"/>
        </w:rPr>
      </w:pPr>
      <w:r w:rsidRPr="00881FC6">
        <w:rPr>
          <w:rFonts w:eastAsia="Arial" w:cs="Arial"/>
          <w:szCs w:val="24"/>
        </w:rPr>
        <w:t>The data is available at:</w:t>
      </w:r>
      <w:r w:rsidRPr="00881FC6">
        <w:rPr>
          <w:rFonts w:cs="Arial"/>
          <w:szCs w:val="24"/>
        </w:rPr>
        <w:br/>
      </w:r>
      <w:hyperlink r:id="rId28">
        <w:r w:rsidRPr="00881FC6">
          <w:rPr>
            <w:rStyle w:val="Hyperlink"/>
            <w:rFonts w:eastAsia="Arial" w:cs="Arial"/>
            <w:szCs w:val="24"/>
          </w:rPr>
          <w:t>Experience of Sport by Adults in Northern Ireland 2023/24</w:t>
        </w:r>
      </w:hyperlink>
      <w:r w:rsidRPr="00881FC6">
        <w:rPr>
          <w:rFonts w:eastAsia="Arial" w:cs="Arial"/>
          <w:szCs w:val="24"/>
        </w:rPr>
        <w:t>.</w:t>
      </w:r>
    </w:p>
    <w:p w14:paraId="28828E68" w14:textId="77777777" w:rsidR="000651BC" w:rsidRPr="00881FC6" w:rsidRDefault="000651BC" w:rsidP="000651BC">
      <w:pPr>
        <w:spacing w:before="240" w:after="240"/>
        <w:jc w:val="both"/>
        <w:rPr>
          <w:rFonts w:eastAsia="Arial" w:cs="Arial"/>
          <w:szCs w:val="24"/>
        </w:rPr>
      </w:pPr>
      <w:r w:rsidRPr="00881FC6">
        <w:rPr>
          <w:rFonts w:eastAsia="Arial" w:cs="Arial"/>
          <w:szCs w:val="24"/>
        </w:rPr>
        <w:t>In addition to participation rates, consultation evidence from the development of the Corporate Plan highlighted gender-specific barriers to participation, including:</w:t>
      </w:r>
    </w:p>
    <w:p w14:paraId="339DE913" w14:textId="77777777" w:rsidR="000651BC" w:rsidRPr="00881FC6" w:rsidRDefault="000651BC" w:rsidP="00770DA7">
      <w:pPr>
        <w:pStyle w:val="ListParagraph"/>
        <w:numPr>
          <w:ilvl w:val="0"/>
          <w:numId w:val="12"/>
        </w:numPr>
        <w:jc w:val="both"/>
        <w:rPr>
          <w:rFonts w:eastAsia="Arial" w:cs="Arial"/>
          <w:szCs w:val="24"/>
        </w:rPr>
      </w:pPr>
      <w:r w:rsidRPr="00881FC6">
        <w:rPr>
          <w:rFonts w:eastAsia="Arial" w:cs="Arial"/>
          <w:szCs w:val="24"/>
        </w:rPr>
        <w:t>Caring responsibilities, which disproportionately impact women.</w:t>
      </w:r>
    </w:p>
    <w:p w14:paraId="4C0347B5" w14:textId="77777777" w:rsidR="000651BC" w:rsidRPr="00881FC6" w:rsidRDefault="000651BC" w:rsidP="00770DA7">
      <w:pPr>
        <w:pStyle w:val="ListParagraph"/>
        <w:numPr>
          <w:ilvl w:val="0"/>
          <w:numId w:val="12"/>
        </w:numPr>
        <w:jc w:val="both"/>
        <w:rPr>
          <w:rFonts w:eastAsia="Arial" w:cs="Arial"/>
          <w:szCs w:val="24"/>
        </w:rPr>
      </w:pPr>
      <w:r w:rsidRPr="00881FC6">
        <w:rPr>
          <w:rFonts w:eastAsia="Arial" w:cs="Arial"/>
          <w:szCs w:val="24"/>
        </w:rPr>
        <w:t>Concerns around personal safety, particularly when accessing facilities or participating in sport after dark.</w:t>
      </w:r>
    </w:p>
    <w:p w14:paraId="34E2C15F" w14:textId="77777777" w:rsidR="000651BC" w:rsidRPr="00881FC6" w:rsidRDefault="000651BC" w:rsidP="00770DA7">
      <w:pPr>
        <w:pStyle w:val="ListParagraph"/>
        <w:numPr>
          <w:ilvl w:val="0"/>
          <w:numId w:val="12"/>
        </w:numPr>
        <w:jc w:val="both"/>
        <w:rPr>
          <w:rFonts w:eastAsia="Arial" w:cs="Arial"/>
          <w:szCs w:val="24"/>
        </w:rPr>
      </w:pPr>
      <w:r w:rsidRPr="00881FC6">
        <w:rPr>
          <w:rFonts w:eastAsia="Arial" w:cs="Arial"/>
          <w:szCs w:val="24"/>
        </w:rPr>
        <w:t>Gendered stereotypes affecting perceptions of who sport is for and what activities are seen as appropriate for different genders.</w:t>
      </w:r>
    </w:p>
    <w:p w14:paraId="7A213273" w14:textId="77777777" w:rsidR="000651BC" w:rsidRPr="00881FC6" w:rsidRDefault="000651BC" w:rsidP="000651BC">
      <w:pPr>
        <w:jc w:val="both"/>
        <w:rPr>
          <w:rFonts w:eastAsia="Arial" w:cs="Arial"/>
          <w:szCs w:val="24"/>
        </w:rPr>
      </w:pPr>
    </w:p>
    <w:p w14:paraId="669956EB" w14:textId="77777777" w:rsidR="000651BC" w:rsidRPr="00881FC6" w:rsidRDefault="000651BC" w:rsidP="000651BC">
      <w:pPr>
        <w:pStyle w:val="Heading4"/>
        <w:spacing w:before="319" w:after="319"/>
        <w:jc w:val="both"/>
        <w:rPr>
          <w:rFonts w:ascii="Arial" w:eastAsia="Arial" w:hAnsi="Arial" w:cs="Arial"/>
          <w:szCs w:val="24"/>
        </w:rPr>
      </w:pPr>
      <w:r w:rsidRPr="00881FC6">
        <w:rPr>
          <w:rFonts w:ascii="Arial" w:eastAsia="Arial" w:hAnsi="Arial" w:cs="Arial"/>
          <w:szCs w:val="24"/>
        </w:rPr>
        <w:t>Disability</w:t>
      </w:r>
    </w:p>
    <w:p w14:paraId="23A85A00" w14:textId="77777777" w:rsidR="000651BC" w:rsidRPr="00881FC6" w:rsidRDefault="000651BC" w:rsidP="000651BC">
      <w:pPr>
        <w:spacing w:before="240" w:after="240"/>
        <w:jc w:val="both"/>
        <w:rPr>
          <w:rFonts w:eastAsia="Arial" w:cs="Arial"/>
          <w:szCs w:val="24"/>
        </w:rPr>
      </w:pPr>
      <w:r w:rsidRPr="00881FC6">
        <w:rPr>
          <w:rFonts w:eastAsia="Arial" w:cs="Arial"/>
          <w:szCs w:val="24"/>
        </w:rPr>
        <w:t>The 2023/24 Continuous Household Survey (CHS) also captures participation rates for disabled and non-disabled people, providing a key evidence base for understanding disparities in participation.</w:t>
      </w:r>
      <w:r w:rsidRPr="00881FC6">
        <w:rPr>
          <w:rFonts w:cs="Arial"/>
          <w:szCs w:val="24"/>
        </w:rPr>
        <w:br/>
      </w:r>
      <w:r w:rsidRPr="00881FC6">
        <w:rPr>
          <w:rFonts w:eastAsia="Arial" w:cs="Arial"/>
          <w:szCs w:val="24"/>
        </w:rPr>
        <w:t>This data can be accessed at:</w:t>
      </w:r>
      <w:r w:rsidRPr="00881FC6">
        <w:rPr>
          <w:rFonts w:cs="Arial"/>
          <w:szCs w:val="24"/>
        </w:rPr>
        <w:br/>
      </w:r>
      <w:hyperlink r:id="rId29">
        <w:r w:rsidRPr="00881FC6">
          <w:rPr>
            <w:rStyle w:val="Hyperlink"/>
            <w:rFonts w:eastAsia="Arial" w:cs="Arial"/>
            <w:szCs w:val="24"/>
          </w:rPr>
          <w:t>Experience of Sport by Adults in Northern Ireland 2023/24</w:t>
        </w:r>
      </w:hyperlink>
      <w:r w:rsidRPr="00881FC6">
        <w:rPr>
          <w:rFonts w:eastAsia="Arial" w:cs="Arial"/>
          <w:szCs w:val="24"/>
        </w:rPr>
        <w:t>.</w:t>
      </w:r>
    </w:p>
    <w:p w14:paraId="0C9189AB" w14:textId="77777777" w:rsidR="000651BC" w:rsidRPr="00881FC6" w:rsidRDefault="000651BC" w:rsidP="000651BC">
      <w:pPr>
        <w:spacing w:before="240" w:after="240"/>
        <w:jc w:val="both"/>
        <w:rPr>
          <w:rFonts w:eastAsia="Arial" w:cs="Arial"/>
          <w:szCs w:val="24"/>
        </w:rPr>
      </w:pPr>
      <w:r w:rsidRPr="00881FC6">
        <w:rPr>
          <w:rFonts w:eastAsia="Arial" w:cs="Arial"/>
          <w:szCs w:val="24"/>
        </w:rPr>
        <w:lastRenderedPageBreak/>
        <w:t>Alongside this quantitative data, Sport NI continues to engage closely with Disability Sport NI, gathering practical insights into the lived experiences of disabled athletes, participants, coaches, and volunteers. This qualitative evidence helps contextualise participation data and highlights barriers such as:</w:t>
      </w:r>
    </w:p>
    <w:p w14:paraId="465B2C87" w14:textId="77777777" w:rsidR="000651BC" w:rsidRPr="00881FC6" w:rsidRDefault="000651BC" w:rsidP="00770DA7">
      <w:pPr>
        <w:pStyle w:val="ListParagraph"/>
        <w:numPr>
          <w:ilvl w:val="0"/>
          <w:numId w:val="11"/>
        </w:numPr>
        <w:jc w:val="both"/>
        <w:rPr>
          <w:rFonts w:eastAsia="Arial" w:cs="Arial"/>
          <w:szCs w:val="24"/>
        </w:rPr>
      </w:pPr>
      <w:r w:rsidRPr="00881FC6">
        <w:rPr>
          <w:rFonts w:eastAsia="Arial" w:cs="Arial"/>
          <w:szCs w:val="24"/>
        </w:rPr>
        <w:t>Accessibility of facilities and equipment.</w:t>
      </w:r>
    </w:p>
    <w:p w14:paraId="32C814DB" w14:textId="77777777" w:rsidR="000651BC" w:rsidRPr="00881FC6" w:rsidRDefault="000651BC" w:rsidP="00770DA7">
      <w:pPr>
        <w:pStyle w:val="ListParagraph"/>
        <w:numPr>
          <w:ilvl w:val="0"/>
          <w:numId w:val="11"/>
        </w:numPr>
        <w:jc w:val="both"/>
        <w:rPr>
          <w:rFonts w:eastAsia="Arial" w:cs="Arial"/>
          <w:szCs w:val="24"/>
        </w:rPr>
      </w:pPr>
      <w:r w:rsidRPr="00881FC6">
        <w:rPr>
          <w:rFonts w:eastAsia="Arial" w:cs="Arial"/>
          <w:szCs w:val="24"/>
        </w:rPr>
        <w:t>Limited availability of inclusive programmes.</w:t>
      </w:r>
    </w:p>
    <w:p w14:paraId="40D4D8EB" w14:textId="77777777" w:rsidR="000651BC" w:rsidRPr="00881FC6" w:rsidRDefault="000651BC" w:rsidP="00770DA7">
      <w:pPr>
        <w:pStyle w:val="ListParagraph"/>
        <w:numPr>
          <w:ilvl w:val="0"/>
          <w:numId w:val="11"/>
        </w:numPr>
        <w:jc w:val="both"/>
        <w:rPr>
          <w:rFonts w:eastAsia="Arial" w:cs="Arial"/>
          <w:szCs w:val="24"/>
        </w:rPr>
      </w:pPr>
      <w:r w:rsidRPr="00881FC6">
        <w:rPr>
          <w:rFonts w:eastAsia="Arial" w:cs="Arial"/>
          <w:szCs w:val="24"/>
        </w:rPr>
        <w:t>Gaps in awareness and understanding among coaches and volunteers.</w:t>
      </w:r>
    </w:p>
    <w:p w14:paraId="40929486" w14:textId="77777777" w:rsidR="000651BC" w:rsidRPr="00881FC6" w:rsidRDefault="000651BC" w:rsidP="000651BC">
      <w:pPr>
        <w:autoSpaceDE w:val="0"/>
        <w:autoSpaceDN w:val="0"/>
        <w:adjustRightInd w:val="0"/>
        <w:jc w:val="both"/>
        <w:rPr>
          <w:rFonts w:cs="Arial"/>
          <w:b/>
          <w:bCs/>
          <w:szCs w:val="24"/>
        </w:rPr>
      </w:pPr>
    </w:p>
    <w:p w14:paraId="5258BAC3" w14:textId="77777777" w:rsidR="000651BC" w:rsidRPr="00881FC6" w:rsidRDefault="000651BC" w:rsidP="000651BC">
      <w:pPr>
        <w:autoSpaceDE w:val="0"/>
        <w:autoSpaceDN w:val="0"/>
        <w:adjustRightInd w:val="0"/>
        <w:jc w:val="both"/>
        <w:rPr>
          <w:rFonts w:cs="Arial"/>
          <w:b/>
          <w:bCs/>
          <w:szCs w:val="24"/>
        </w:rPr>
      </w:pPr>
    </w:p>
    <w:p w14:paraId="31019BC3" w14:textId="77777777" w:rsidR="000651BC" w:rsidRPr="00881FC6" w:rsidRDefault="000651BC" w:rsidP="000651BC">
      <w:pPr>
        <w:pStyle w:val="Heading4"/>
        <w:spacing w:before="319" w:after="319"/>
        <w:jc w:val="both"/>
        <w:rPr>
          <w:rFonts w:ascii="Arial" w:eastAsia="Arial" w:hAnsi="Arial" w:cs="Arial"/>
          <w:szCs w:val="24"/>
        </w:rPr>
      </w:pPr>
      <w:r w:rsidRPr="00881FC6">
        <w:rPr>
          <w:rFonts w:ascii="Arial" w:eastAsia="Arial" w:hAnsi="Arial" w:cs="Arial"/>
          <w:szCs w:val="24"/>
        </w:rPr>
        <w:t>Persons with Dependants</w:t>
      </w:r>
    </w:p>
    <w:p w14:paraId="25C16846" w14:textId="77777777" w:rsidR="000651BC" w:rsidRPr="00881FC6" w:rsidRDefault="000651BC" w:rsidP="000651BC">
      <w:pPr>
        <w:spacing w:before="240" w:after="240"/>
        <w:jc w:val="both"/>
        <w:rPr>
          <w:rFonts w:eastAsia="Arial" w:cs="Arial"/>
          <w:szCs w:val="24"/>
        </w:rPr>
      </w:pPr>
      <w:r w:rsidRPr="00881FC6">
        <w:rPr>
          <w:rFonts w:eastAsia="Arial" w:cs="Arial"/>
          <w:szCs w:val="24"/>
        </w:rPr>
        <w:t>The 2023/24 Continuous Household Survey (CHS) provides further evidence on participation in sport among individuals with caring responsibilities. This data helps identify the impact of dependants on levels of participation, particularly for parents of young children, lone parents, and carers of disabled or older relatives.</w:t>
      </w:r>
    </w:p>
    <w:p w14:paraId="07CA1681" w14:textId="77777777" w:rsidR="000651BC" w:rsidRPr="00881FC6" w:rsidRDefault="000651BC" w:rsidP="000651BC">
      <w:pPr>
        <w:spacing w:before="240" w:after="240"/>
        <w:jc w:val="both"/>
        <w:rPr>
          <w:rFonts w:eastAsia="Arial" w:cs="Arial"/>
          <w:szCs w:val="24"/>
        </w:rPr>
      </w:pPr>
      <w:r w:rsidRPr="00881FC6">
        <w:rPr>
          <w:rFonts w:eastAsia="Arial" w:cs="Arial"/>
          <w:szCs w:val="24"/>
        </w:rPr>
        <w:t>Data is available at:</w:t>
      </w:r>
      <w:r w:rsidRPr="00881FC6">
        <w:rPr>
          <w:rFonts w:cs="Arial"/>
          <w:szCs w:val="24"/>
        </w:rPr>
        <w:br/>
      </w:r>
      <w:hyperlink r:id="rId30">
        <w:r w:rsidRPr="00881FC6">
          <w:rPr>
            <w:rStyle w:val="Hyperlink"/>
            <w:rFonts w:eastAsia="Arial" w:cs="Arial"/>
            <w:szCs w:val="24"/>
          </w:rPr>
          <w:t>Experience of Sport by Adults in Northern Ireland 2023/24</w:t>
        </w:r>
      </w:hyperlink>
      <w:r w:rsidRPr="00881FC6">
        <w:rPr>
          <w:rFonts w:eastAsia="Arial" w:cs="Arial"/>
          <w:szCs w:val="24"/>
        </w:rPr>
        <w:t>.</w:t>
      </w:r>
    </w:p>
    <w:p w14:paraId="6ECE1ADE" w14:textId="77777777" w:rsidR="000651BC" w:rsidRPr="00881FC6" w:rsidRDefault="000651BC" w:rsidP="000651BC">
      <w:pPr>
        <w:spacing w:before="240" w:after="240"/>
        <w:jc w:val="both"/>
        <w:rPr>
          <w:rFonts w:eastAsia="Arial" w:cs="Arial"/>
          <w:szCs w:val="24"/>
        </w:rPr>
      </w:pPr>
      <w:r w:rsidRPr="00881FC6">
        <w:rPr>
          <w:rFonts w:eastAsia="Arial" w:cs="Arial"/>
          <w:szCs w:val="24"/>
        </w:rPr>
        <w:t>Consultation for the Corporate Plan further reinforced how caring responsibilities create a significant barrier to regular participation, particularly for women. Issues raised include:</w:t>
      </w:r>
    </w:p>
    <w:p w14:paraId="73E9A5D7" w14:textId="77777777" w:rsidR="000651BC" w:rsidRPr="00881FC6" w:rsidRDefault="000651BC" w:rsidP="00770DA7">
      <w:pPr>
        <w:pStyle w:val="ListParagraph"/>
        <w:numPr>
          <w:ilvl w:val="0"/>
          <w:numId w:val="14"/>
        </w:numPr>
        <w:jc w:val="both"/>
        <w:rPr>
          <w:rFonts w:eastAsia="Arial" w:cs="Arial"/>
          <w:szCs w:val="24"/>
        </w:rPr>
      </w:pPr>
      <w:r w:rsidRPr="00881FC6">
        <w:rPr>
          <w:rFonts w:eastAsia="Arial" w:cs="Arial"/>
          <w:szCs w:val="24"/>
        </w:rPr>
        <w:t>Lack of affordable childcare.</w:t>
      </w:r>
    </w:p>
    <w:p w14:paraId="658C1839" w14:textId="77777777" w:rsidR="000651BC" w:rsidRPr="00881FC6" w:rsidRDefault="000651BC" w:rsidP="00770DA7">
      <w:pPr>
        <w:pStyle w:val="ListParagraph"/>
        <w:numPr>
          <w:ilvl w:val="0"/>
          <w:numId w:val="14"/>
        </w:numPr>
        <w:jc w:val="both"/>
        <w:rPr>
          <w:rFonts w:eastAsia="Arial" w:cs="Arial"/>
          <w:szCs w:val="24"/>
        </w:rPr>
      </w:pPr>
      <w:r w:rsidRPr="00881FC6">
        <w:rPr>
          <w:rFonts w:eastAsia="Arial" w:cs="Arial"/>
          <w:szCs w:val="24"/>
        </w:rPr>
        <w:t>Timetabling of sessions, which may not be compatible with family schedules.</w:t>
      </w:r>
    </w:p>
    <w:p w14:paraId="4A8A2AEF" w14:textId="77777777" w:rsidR="000651BC" w:rsidRPr="00881FC6" w:rsidRDefault="000651BC" w:rsidP="00770DA7">
      <w:pPr>
        <w:pStyle w:val="ListParagraph"/>
        <w:numPr>
          <w:ilvl w:val="0"/>
          <w:numId w:val="14"/>
        </w:numPr>
        <w:jc w:val="both"/>
        <w:rPr>
          <w:rFonts w:eastAsia="Arial" w:cs="Arial"/>
          <w:szCs w:val="24"/>
        </w:rPr>
      </w:pPr>
      <w:r w:rsidRPr="00881FC6">
        <w:rPr>
          <w:rFonts w:eastAsia="Arial" w:cs="Arial"/>
          <w:szCs w:val="24"/>
        </w:rPr>
        <w:t>Limited availability of family-friendly sport and physical activity options.</w:t>
      </w:r>
    </w:p>
    <w:p w14:paraId="319DDFB4" w14:textId="77777777" w:rsidR="000651BC" w:rsidRPr="00881FC6" w:rsidRDefault="000651BC" w:rsidP="000651BC">
      <w:pPr>
        <w:autoSpaceDE w:val="0"/>
        <w:autoSpaceDN w:val="0"/>
        <w:adjustRightInd w:val="0"/>
        <w:jc w:val="both"/>
        <w:rPr>
          <w:rFonts w:cs="Arial"/>
          <w:szCs w:val="24"/>
        </w:rPr>
      </w:pPr>
    </w:p>
    <w:p w14:paraId="109BBDCE" w14:textId="77777777" w:rsidR="000651BC" w:rsidRPr="00881FC6" w:rsidRDefault="000651BC" w:rsidP="000651BC">
      <w:pPr>
        <w:rPr>
          <w:rFonts w:cs="Arial"/>
          <w:szCs w:val="24"/>
        </w:rPr>
      </w:pPr>
    </w:p>
    <w:p w14:paraId="41CD5144" w14:textId="77777777" w:rsidR="000651BC" w:rsidRPr="00881FC6" w:rsidRDefault="000651BC" w:rsidP="000651BC">
      <w:pPr>
        <w:rPr>
          <w:rFonts w:cs="Arial"/>
          <w:szCs w:val="24"/>
        </w:rPr>
      </w:pPr>
    </w:p>
    <w:p w14:paraId="7CB377D7" w14:textId="77777777" w:rsidR="000651BC" w:rsidRPr="00881FC6" w:rsidRDefault="000651BC" w:rsidP="000651BC">
      <w:pPr>
        <w:rPr>
          <w:rFonts w:cs="Arial"/>
          <w:szCs w:val="24"/>
        </w:rPr>
      </w:pPr>
    </w:p>
    <w:p w14:paraId="0C0960A7" w14:textId="77777777" w:rsidR="000651BC" w:rsidRPr="00881FC6" w:rsidRDefault="000651BC" w:rsidP="000651BC">
      <w:pPr>
        <w:autoSpaceDE w:val="0"/>
        <w:autoSpaceDN w:val="0"/>
        <w:adjustRightInd w:val="0"/>
        <w:rPr>
          <w:rFonts w:cs="Arial"/>
          <w:b/>
          <w:szCs w:val="24"/>
        </w:rPr>
      </w:pPr>
      <w:r w:rsidRPr="00881FC6">
        <w:rPr>
          <w:rFonts w:cs="Arial"/>
          <w:b/>
          <w:color w:val="2F5496" w:themeColor="accent1" w:themeShade="BF"/>
          <w:szCs w:val="24"/>
        </w:rPr>
        <w:t>Needs, experiences and priorities</w:t>
      </w:r>
    </w:p>
    <w:p w14:paraId="5ECDAFB9" w14:textId="77777777" w:rsidR="000651BC" w:rsidRPr="00881FC6" w:rsidRDefault="000651BC" w:rsidP="000651BC">
      <w:pPr>
        <w:autoSpaceDE w:val="0"/>
        <w:autoSpaceDN w:val="0"/>
        <w:adjustRightInd w:val="0"/>
        <w:rPr>
          <w:rFonts w:cs="Arial"/>
          <w:b/>
          <w:szCs w:val="24"/>
        </w:rPr>
      </w:pPr>
    </w:p>
    <w:p w14:paraId="13DB29DF" w14:textId="77777777" w:rsidR="000651BC" w:rsidRPr="00881FC6" w:rsidRDefault="000651BC" w:rsidP="000651BC">
      <w:pPr>
        <w:autoSpaceDE w:val="0"/>
        <w:autoSpaceDN w:val="0"/>
        <w:adjustRightInd w:val="0"/>
        <w:rPr>
          <w:rFonts w:cs="Arial"/>
          <w:szCs w:val="24"/>
        </w:rPr>
      </w:pPr>
      <w:proofErr w:type="gramStart"/>
      <w:r w:rsidRPr="00881FC6">
        <w:rPr>
          <w:rFonts w:cs="Arial"/>
          <w:szCs w:val="24"/>
        </w:rPr>
        <w:t>Taking into account</w:t>
      </w:r>
      <w:proofErr w:type="gramEnd"/>
      <w:r w:rsidRPr="00881FC6">
        <w:rPr>
          <w:rFonts w:cs="Arial"/>
          <w:szCs w:val="24"/>
        </w:rPr>
        <w:t xml:space="preserve"> the information referred to above, what are the different needs, experiences and priorities of each of the following categories, in relation to the </w:t>
      </w:r>
      <w:proofErr w:type="gramStart"/>
      <w:r w:rsidRPr="00881FC6">
        <w:rPr>
          <w:rFonts w:cs="Arial"/>
          <w:szCs w:val="24"/>
        </w:rPr>
        <w:t>particular policy/decision</w:t>
      </w:r>
      <w:proofErr w:type="gramEnd"/>
      <w:r w:rsidRPr="00881FC6">
        <w:rPr>
          <w:rFonts w:cs="Arial"/>
          <w:szCs w:val="24"/>
        </w:rPr>
        <w:t xml:space="preserve">?  </w:t>
      </w:r>
    </w:p>
    <w:p w14:paraId="59E2056F" w14:textId="77777777" w:rsidR="000651BC" w:rsidRPr="00881FC6" w:rsidRDefault="000651BC" w:rsidP="000651BC">
      <w:pPr>
        <w:autoSpaceDE w:val="0"/>
        <w:autoSpaceDN w:val="0"/>
        <w:adjustRightInd w:val="0"/>
        <w:rPr>
          <w:rFonts w:cs="Arial"/>
          <w:szCs w:val="24"/>
        </w:rPr>
      </w:pPr>
    </w:p>
    <w:p w14:paraId="4EF760B8" w14:textId="77777777" w:rsidR="000651BC" w:rsidRPr="00881FC6" w:rsidRDefault="000651BC" w:rsidP="000651BC">
      <w:pPr>
        <w:autoSpaceDE w:val="0"/>
        <w:autoSpaceDN w:val="0"/>
        <w:adjustRightInd w:val="0"/>
        <w:rPr>
          <w:rFonts w:cs="Arial"/>
          <w:szCs w:val="24"/>
        </w:rPr>
      </w:pPr>
    </w:p>
    <w:p w14:paraId="0346542E" w14:textId="77777777" w:rsidR="000651BC" w:rsidRPr="00881FC6" w:rsidRDefault="000651BC" w:rsidP="000651BC">
      <w:pPr>
        <w:autoSpaceDE w:val="0"/>
        <w:autoSpaceDN w:val="0"/>
        <w:adjustRightInd w:val="0"/>
        <w:rPr>
          <w:rFonts w:cs="Arial"/>
          <w:szCs w:val="24"/>
        </w:rPr>
      </w:pPr>
      <w:r w:rsidRPr="00881FC6">
        <w:rPr>
          <w:rFonts w:cs="Arial"/>
          <w:szCs w:val="24"/>
        </w:rPr>
        <w:t xml:space="preserve">Specify </w:t>
      </w:r>
      <w:r w:rsidRPr="00881FC6">
        <w:rPr>
          <w:rFonts w:cs="Arial"/>
          <w:szCs w:val="24"/>
          <w:u w:val="single"/>
        </w:rPr>
        <w:t>details</w:t>
      </w:r>
      <w:r w:rsidRPr="00881FC6">
        <w:rPr>
          <w:rFonts w:cs="Arial"/>
          <w:szCs w:val="24"/>
        </w:rPr>
        <w:t xml:space="preserve"> of the </w:t>
      </w:r>
      <w:r w:rsidRPr="00881FC6">
        <w:rPr>
          <w:rFonts w:cs="Arial"/>
          <w:szCs w:val="24"/>
          <w:u w:val="single"/>
        </w:rPr>
        <w:t>needs, experiences and priorities</w:t>
      </w:r>
      <w:r w:rsidRPr="00881FC6">
        <w:rPr>
          <w:rFonts w:cs="Arial"/>
          <w:szCs w:val="24"/>
        </w:rPr>
        <w:t xml:space="preserve"> for each of the Section 75 categories below:</w:t>
      </w:r>
    </w:p>
    <w:p w14:paraId="3C181A50" w14:textId="77777777" w:rsidR="000651BC" w:rsidRPr="00881FC6" w:rsidRDefault="000651BC" w:rsidP="000651BC">
      <w:pPr>
        <w:rPr>
          <w:rFonts w:cs="Arial"/>
          <w:szCs w:val="24"/>
        </w:rPr>
      </w:pPr>
    </w:p>
    <w:p w14:paraId="03B65259" w14:textId="77777777" w:rsidR="000651BC" w:rsidRPr="00881FC6" w:rsidRDefault="000651BC" w:rsidP="000651BC">
      <w:pPr>
        <w:rPr>
          <w:rFonts w:cs="Arial"/>
          <w:b/>
          <w:szCs w:val="24"/>
        </w:rPr>
      </w:pPr>
    </w:p>
    <w:p w14:paraId="0481DE4D" w14:textId="77777777" w:rsidR="000651BC" w:rsidRPr="00881FC6" w:rsidRDefault="000651BC" w:rsidP="000651BC">
      <w:pPr>
        <w:pStyle w:val="Heading3"/>
        <w:spacing w:before="281" w:after="281"/>
        <w:rPr>
          <w:rFonts w:ascii="Arial" w:eastAsia="Arial" w:hAnsi="Arial" w:cs="Arial"/>
          <w:b/>
          <w:bCs/>
        </w:rPr>
      </w:pPr>
      <w:r w:rsidRPr="00881FC6">
        <w:rPr>
          <w:rFonts w:ascii="Arial" w:eastAsia="Arial" w:hAnsi="Arial" w:cs="Arial"/>
          <w:b/>
          <w:bCs/>
        </w:rPr>
        <w:lastRenderedPageBreak/>
        <w:t>Religious Belief</w:t>
      </w:r>
    </w:p>
    <w:p w14:paraId="0539EBC5" w14:textId="77777777" w:rsidR="000651BC" w:rsidRPr="00881FC6" w:rsidRDefault="000651BC" w:rsidP="000651BC">
      <w:pPr>
        <w:pStyle w:val="Heading4"/>
        <w:spacing w:before="319" w:after="319"/>
        <w:rPr>
          <w:rFonts w:ascii="Arial" w:eastAsia="Arial" w:hAnsi="Arial" w:cs="Arial"/>
          <w:szCs w:val="24"/>
        </w:rPr>
      </w:pPr>
      <w:r w:rsidRPr="00881FC6">
        <w:rPr>
          <w:rFonts w:ascii="Arial" w:eastAsia="Arial" w:hAnsi="Arial" w:cs="Arial"/>
          <w:szCs w:val="24"/>
        </w:rPr>
        <w:t>Current Participation Patterns</w:t>
      </w:r>
    </w:p>
    <w:p w14:paraId="1A169619" w14:textId="77777777" w:rsidR="000651BC" w:rsidRPr="00881FC6" w:rsidRDefault="000651BC" w:rsidP="000651BC">
      <w:pPr>
        <w:spacing w:before="240" w:after="240"/>
        <w:rPr>
          <w:rFonts w:eastAsia="Arial" w:cs="Arial"/>
          <w:szCs w:val="24"/>
        </w:rPr>
      </w:pPr>
      <w:r w:rsidRPr="00881FC6">
        <w:rPr>
          <w:rFonts w:eastAsia="Arial" w:cs="Arial"/>
          <w:szCs w:val="24"/>
        </w:rPr>
        <w:t>The 2023/24 Continuous Household Survey (CHS) provides the most recent data on participation in sport across different religious backgrounds in Northern Ireland. According to the survey:</w:t>
      </w:r>
    </w:p>
    <w:p w14:paraId="6F88F307" w14:textId="77777777" w:rsidR="000651BC" w:rsidRPr="00881FC6" w:rsidRDefault="000651BC" w:rsidP="00770DA7">
      <w:pPr>
        <w:pStyle w:val="ListParagraph"/>
        <w:numPr>
          <w:ilvl w:val="0"/>
          <w:numId w:val="19"/>
        </w:numPr>
        <w:rPr>
          <w:rFonts w:eastAsia="Arial" w:cs="Arial"/>
          <w:szCs w:val="24"/>
        </w:rPr>
      </w:pPr>
      <w:r w:rsidRPr="00881FC6">
        <w:rPr>
          <w:rFonts w:eastAsia="Arial" w:cs="Arial"/>
          <w:szCs w:val="24"/>
        </w:rPr>
        <w:t>46% of people identifying as Catholic participated in sport at least once in the previous seven days.</w:t>
      </w:r>
    </w:p>
    <w:p w14:paraId="73E04B5A" w14:textId="77777777" w:rsidR="000651BC" w:rsidRPr="00881FC6" w:rsidRDefault="000651BC" w:rsidP="00770DA7">
      <w:pPr>
        <w:pStyle w:val="ListParagraph"/>
        <w:numPr>
          <w:ilvl w:val="0"/>
          <w:numId w:val="19"/>
        </w:numPr>
        <w:rPr>
          <w:rFonts w:eastAsia="Arial" w:cs="Arial"/>
          <w:szCs w:val="24"/>
        </w:rPr>
      </w:pPr>
      <w:r w:rsidRPr="00881FC6">
        <w:rPr>
          <w:rFonts w:eastAsia="Arial" w:cs="Arial"/>
          <w:szCs w:val="24"/>
        </w:rPr>
        <w:t>47% of people identifying as Protestant participated in sport at least once in the previous seven days.</w:t>
      </w:r>
    </w:p>
    <w:p w14:paraId="7EB7A69D" w14:textId="77777777" w:rsidR="000651BC" w:rsidRPr="00881FC6" w:rsidRDefault="000651BC" w:rsidP="00770DA7">
      <w:pPr>
        <w:pStyle w:val="ListParagraph"/>
        <w:numPr>
          <w:ilvl w:val="0"/>
          <w:numId w:val="19"/>
        </w:numPr>
        <w:rPr>
          <w:rFonts w:eastAsia="Arial" w:cs="Arial"/>
          <w:szCs w:val="24"/>
        </w:rPr>
      </w:pPr>
      <w:r w:rsidRPr="00881FC6">
        <w:rPr>
          <w:rFonts w:eastAsia="Arial" w:cs="Arial"/>
          <w:szCs w:val="24"/>
        </w:rPr>
        <w:t>56% of people identifying as ‘Other’ or having no religion participated in sport at least once in the previous seven days.</w:t>
      </w:r>
    </w:p>
    <w:p w14:paraId="667FDD07" w14:textId="77777777" w:rsidR="000651BC" w:rsidRPr="00881FC6" w:rsidRDefault="000651BC" w:rsidP="000651BC">
      <w:pPr>
        <w:spacing w:before="240" w:after="240"/>
        <w:rPr>
          <w:rFonts w:eastAsia="Arial" w:cs="Arial"/>
          <w:szCs w:val="24"/>
        </w:rPr>
      </w:pPr>
      <w:r w:rsidRPr="00881FC6">
        <w:rPr>
          <w:rFonts w:eastAsia="Arial" w:cs="Arial"/>
          <w:szCs w:val="24"/>
        </w:rPr>
        <w:t xml:space="preserve">Source: </w:t>
      </w:r>
      <w:hyperlink r:id="rId31">
        <w:r w:rsidRPr="00881FC6">
          <w:rPr>
            <w:rStyle w:val="Hyperlink"/>
            <w:rFonts w:eastAsia="Arial" w:cs="Arial"/>
            <w:szCs w:val="24"/>
          </w:rPr>
          <w:t>Experience of Sport by Adults in Northern Ireland 2023/24</w:t>
        </w:r>
      </w:hyperlink>
    </w:p>
    <w:p w14:paraId="524F4975" w14:textId="77777777" w:rsidR="000651BC" w:rsidRPr="00881FC6" w:rsidRDefault="000651BC" w:rsidP="000651BC">
      <w:pPr>
        <w:rPr>
          <w:rFonts w:eastAsia="Arial" w:cs="Arial"/>
          <w:szCs w:val="24"/>
        </w:rPr>
      </w:pPr>
    </w:p>
    <w:p w14:paraId="46C1E745" w14:textId="77777777" w:rsidR="000651BC" w:rsidRPr="00881FC6" w:rsidRDefault="000651BC" w:rsidP="000651BC">
      <w:pPr>
        <w:pStyle w:val="Heading4"/>
        <w:spacing w:before="319" w:after="319"/>
        <w:rPr>
          <w:rFonts w:ascii="Arial" w:eastAsia="Arial" w:hAnsi="Arial" w:cs="Arial"/>
          <w:szCs w:val="24"/>
        </w:rPr>
      </w:pPr>
      <w:r w:rsidRPr="00881FC6">
        <w:rPr>
          <w:rFonts w:ascii="Arial" w:eastAsia="Arial" w:hAnsi="Arial" w:cs="Arial"/>
          <w:szCs w:val="24"/>
        </w:rPr>
        <w:t>Research Insights and Consultation Feedback</w:t>
      </w:r>
    </w:p>
    <w:p w14:paraId="17D20CC6" w14:textId="77777777" w:rsidR="000651BC" w:rsidRPr="00881FC6" w:rsidRDefault="000651BC" w:rsidP="000651BC">
      <w:pPr>
        <w:spacing w:before="240" w:after="240"/>
        <w:jc w:val="both"/>
        <w:rPr>
          <w:rFonts w:eastAsia="Arial" w:cs="Arial"/>
          <w:szCs w:val="24"/>
        </w:rPr>
      </w:pPr>
      <w:r w:rsidRPr="00881FC6">
        <w:rPr>
          <w:rFonts w:eastAsia="Arial" w:cs="Arial"/>
          <w:szCs w:val="24"/>
        </w:rPr>
        <w:t>Evidence from the Equality Impact Assessment (EQIA) for Sport NI’s Corporate Plan references a 2016 study (Mitchell, Somerville &amp; Hargie) on Sport and Social Exclusion. This research found:</w:t>
      </w:r>
    </w:p>
    <w:p w14:paraId="7040BF13" w14:textId="77777777" w:rsidR="000651BC" w:rsidRPr="00881FC6" w:rsidRDefault="000651BC" w:rsidP="00770DA7">
      <w:pPr>
        <w:pStyle w:val="ListParagraph"/>
        <w:numPr>
          <w:ilvl w:val="0"/>
          <w:numId w:val="18"/>
        </w:numPr>
        <w:jc w:val="both"/>
        <w:rPr>
          <w:rFonts w:eastAsia="Arial" w:cs="Arial"/>
          <w:szCs w:val="24"/>
        </w:rPr>
      </w:pPr>
      <w:r w:rsidRPr="00881FC6">
        <w:rPr>
          <w:rFonts w:eastAsia="Arial" w:cs="Arial"/>
          <w:szCs w:val="24"/>
        </w:rPr>
        <w:t>Strong public support (86%) for the principle of sport as a peacebuilding tool in Northern Ireland.</w:t>
      </w:r>
    </w:p>
    <w:p w14:paraId="7EEF301D" w14:textId="77777777" w:rsidR="000651BC" w:rsidRPr="00881FC6" w:rsidRDefault="000651BC" w:rsidP="00770DA7">
      <w:pPr>
        <w:pStyle w:val="ListParagraph"/>
        <w:numPr>
          <w:ilvl w:val="0"/>
          <w:numId w:val="18"/>
        </w:numPr>
        <w:jc w:val="both"/>
        <w:rPr>
          <w:rFonts w:eastAsia="Arial" w:cs="Arial"/>
          <w:szCs w:val="24"/>
        </w:rPr>
      </w:pPr>
      <w:r w:rsidRPr="00881FC6">
        <w:rPr>
          <w:rFonts w:eastAsia="Arial" w:cs="Arial"/>
          <w:szCs w:val="24"/>
        </w:rPr>
        <w:t>Both Protestant and Catholic communities expressed a desire for sports to become more mixed in terms of participation and support bases.</w:t>
      </w:r>
    </w:p>
    <w:p w14:paraId="3915BE40" w14:textId="77777777" w:rsidR="000651BC" w:rsidRPr="00881FC6" w:rsidRDefault="000651BC" w:rsidP="000651BC">
      <w:pPr>
        <w:spacing w:before="240" w:after="240"/>
        <w:jc w:val="both"/>
        <w:rPr>
          <w:rFonts w:eastAsia="Arial" w:cs="Arial"/>
          <w:szCs w:val="24"/>
        </w:rPr>
      </w:pPr>
      <w:r w:rsidRPr="00881FC6">
        <w:rPr>
          <w:rFonts w:eastAsia="Arial" w:cs="Arial"/>
          <w:szCs w:val="24"/>
        </w:rPr>
        <w:t>Source: Sport NI Corporate Plan EQIA</w:t>
      </w:r>
    </w:p>
    <w:p w14:paraId="12305E84" w14:textId="77777777" w:rsidR="000651BC" w:rsidRPr="00881FC6" w:rsidRDefault="000651BC" w:rsidP="000651BC">
      <w:pPr>
        <w:spacing w:before="240" w:after="240"/>
        <w:jc w:val="both"/>
        <w:rPr>
          <w:rFonts w:eastAsia="Arial" w:cs="Arial"/>
          <w:szCs w:val="24"/>
        </w:rPr>
      </w:pPr>
      <w:r w:rsidRPr="00881FC6">
        <w:rPr>
          <w:rFonts w:eastAsia="Arial" w:cs="Arial"/>
          <w:szCs w:val="24"/>
        </w:rPr>
        <w:t>Through Sport NI’s extensive public consultation for the 2021-2026 Corporate Plan, further religious and cultural considerations were identified:</w:t>
      </w:r>
    </w:p>
    <w:p w14:paraId="64A6A972" w14:textId="77777777" w:rsidR="000651BC" w:rsidRPr="00881FC6" w:rsidRDefault="000651BC" w:rsidP="00770DA7">
      <w:pPr>
        <w:pStyle w:val="ListParagraph"/>
        <w:numPr>
          <w:ilvl w:val="0"/>
          <w:numId w:val="17"/>
        </w:numPr>
        <w:jc w:val="both"/>
        <w:rPr>
          <w:rFonts w:eastAsia="Arial" w:cs="Arial"/>
          <w:szCs w:val="24"/>
        </w:rPr>
      </w:pPr>
      <w:r w:rsidRPr="00881FC6">
        <w:rPr>
          <w:rFonts w:eastAsia="Arial" w:cs="Arial"/>
          <w:szCs w:val="24"/>
        </w:rPr>
        <w:t>Religious and cultural practices impact participation, particularly for some women and girls from specific faith backgrounds.</w:t>
      </w:r>
    </w:p>
    <w:p w14:paraId="68BF5CCB" w14:textId="77777777" w:rsidR="000651BC" w:rsidRPr="00881FC6" w:rsidRDefault="000651BC" w:rsidP="00770DA7">
      <w:pPr>
        <w:pStyle w:val="ListParagraph"/>
        <w:numPr>
          <w:ilvl w:val="0"/>
          <w:numId w:val="17"/>
        </w:numPr>
        <w:jc w:val="both"/>
        <w:rPr>
          <w:rFonts w:eastAsia="Arial" w:cs="Arial"/>
          <w:szCs w:val="24"/>
        </w:rPr>
      </w:pPr>
      <w:r w:rsidRPr="00881FC6">
        <w:rPr>
          <w:rFonts w:eastAsia="Arial" w:cs="Arial"/>
          <w:szCs w:val="24"/>
        </w:rPr>
        <w:t>Issues raised included the need for:</w:t>
      </w:r>
    </w:p>
    <w:p w14:paraId="1057C48C" w14:textId="77777777" w:rsidR="000651BC" w:rsidRPr="00881FC6" w:rsidRDefault="000651BC" w:rsidP="00770DA7">
      <w:pPr>
        <w:pStyle w:val="ListParagraph"/>
        <w:numPr>
          <w:ilvl w:val="1"/>
          <w:numId w:val="17"/>
        </w:numPr>
        <w:jc w:val="both"/>
        <w:rPr>
          <w:rFonts w:eastAsia="Arial" w:cs="Arial"/>
          <w:szCs w:val="24"/>
        </w:rPr>
      </w:pPr>
      <w:r w:rsidRPr="00881FC6">
        <w:rPr>
          <w:rFonts w:eastAsia="Arial" w:cs="Arial"/>
          <w:szCs w:val="24"/>
        </w:rPr>
        <w:t>Female-only sessions for activities such as gym classes and swimming.</w:t>
      </w:r>
    </w:p>
    <w:p w14:paraId="121BD873" w14:textId="77777777" w:rsidR="000651BC" w:rsidRPr="00881FC6" w:rsidRDefault="000651BC" w:rsidP="00770DA7">
      <w:pPr>
        <w:pStyle w:val="ListParagraph"/>
        <w:numPr>
          <w:ilvl w:val="1"/>
          <w:numId w:val="17"/>
        </w:numPr>
        <w:jc w:val="both"/>
        <w:rPr>
          <w:rFonts w:eastAsia="Arial" w:cs="Arial"/>
          <w:szCs w:val="24"/>
        </w:rPr>
      </w:pPr>
      <w:r w:rsidRPr="00881FC6">
        <w:rPr>
          <w:rFonts w:eastAsia="Arial" w:cs="Arial"/>
          <w:szCs w:val="24"/>
        </w:rPr>
        <w:t>Private changing facilities for those unable to use communal spaces.</w:t>
      </w:r>
    </w:p>
    <w:p w14:paraId="514B5FFC" w14:textId="77777777" w:rsidR="000651BC" w:rsidRPr="00881FC6" w:rsidRDefault="000651BC" w:rsidP="00770DA7">
      <w:pPr>
        <w:pStyle w:val="ListParagraph"/>
        <w:numPr>
          <w:ilvl w:val="0"/>
          <w:numId w:val="17"/>
        </w:numPr>
        <w:jc w:val="both"/>
        <w:rPr>
          <w:rFonts w:eastAsia="Arial" w:cs="Arial"/>
          <w:szCs w:val="24"/>
        </w:rPr>
      </w:pPr>
      <w:r w:rsidRPr="00881FC6">
        <w:rPr>
          <w:rFonts w:eastAsia="Arial" w:cs="Arial"/>
          <w:szCs w:val="24"/>
        </w:rPr>
        <w:t>The need for dedicated development officers to support participation within culturally diverse communities, helping sustain engagement and facilitate progression within sport.</w:t>
      </w:r>
    </w:p>
    <w:p w14:paraId="53AE26D4" w14:textId="77777777" w:rsidR="000651BC" w:rsidRPr="00881FC6" w:rsidRDefault="000651BC" w:rsidP="000651BC">
      <w:pPr>
        <w:jc w:val="both"/>
        <w:rPr>
          <w:rFonts w:eastAsia="Arial" w:cs="Arial"/>
          <w:szCs w:val="24"/>
        </w:rPr>
      </w:pPr>
    </w:p>
    <w:p w14:paraId="5B147C83" w14:textId="77777777" w:rsidR="000651BC" w:rsidRPr="00881FC6" w:rsidRDefault="000651BC" w:rsidP="000651BC">
      <w:pPr>
        <w:pStyle w:val="Heading4"/>
        <w:spacing w:before="319" w:after="319"/>
        <w:rPr>
          <w:rFonts w:ascii="Arial" w:eastAsia="Arial" w:hAnsi="Arial" w:cs="Arial"/>
          <w:szCs w:val="24"/>
        </w:rPr>
      </w:pPr>
      <w:r w:rsidRPr="00881FC6">
        <w:rPr>
          <w:rFonts w:ascii="Arial" w:eastAsia="Arial" w:hAnsi="Arial" w:cs="Arial"/>
          <w:szCs w:val="24"/>
        </w:rPr>
        <w:lastRenderedPageBreak/>
        <w:t>Inclusive Provision and Facility Access</w:t>
      </w:r>
    </w:p>
    <w:p w14:paraId="3BF9A434" w14:textId="77777777" w:rsidR="000651BC" w:rsidRPr="00881FC6" w:rsidRDefault="000651BC" w:rsidP="000651BC">
      <w:pPr>
        <w:spacing w:before="240" w:after="240"/>
        <w:jc w:val="both"/>
        <w:rPr>
          <w:rFonts w:eastAsia="Arial" w:cs="Arial"/>
          <w:szCs w:val="24"/>
        </w:rPr>
      </w:pPr>
      <w:r w:rsidRPr="00881FC6">
        <w:rPr>
          <w:rFonts w:eastAsia="Arial" w:cs="Arial"/>
          <w:szCs w:val="24"/>
        </w:rPr>
        <w:t>The Department for Communities (DfC) screening of the Active Living Strategy reinforces these priorities, highlighting:</w:t>
      </w:r>
    </w:p>
    <w:p w14:paraId="731D26F8" w14:textId="77777777" w:rsidR="000651BC" w:rsidRPr="00881FC6" w:rsidRDefault="000651BC" w:rsidP="00770DA7">
      <w:pPr>
        <w:pStyle w:val="ListParagraph"/>
        <w:numPr>
          <w:ilvl w:val="0"/>
          <w:numId w:val="16"/>
        </w:numPr>
        <w:jc w:val="both"/>
        <w:rPr>
          <w:rFonts w:eastAsia="Arial" w:cs="Arial"/>
          <w:szCs w:val="24"/>
        </w:rPr>
      </w:pPr>
      <w:r w:rsidRPr="00881FC6">
        <w:rPr>
          <w:rFonts w:eastAsia="Arial" w:cs="Arial"/>
          <w:szCs w:val="24"/>
        </w:rPr>
        <w:t>Facility access at times that respect religious observances.</w:t>
      </w:r>
    </w:p>
    <w:p w14:paraId="406CEE42" w14:textId="77777777" w:rsidR="000651BC" w:rsidRPr="00881FC6" w:rsidRDefault="000651BC" w:rsidP="00770DA7">
      <w:pPr>
        <w:pStyle w:val="ListParagraph"/>
        <w:numPr>
          <w:ilvl w:val="0"/>
          <w:numId w:val="16"/>
        </w:numPr>
        <w:jc w:val="both"/>
        <w:rPr>
          <w:rFonts w:eastAsia="Arial" w:cs="Arial"/>
          <w:szCs w:val="24"/>
        </w:rPr>
      </w:pPr>
      <w:r w:rsidRPr="00881FC6">
        <w:rPr>
          <w:rFonts w:eastAsia="Arial" w:cs="Arial"/>
          <w:szCs w:val="24"/>
        </w:rPr>
        <w:t>Programming of gender-specific sessions to align with religious and cultural requirements.</w:t>
      </w:r>
    </w:p>
    <w:p w14:paraId="2DFD1EB0" w14:textId="77777777" w:rsidR="000651BC" w:rsidRPr="00881FC6" w:rsidRDefault="000651BC" w:rsidP="000651BC">
      <w:pPr>
        <w:spacing w:before="240" w:after="240"/>
        <w:jc w:val="both"/>
        <w:rPr>
          <w:rFonts w:eastAsia="Arial" w:cs="Arial"/>
          <w:szCs w:val="24"/>
        </w:rPr>
      </w:pPr>
      <w:r w:rsidRPr="00881FC6">
        <w:rPr>
          <w:rFonts w:eastAsia="Arial" w:cs="Arial"/>
          <w:szCs w:val="24"/>
        </w:rPr>
        <w:t>Sport NI also acknowledges that community background continues to influence sporting preferences and participation. This reality should inform the allocation of resources and the design of inclusive programmes.</w:t>
      </w:r>
      <w:r w:rsidRPr="00881FC6">
        <w:rPr>
          <w:rFonts w:cs="Arial"/>
          <w:szCs w:val="24"/>
        </w:rPr>
        <w:br/>
      </w:r>
      <w:r w:rsidRPr="00881FC6">
        <w:rPr>
          <w:rFonts w:eastAsia="Arial" w:cs="Arial"/>
          <w:szCs w:val="24"/>
        </w:rPr>
        <w:t>Further, Sport NI respects the personal choice of athletes in relation to national representation, recognising the diverse identities within Northern Ireland’s sporting landscape.</w:t>
      </w:r>
    </w:p>
    <w:p w14:paraId="628F0F11" w14:textId="77777777" w:rsidR="000651BC" w:rsidRPr="00881FC6" w:rsidRDefault="000651BC" w:rsidP="000651BC">
      <w:pPr>
        <w:jc w:val="both"/>
        <w:rPr>
          <w:rFonts w:cs="Arial"/>
          <w:szCs w:val="24"/>
        </w:rPr>
      </w:pPr>
      <w:r w:rsidRPr="00881FC6">
        <w:rPr>
          <w:rFonts w:cs="Arial"/>
          <w:szCs w:val="24"/>
        </w:rPr>
        <w:t>_______________________________________________________</w:t>
      </w:r>
    </w:p>
    <w:p w14:paraId="2541E3CE" w14:textId="77777777" w:rsidR="000651BC" w:rsidRPr="00881FC6" w:rsidRDefault="000651BC" w:rsidP="000651BC">
      <w:pPr>
        <w:rPr>
          <w:rFonts w:eastAsia="Arial" w:cs="Arial"/>
          <w:b/>
          <w:bCs/>
          <w:szCs w:val="24"/>
        </w:rPr>
      </w:pPr>
    </w:p>
    <w:p w14:paraId="6BCD2D80" w14:textId="77777777" w:rsidR="000651BC" w:rsidRPr="00881FC6" w:rsidRDefault="000651BC" w:rsidP="000651BC">
      <w:pPr>
        <w:pStyle w:val="Heading3"/>
        <w:spacing w:before="281" w:after="281"/>
        <w:rPr>
          <w:rFonts w:ascii="Arial" w:eastAsia="Arial" w:hAnsi="Arial" w:cs="Arial"/>
          <w:b/>
          <w:bCs/>
          <w:color w:val="2F5496" w:themeColor="accent1" w:themeShade="BF"/>
        </w:rPr>
      </w:pPr>
      <w:r w:rsidRPr="00881FC6">
        <w:rPr>
          <w:rFonts w:ascii="Arial" w:eastAsia="Arial" w:hAnsi="Arial" w:cs="Arial"/>
          <w:b/>
          <w:bCs/>
          <w:color w:val="2F5496" w:themeColor="accent1" w:themeShade="BF"/>
        </w:rPr>
        <w:t>Political Opinion</w:t>
      </w:r>
    </w:p>
    <w:p w14:paraId="39577545" w14:textId="77777777" w:rsidR="000651BC" w:rsidRPr="00881FC6" w:rsidRDefault="000651BC" w:rsidP="000651BC">
      <w:pPr>
        <w:pStyle w:val="Heading4"/>
        <w:spacing w:before="319" w:after="319"/>
        <w:rPr>
          <w:rFonts w:ascii="Arial" w:eastAsia="Arial" w:hAnsi="Arial" w:cs="Arial"/>
          <w:szCs w:val="24"/>
        </w:rPr>
      </w:pPr>
      <w:r w:rsidRPr="00881FC6">
        <w:rPr>
          <w:rFonts w:ascii="Arial" w:eastAsia="Arial" w:hAnsi="Arial" w:cs="Arial"/>
          <w:szCs w:val="24"/>
        </w:rPr>
        <w:t>Historical Context and Evolving Trends</w:t>
      </w:r>
    </w:p>
    <w:p w14:paraId="6B3AB5F3" w14:textId="77777777" w:rsidR="000651BC" w:rsidRPr="00881FC6" w:rsidRDefault="000651BC" w:rsidP="000651BC">
      <w:pPr>
        <w:spacing w:before="240" w:after="240"/>
        <w:jc w:val="both"/>
        <w:rPr>
          <w:rFonts w:eastAsia="Arial" w:cs="Arial"/>
          <w:szCs w:val="24"/>
        </w:rPr>
      </w:pPr>
      <w:r w:rsidRPr="00881FC6">
        <w:rPr>
          <w:rFonts w:eastAsia="Arial" w:cs="Arial"/>
          <w:szCs w:val="24"/>
        </w:rPr>
        <w:t xml:space="preserve">The EQIA for Sport NI’s Corporate Plan references evidence (Mitchell, Somerville &amp; Hargie, 2016) that highlights the historical politicisation of sport in Northern Ireland, where certain sports became associated with </w:t>
      </w:r>
      <w:proofErr w:type="gramStart"/>
      <w:r w:rsidRPr="00881FC6">
        <w:rPr>
          <w:rFonts w:eastAsia="Arial" w:cs="Arial"/>
          <w:szCs w:val="24"/>
        </w:rPr>
        <w:t>particular political</w:t>
      </w:r>
      <w:proofErr w:type="gramEnd"/>
      <w:r w:rsidRPr="00881FC6">
        <w:rPr>
          <w:rFonts w:eastAsia="Arial" w:cs="Arial"/>
          <w:szCs w:val="24"/>
        </w:rPr>
        <w:t>, religious and cultural identities.</w:t>
      </w:r>
    </w:p>
    <w:p w14:paraId="46631BF8" w14:textId="77777777" w:rsidR="000651BC" w:rsidRPr="00881FC6" w:rsidRDefault="000651BC" w:rsidP="000651BC">
      <w:pPr>
        <w:spacing w:before="240" w:after="240"/>
        <w:rPr>
          <w:rFonts w:eastAsia="Arial" w:cs="Arial"/>
          <w:szCs w:val="24"/>
        </w:rPr>
      </w:pPr>
      <w:r w:rsidRPr="00881FC6">
        <w:rPr>
          <w:rFonts w:eastAsia="Arial" w:cs="Arial"/>
          <w:szCs w:val="24"/>
        </w:rPr>
        <w:t>However, this research also found emerging evidence that the politicisation of sport may be gradually weakening, with some sports becoming more cross-community in character.</w:t>
      </w:r>
    </w:p>
    <w:p w14:paraId="6334DA20" w14:textId="77777777" w:rsidR="000651BC" w:rsidRPr="00881FC6" w:rsidRDefault="000651BC" w:rsidP="000651BC">
      <w:pPr>
        <w:rPr>
          <w:rFonts w:eastAsia="Arial" w:cs="Arial"/>
          <w:szCs w:val="24"/>
        </w:rPr>
      </w:pPr>
    </w:p>
    <w:p w14:paraId="7DA0E014" w14:textId="77777777" w:rsidR="000651BC" w:rsidRPr="00881FC6" w:rsidRDefault="000651BC" w:rsidP="000651BC">
      <w:pPr>
        <w:pStyle w:val="Heading4"/>
        <w:spacing w:before="319" w:after="319"/>
        <w:rPr>
          <w:rFonts w:ascii="Arial" w:eastAsia="Arial" w:hAnsi="Arial" w:cs="Arial"/>
          <w:szCs w:val="24"/>
        </w:rPr>
      </w:pPr>
      <w:r w:rsidRPr="00881FC6">
        <w:rPr>
          <w:rFonts w:ascii="Arial" w:eastAsia="Arial" w:hAnsi="Arial" w:cs="Arial"/>
          <w:szCs w:val="24"/>
        </w:rPr>
        <w:t>Consultation Feedback and Strategic Priorities</w:t>
      </w:r>
    </w:p>
    <w:p w14:paraId="1FC15308" w14:textId="77777777" w:rsidR="000651BC" w:rsidRPr="00881FC6" w:rsidRDefault="000651BC" w:rsidP="000651BC">
      <w:pPr>
        <w:spacing w:before="240" w:after="240"/>
        <w:jc w:val="both"/>
        <w:rPr>
          <w:rFonts w:eastAsia="Arial" w:cs="Arial"/>
          <w:szCs w:val="24"/>
        </w:rPr>
      </w:pPr>
      <w:r w:rsidRPr="00881FC6">
        <w:rPr>
          <w:rFonts w:eastAsia="Arial" w:cs="Arial"/>
          <w:szCs w:val="24"/>
        </w:rPr>
        <w:t>Through consultation on Sport NI’s Corporate Plan (2021-2026) and the Department for Communities’ Active Living Strategy, the following needs and experiences were identified for people of differing political opinions:</w:t>
      </w:r>
    </w:p>
    <w:p w14:paraId="569B25CF" w14:textId="77777777" w:rsidR="000651BC" w:rsidRPr="00881FC6" w:rsidRDefault="000651BC" w:rsidP="00770DA7">
      <w:pPr>
        <w:pStyle w:val="ListParagraph"/>
        <w:numPr>
          <w:ilvl w:val="0"/>
          <w:numId w:val="15"/>
        </w:numPr>
        <w:jc w:val="both"/>
        <w:rPr>
          <w:rFonts w:eastAsia="Arial" w:cs="Arial"/>
          <w:szCs w:val="24"/>
        </w:rPr>
      </w:pPr>
      <w:r w:rsidRPr="00881FC6">
        <w:rPr>
          <w:rFonts w:eastAsia="Arial" w:cs="Arial"/>
          <w:szCs w:val="24"/>
        </w:rPr>
        <w:t>Neutral and accessible facilities: Facilities should be seen as welcoming to all and free from political or sectarian symbolism that could discourage participation.</w:t>
      </w:r>
    </w:p>
    <w:p w14:paraId="1906501E" w14:textId="77777777" w:rsidR="000651BC" w:rsidRPr="00881FC6" w:rsidRDefault="000651BC" w:rsidP="00770DA7">
      <w:pPr>
        <w:pStyle w:val="ListParagraph"/>
        <w:numPr>
          <w:ilvl w:val="0"/>
          <w:numId w:val="15"/>
        </w:numPr>
        <w:jc w:val="both"/>
        <w:rPr>
          <w:rFonts w:eastAsia="Arial" w:cs="Arial"/>
          <w:szCs w:val="24"/>
        </w:rPr>
      </w:pPr>
      <w:r w:rsidRPr="00881FC6">
        <w:rPr>
          <w:rFonts w:eastAsia="Arial" w:cs="Arial"/>
          <w:szCs w:val="24"/>
        </w:rPr>
        <w:t>Safe and inclusive environments: Participants highlighted the importance of feeling safe and secure when using facilities, venues, and open spaces.</w:t>
      </w:r>
    </w:p>
    <w:p w14:paraId="223C412D" w14:textId="77777777" w:rsidR="000651BC" w:rsidRPr="00881FC6" w:rsidRDefault="000651BC" w:rsidP="00770DA7">
      <w:pPr>
        <w:pStyle w:val="ListParagraph"/>
        <w:numPr>
          <w:ilvl w:val="0"/>
          <w:numId w:val="15"/>
        </w:numPr>
        <w:jc w:val="both"/>
        <w:rPr>
          <w:rFonts w:eastAsia="Arial" w:cs="Arial"/>
          <w:szCs w:val="24"/>
        </w:rPr>
      </w:pPr>
      <w:r w:rsidRPr="00881FC6">
        <w:rPr>
          <w:rFonts w:eastAsia="Arial" w:cs="Arial"/>
          <w:szCs w:val="24"/>
        </w:rPr>
        <w:t>Avoidance of territorial markings: Facilities should be free from flags, emblems, murals, or other territorial markers that could alienate potential users.</w:t>
      </w:r>
    </w:p>
    <w:p w14:paraId="7C9D309D" w14:textId="77777777" w:rsidR="000651BC" w:rsidRPr="00881FC6" w:rsidRDefault="000651BC" w:rsidP="000651BC">
      <w:pPr>
        <w:spacing w:before="240" w:after="240"/>
        <w:jc w:val="both"/>
        <w:rPr>
          <w:rFonts w:eastAsia="Arial" w:cs="Arial"/>
          <w:szCs w:val="24"/>
        </w:rPr>
      </w:pPr>
      <w:r w:rsidRPr="00881FC6">
        <w:rPr>
          <w:rFonts w:eastAsia="Arial" w:cs="Arial"/>
          <w:szCs w:val="24"/>
        </w:rPr>
        <w:t>Sport NI also recognises the importance of respecting personal choice in relation to international representation, acknowledging that some athletes may choose to represent Northern Ireland, Ireland, or the UK — and that this choice should be fully supported within the system.</w:t>
      </w:r>
    </w:p>
    <w:p w14:paraId="355EEC00" w14:textId="77777777" w:rsidR="000651BC" w:rsidRPr="00881FC6" w:rsidRDefault="000651BC" w:rsidP="000651BC">
      <w:pPr>
        <w:autoSpaceDE w:val="0"/>
        <w:autoSpaceDN w:val="0"/>
        <w:adjustRightInd w:val="0"/>
        <w:rPr>
          <w:rFonts w:cs="Arial"/>
          <w:b/>
          <w:szCs w:val="24"/>
        </w:rPr>
      </w:pPr>
    </w:p>
    <w:p w14:paraId="1590844F" w14:textId="77777777" w:rsidR="000651BC" w:rsidRPr="00881FC6" w:rsidRDefault="000651BC" w:rsidP="000651BC">
      <w:pPr>
        <w:jc w:val="both"/>
        <w:rPr>
          <w:rFonts w:cs="Arial"/>
          <w:szCs w:val="24"/>
        </w:rPr>
      </w:pPr>
      <w:r w:rsidRPr="00881FC6">
        <w:rPr>
          <w:rFonts w:cs="Arial"/>
          <w:szCs w:val="24"/>
        </w:rPr>
        <w:t>_______________________________________________________</w:t>
      </w:r>
    </w:p>
    <w:p w14:paraId="6430890A" w14:textId="77777777" w:rsidR="000651BC" w:rsidRPr="00881FC6" w:rsidRDefault="000651BC" w:rsidP="000651BC">
      <w:pPr>
        <w:autoSpaceDE w:val="0"/>
        <w:autoSpaceDN w:val="0"/>
        <w:adjustRightInd w:val="0"/>
        <w:rPr>
          <w:rFonts w:cs="Arial"/>
          <w:szCs w:val="24"/>
        </w:rPr>
      </w:pPr>
    </w:p>
    <w:p w14:paraId="35062345" w14:textId="77777777" w:rsidR="000651BC" w:rsidRPr="00881FC6" w:rsidRDefault="000651BC" w:rsidP="000651BC">
      <w:pPr>
        <w:pStyle w:val="Heading3"/>
        <w:spacing w:before="281" w:after="281"/>
        <w:rPr>
          <w:rFonts w:ascii="Arial" w:eastAsia="Arial" w:hAnsi="Arial" w:cs="Arial"/>
          <w:b/>
          <w:color w:val="2F5496" w:themeColor="accent1" w:themeShade="BF"/>
        </w:rPr>
      </w:pPr>
      <w:r w:rsidRPr="00881FC6">
        <w:rPr>
          <w:rFonts w:ascii="Arial" w:eastAsia="Arial" w:hAnsi="Arial" w:cs="Arial"/>
          <w:b/>
          <w:color w:val="2F5496" w:themeColor="accent1" w:themeShade="BF"/>
        </w:rPr>
        <w:t>Racial Group</w:t>
      </w:r>
    </w:p>
    <w:p w14:paraId="4783D15A" w14:textId="77777777" w:rsidR="000651BC" w:rsidRPr="00881FC6" w:rsidRDefault="000651BC" w:rsidP="000651BC">
      <w:pPr>
        <w:pStyle w:val="Heading3"/>
        <w:spacing w:before="281" w:after="281"/>
        <w:rPr>
          <w:rFonts w:ascii="Arial" w:eastAsia="Arial" w:hAnsi="Arial" w:cs="Arial"/>
          <w:color w:val="2F5496" w:themeColor="accent1" w:themeShade="BF"/>
        </w:rPr>
      </w:pPr>
      <w:r w:rsidRPr="00881FC6">
        <w:rPr>
          <w:rFonts w:ascii="Arial" w:eastAsia="Arial" w:hAnsi="Arial" w:cs="Arial"/>
          <w:color w:val="2F5496" w:themeColor="accent1" w:themeShade="BF"/>
        </w:rPr>
        <w:t>Current Evidence and Research Insights</w:t>
      </w:r>
    </w:p>
    <w:p w14:paraId="270347E2"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Sport NI, alongside the other Home Country Sports Councils, commissioned an extensive quantitative and qualitative research programme to better understand racial inequalities and racism in sport across the UK. This resulted in two key reports:</w:t>
      </w:r>
    </w:p>
    <w:p w14:paraId="43E968F1" w14:textId="77777777" w:rsidR="000651BC" w:rsidRPr="00881FC6" w:rsidRDefault="000651BC" w:rsidP="00770DA7">
      <w:pPr>
        <w:pStyle w:val="ListParagraph"/>
        <w:numPr>
          <w:ilvl w:val="0"/>
          <w:numId w:val="24"/>
        </w:numPr>
        <w:autoSpaceDE w:val="0"/>
        <w:autoSpaceDN w:val="0"/>
        <w:adjustRightInd w:val="0"/>
        <w:jc w:val="both"/>
        <w:rPr>
          <w:rFonts w:eastAsia="Arial" w:cs="Arial"/>
          <w:szCs w:val="24"/>
        </w:rPr>
      </w:pPr>
      <w:r w:rsidRPr="00881FC6">
        <w:rPr>
          <w:rFonts w:eastAsia="Arial" w:cs="Arial"/>
          <w:szCs w:val="24"/>
        </w:rPr>
        <w:t>“Tell Your Story” (2021) – capturing the lived experiences of people from ethnically diverse communities within sport, highlighting racism, microaggressions and structural inequalities.</w:t>
      </w:r>
    </w:p>
    <w:p w14:paraId="6C6BB619" w14:textId="77777777" w:rsidR="000651BC" w:rsidRPr="00881FC6" w:rsidRDefault="000651BC" w:rsidP="00770DA7">
      <w:pPr>
        <w:pStyle w:val="ListParagraph"/>
        <w:numPr>
          <w:ilvl w:val="0"/>
          <w:numId w:val="24"/>
        </w:numPr>
        <w:autoSpaceDE w:val="0"/>
        <w:autoSpaceDN w:val="0"/>
        <w:adjustRightInd w:val="0"/>
        <w:jc w:val="both"/>
        <w:rPr>
          <w:rFonts w:eastAsia="Arial" w:cs="Arial"/>
          <w:szCs w:val="24"/>
        </w:rPr>
      </w:pPr>
      <w:r w:rsidRPr="00881FC6">
        <w:rPr>
          <w:rFonts w:eastAsia="Arial" w:cs="Arial"/>
          <w:szCs w:val="24"/>
        </w:rPr>
        <w:t>“Tackling Racism and Racial Inequality in Sport” (TRARIIS) – bringing together existing data to map inequalities in participation, representation, and experience within sport and physical activity.</w:t>
      </w:r>
    </w:p>
    <w:p w14:paraId="7B35C108"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Headline Findings:</w:t>
      </w:r>
    </w:p>
    <w:p w14:paraId="583B5C19" w14:textId="77777777" w:rsidR="000651BC" w:rsidRPr="00881FC6" w:rsidRDefault="000651BC" w:rsidP="00770DA7">
      <w:pPr>
        <w:pStyle w:val="ListParagraph"/>
        <w:numPr>
          <w:ilvl w:val="0"/>
          <w:numId w:val="23"/>
        </w:numPr>
        <w:autoSpaceDE w:val="0"/>
        <w:autoSpaceDN w:val="0"/>
        <w:adjustRightInd w:val="0"/>
        <w:jc w:val="both"/>
        <w:rPr>
          <w:rFonts w:eastAsia="Arial" w:cs="Arial"/>
          <w:szCs w:val="24"/>
        </w:rPr>
      </w:pPr>
      <w:r w:rsidRPr="00881FC6">
        <w:rPr>
          <w:rFonts w:eastAsia="Arial" w:cs="Arial"/>
          <w:szCs w:val="24"/>
        </w:rPr>
        <w:t>People from ethnically diverse backgrounds consistently report lower participation rates in sport and physical activity compared to White British/White Irish populations.</w:t>
      </w:r>
    </w:p>
    <w:p w14:paraId="7848FF39" w14:textId="77777777" w:rsidR="000651BC" w:rsidRPr="00881FC6" w:rsidRDefault="000651BC" w:rsidP="00770DA7">
      <w:pPr>
        <w:pStyle w:val="ListParagraph"/>
        <w:numPr>
          <w:ilvl w:val="0"/>
          <w:numId w:val="23"/>
        </w:numPr>
        <w:autoSpaceDE w:val="0"/>
        <w:autoSpaceDN w:val="0"/>
        <w:adjustRightInd w:val="0"/>
        <w:jc w:val="both"/>
        <w:rPr>
          <w:rFonts w:eastAsia="Arial" w:cs="Arial"/>
          <w:szCs w:val="24"/>
        </w:rPr>
      </w:pPr>
      <w:r w:rsidRPr="00881FC6">
        <w:rPr>
          <w:rFonts w:eastAsia="Arial" w:cs="Arial"/>
          <w:szCs w:val="24"/>
        </w:rPr>
        <w:t>Structural and cultural barriers, including language barriers, lack of visible role models, experiences of overt racism and microaggressions, contribute to lower engagement.</w:t>
      </w:r>
    </w:p>
    <w:p w14:paraId="23742D3D" w14:textId="77777777" w:rsidR="000651BC" w:rsidRPr="00881FC6" w:rsidRDefault="000651BC" w:rsidP="00770DA7">
      <w:pPr>
        <w:pStyle w:val="ListParagraph"/>
        <w:numPr>
          <w:ilvl w:val="0"/>
          <w:numId w:val="23"/>
        </w:numPr>
        <w:autoSpaceDE w:val="0"/>
        <w:autoSpaceDN w:val="0"/>
        <w:adjustRightInd w:val="0"/>
        <w:jc w:val="both"/>
        <w:rPr>
          <w:rFonts w:eastAsia="Arial" w:cs="Arial"/>
          <w:szCs w:val="24"/>
        </w:rPr>
      </w:pPr>
      <w:r w:rsidRPr="00881FC6">
        <w:rPr>
          <w:rFonts w:eastAsia="Arial" w:cs="Arial"/>
          <w:szCs w:val="24"/>
        </w:rPr>
        <w:t>Inequalities exist across all levels of sport – from grassroots participation through to elite performance and leadership roles.</w:t>
      </w:r>
    </w:p>
    <w:p w14:paraId="3AF836A1" w14:textId="77777777" w:rsidR="000651BC" w:rsidRPr="00881FC6" w:rsidRDefault="000651BC" w:rsidP="00770DA7">
      <w:pPr>
        <w:pStyle w:val="ListParagraph"/>
        <w:numPr>
          <w:ilvl w:val="0"/>
          <w:numId w:val="23"/>
        </w:numPr>
        <w:autoSpaceDE w:val="0"/>
        <w:autoSpaceDN w:val="0"/>
        <w:adjustRightInd w:val="0"/>
        <w:jc w:val="both"/>
        <w:rPr>
          <w:rFonts w:eastAsia="Arial" w:cs="Arial"/>
          <w:szCs w:val="24"/>
        </w:rPr>
      </w:pPr>
      <w:r w:rsidRPr="00881FC6">
        <w:rPr>
          <w:rFonts w:eastAsia="Arial" w:cs="Arial"/>
          <w:szCs w:val="24"/>
        </w:rPr>
        <w:t>The research identified five common themes for action, which guide Sport NI’s approach:</w:t>
      </w:r>
    </w:p>
    <w:p w14:paraId="5F54A48A" w14:textId="77777777" w:rsidR="000651BC" w:rsidRPr="00881FC6" w:rsidRDefault="000651BC" w:rsidP="00770DA7">
      <w:pPr>
        <w:pStyle w:val="ListParagraph"/>
        <w:numPr>
          <w:ilvl w:val="1"/>
          <w:numId w:val="23"/>
        </w:numPr>
        <w:autoSpaceDE w:val="0"/>
        <w:autoSpaceDN w:val="0"/>
        <w:adjustRightInd w:val="0"/>
        <w:jc w:val="both"/>
        <w:rPr>
          <w:rFonts w:eastAsia="Arial" w:cs="Arial"/>
          <w:szCs w:val="24"/>
        </w:rPr>
      </w:pPr>
      <w:r w:rsidRPr="00881FC6">
        <w:rPr>
          <w:rFonts w:eastAsia="Arial" w:cs="Arial"/>
          <w:szCs w:val="24"/>
        </w:rPr>
        <w:t>Representation and Leadership</w:t>
      </w:r>
    </w:p>
    <w:p w14:paraId="4D392B1B" w14:textId="77777777" w:rsidR="000651BC" w:rsidRPr="00881FC6" w:rsidRDefault="000651BC" w:rsidP="00770DA7">
      <w:pPr>
        <w:pStyle w:val="ListParagraph"/>
        <w:numPr>
          <w:ilvl w:val="1"/>
          <w:numId w:val="23"/>
        </w:numPr>
        <w:autoSpaceDE w:val="0"/>
        <w:autoSpaceDN w:val="0"/>
        <w:adjustRightInd w:val="0"/>
        <w:jc w:val="both"/>
        <w:rPr>
          <w:rFonts w:eastAsia="Arial" w:cs="Arial"/>
          <w:szCs w:val="24"/>
        </w:rPr>
      </w:pPr>
      <w:r w:rsidRPr="00881FC6">
        <w:rPr>
          <w:rFonts w:eastAsia="Arial" w:cs="Arial"/>
          <w:szCs w:val="24"/>
        </w:rPr>
        <w:t>Embedding Anti-Racism</w:t>
      </w:r>
    </w:p>
    <w:p w14:paraId="25379702" w14:textId="77777777" w:rsidR="000651BC" w:rsidRPr="00881FC6" w:rsidRDefault="000651BC" w:rsidP="00770DA7">
      <w:pPr>
        <w:pStyle w:val="ListParagraph"/>
        <w:numPr>
          <w:ilvl w:val="1"/>
          <w:numId w:val="23"/>
        </w:numPr>
        <w:autoSpaceDE w:val="0"/>
        <w:autoSpaceDN w:val="0"/>
        <w:adjustRightInd w:val="0"/>
        <w:jc w:val="both"/>
        <w:rPr>
          <w:rFonts w:eastAsia="Arial" w:cs="Arial"/>
          <w:szCs w:val="24"/>
        </w:rPr>
      </w:pPr>
      <w:r w:rsidRPr="00881FC6">
        <w:rPr>
          <w:rFonts w:eastAsia="Arial" w:cs="Arial"/>
          <w:szCs w:val="24"/>
        </w:rPr>
        <w:t>Education and Cultural Awareness</w:t>
      </w:r>
    </w:p>
    <w:p w14:paraId="60A8E64A" w14:textId="77777777" w:rsidR="000651BC" w:rsidRPr="00881FC6" w:rsidRDefault="000651BC" w:rsidP="00770DA7">
      <w:pPr>
        <w:pStyle w:val="ListParagraph"/>
        <w:numPr>
          <w:ilvl w:val="1"/>
          <w:numId w:val="23"/>
        </w:numPr>
        <w:autoSpaceDE w:val="0"/>
        <w:autoSpaceDN w:val="0"/>
        <w:adjustRightInd w:val="0"/>
        <w:jc w:val="both"/>
        <w:rPr>
          <w:rFonts w:eastAsia="Arial" w:cs="Arial"/>
          <w:szCs w:val="24"/>
        </w:rPr>
      </w:pPr>
      <w:r w:rsidRPr="00881FC6">
        <w:rPr>
          <w:rFonts w:eastAsia="Arial" w:cs="Arial"/>
          <w:szCs w:val="24"/>
        </w:rPr>
        <w:t>Data and Insight</w:t>
      </w:r>
    </w:p>
    <w:p w14:paraId="4A97986C" w14:textId="77777777" w:rsidR="000651BC" w:rsidRPr="00881FC6" w:rsidRDefault="000651BC" w:rsidP="00770DA7">
      <w:pPr>
        <w:pStyle w:val="ListParagraph"/>
        <w:numPr>
          <w:ilvl w:val="1"/>
          <w:numId w:val="23"/>
        </w:numPr>
        <w:autoSpaceDE w:val="0"/>
        <w:autoSpaceDN w:val="0"/>
        <w:adjustRightInd w:val="0"/>
        <w:jc w:val="both"/>
        <w:rPr>
          <w:rFonts w:eastAsia="Arial" w:cs="Arial"/>
          <w:szCs w:val="24"/>
        </w:rPr>
      </w:pPr>
      <w:r w:rsidRPr="00881FC6">
        <w:rPr>
          <w:rFonts w:eastAsia="Arial" w:cs="Arial"/>
          <w:szCs w:val="24"/>
        </w:rPr>
        <w:t>Systems and Accountability</w:t>
      </w:r>
    </w:p>
    <w:p w14:paraId="34BF4485" w14:textId="77777777" w:rsidR="000651BC" w:rsidRPr="00881FC6" w:rsidRDefault="000651BC" w:rsidP="000651BC">
      <w:pPr>
        <w:autoSpaceDE w:val="0"/>
        <w:autoSpaceDN w:val="0"/>
        <w:adjustRightInd w:val="0"/>
        <w:spacing w:before="240" w:after="240"/>
        <w:rPr>
          <w:rFonts w:eastAsia="Arial" w:cs="Arial"/>
          <w:szCs w:val="24"/>
        </w:rPr>
      </w:pPr>
      <w:r w:rsidRPr="00881FC6">
        <w:rPr>
          <w:rFonts w:eastAsia="Arial" w:cs="Arial"/>
          <w:szCs w:val="24"/>
        </w:rPr>
        <w:t>Sources:</w:t>
      </w:r>
    </w:p>
    <w:p w14:paraId="28B481A0" w14:textId="77777777" w:rsidR="000651BC" w:rsidRPr="00881FC6" w:rsidRDefault="000651BC" w:rsidP="00770DA7">
      <w:pPr>
        <w:pStyle w:val="ListParagraph"/>
        <w:numPr>
          <w:ilvl w:val="0"/>
          <w:numId w:val="22"/>
        </w:numPr>
        <w:autoSpaceDE w:val="0"/>
        <w:autoSpaceDN w:val="0"/>
        <w:adjustRightInd w:val="0"/>
        <w:rPr>
          <w:rFonts w:eastAsia="Arial" w:cs="Arial"/>
          <w:szCs w:val="24"/>
        </w:rPr>
      </w:pPr>
      <w:hyperlink r:id="rId32">
        <w:r w:rsidRPr="00881FC6">
          <w:rPr>
            <w:rStyle w:val="Hyperlink"/>
            <w:rFonts w:eastAsia="Arial" w:cs="Arial"/>
            <w:szCs w:val="24"/>
          </w:rPr>
          <w:t>Tell Your Story</w:t>
        </w:r>
      </w:hyperlink>
    </w:p>
    <w:p w14:paraId="2FDDB2C3" w14:textId="77777777" w:rsidR="000651BC" w:rsidRPr="00881FC6" w:rsidRDefault="000651BC" w:rsidP="00770DA7">
      <w:pPr>
        <w:pStyle w:val="ListParagraph"/>
        <w:numPr>
          <w:ilvl w:val="0"/>
          <w:numId w:val="22"/>
        </w:numPr>
        <w:autoSpaceDE w:val="0"/>
        <w:autoSpaceDN w:val="0"/>
        <w:adjustRightInd w:val="0"/>
        <w:rPr>
          <w:rFonts w:eastAsia="Arial" w:cs="Arial"/>
          <w:szCs w:val="24"/>
        </w:rPr>
      </w:pPr>
      <w:hyperlink r:id="rId33">
        <w:r w:rsidRPr="00881FC6">
          <w:rPr>
            <w:rStyle w:val="Hyperlink"/>
            <w:rFonts w:eastAsia="Arial" w:cs="Arial"/>
            <w:szCs w:val="24"/>
          </w:rPr>
          <w:t>Tackling Racism and Racial Inequality in Sport</w:t>
        </w:r>
      </w:hyperlink>
    </w:p>
    <w:p w14:paraId="671FC24C" w14:textId="77777777" w:rsidR="000651BC" w:rsidRPr="00881FC6" w:rsidRDefault="000651BC" w:rsidP="00770DA7">
      <w:pPr>
        <w:pStyle w:val="ListParagraph"/>
        <w:numPr>
          <w:ilvl w:val="0"/>
          <w:numId w:val="22"/>
        </w:numPr>
        <w:autoSpaceDE w:val="0"/>
        <w:autoSpaceDN w:val="0"/>
        <w:adjustRightInd w:val="0"/>
        <w:rPr>
          <w:rFonts w:eastAsia="Arial" w:cs="Arial"/>
          <w:szCs w:val="24"/>
        </w:rPr>
      </w:pPr>
      <w:hyperlink r:id="rId34">
        <w:r w:rsidRPr="00881FC6">
          <w:rPr>
            <w:rStyle w:val="Hyperlink"/>
            <w:rFonts w:eastAsia="Arial" w:cs="Arial"/>
            <w:szCs w:val="24"/>
          </w:rPr>
          <w:t>5 Common Themes for Action</w:t>
        </w:r>
      </w:hyperlink>
    </w:p>
    <w:p w14:paraId="486DC72F" w14:textId="77777777" w:rsidR="000651BC" w:rsidRPr="00881FC6" w:rsidRDefault="000651BC" w:rsidP="000651BC">
      <w:pPr>
        <w:autoSpaceDE w:val="0"/>
        <w:autoSpaceDN w:val="0"/>
        <w:adjustRightInd w:val="0"/>
        <w:rPr>
          <w:rFonts w:eastAsia="Arial" w:cs="Arial"/>
          <w:szCs w:val="24"/>
        </w:rPr>
      </w:pPr>
    </w:p>
    <w:p w14:paraId="367F2D4B" w14:textId="77777777" w:rsidR="000651BC" w:rsidRPr="00881FC6" w:rsidRDefault="000651BC" w:rsidP="000651BC">
      <w:pPr>
        <w:pStyle w:val="Heading3"/>
        <w:spacing w:before="281" w:after="281"/>
        <w:rPr>
          <w:rFonts w:ascii="Arial" w:eastAsia="Arial" w:hAnsi="Arial" w:cs="Arial"/>
        </w:rPr>
      </w:pPr>
      <w:r w:rsidRPr="00881FC6">
        <w:rPr>
          <w:rFonts w:ascii="Arial" w:eastAsia="Arial" w:hAnsi="Arial" w:cs="Arial"/>
        </w:rPr>
        <w:t>Consultation Feedback and Community Insights</w:t>
      </w:r>
    </w:p>
    <w:p w14:paraId="47F95A35"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Through consultation on Sport NI’s Corporate Plan 2021-2026 (‘The Power of Sport’), alongside the Equality Impact Assessment (EQIA) for the Plan, the needs, experiences and priorities of ethnically diverse communities were explored in greater detail.</w:t>
      </w:r>
    </w:p>
    <w:p w14:paraId="4406736D"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Key messages from consultation included:</w:t>
      </w:r>
    </w:p>
    <w:p w14:paraId="46870413" w14:textId="77777777" w:rsidR="000651BC" w:rsidRPr="00881FC6" w:rsidRDefault="000651BC" w:rsidP="00770DA7">
      <w:pPr>
        <w:pStyle w:val="ListParagraph"/>
        <w:numPr>
          <w:ilvl w:val="0"/>
          <w:numId w:val="21"/>
        </w:numPr>
        <w:autoSpaceDE w:val="0"/>
        <w:autoSpaceDN w:val="0"/>
        <w:adjustRightInd w:val="0"/>
        <w:spacing w:before="240" w:after="240"/>
        <w:jc w:val="both"/>
        <w:rPr>
          <w:rFonts w:eastAsia="Arial" w:cs="Arial"/>
          <w:szCs w:val="24"/>
        </w:rPr>
      </w:pPr>
      <w:r w:rsidRPr="00881FC6">
        <w:rPr>
          <w:rFonts w:eastAsia="Arial" w:cs="Arial"/>
          <w:szCs w:val="24"/>
        </w:rPr>
        <w:lastRenderedPageBreak/>
        <w:t>Inclusive Culture:</w:t>
      </w:r>
      <w:r w:rsidRPr="00881FC6">
        <w:rPr>
          <w:rFonts w:cs="Arial"/>
          <w:szCs w:val="24"/>
        </w:rPr>
        <w:br/>
      </w:r>
      <w:r w:rsidRPr="00881FC6">
        <w:rPr>
          <w:rFonts w:eastAsia="Arial" w:cs="Arial"/>
          <w:szCs w:val="24"/>
        </w:rPr>
        <w:t>Participants highlighted the need for a genuinely open, welcoming and inclusive sporting culture that actively promotes wellbeing and inclusion, rather than simply expecting participation.</w:t>
      </w:r>
    </w:p>
    <w:p w14:paraId="44B420D2" w14:textId="77777777" w:rsidR="000651BC" w:rsidRPr="00881FC6" w:rsidRDefault="000651BC" w:rsidP="00770DA7">
      <w:pPr>
        <w:pStyle w:val="ListParagraph"/>
        <w:numPr>
          <w:ilvl w:val="0"/>
          <w:numId w:val="21"/>
        </w:numPr>
        <w:autoSpaceDE w:val="0"/>
        <w:autoSpaceDN w:val="0"/>
        <w:adjustRightInd w:val="0"/>
        <w:spacing w:before="240" w:after="240"/>
        <w:jc w:val="both"/>
        <w:rPr>
          <w:rFonts w:eastAsia="Arial" w:cs="Arial"/>
          <w:szCs w:val="24"/>
        </w:rPr>
      </w:pPr>
      <w:r w:rsidRPr="00881FC6">
        <w:rPr>
          <w:rFonts w:eastAsia="Arial" w:cs="Arial"/>
          <w:szCs w:val="24"/>
        </w:rPr>
        <w:t>Cultural and Language Barriers:</w:t>
      </w:r>
      <w:r w:rsidRPr="00881FC6">
        <w:rPr>
          <w:rFonts w:cs="Arial"/>
          <w:szCs w:val="24"/>
        </w:rPr>
        <w:br/>
      </w:r>
      <w:r w:rsidRPr="00881FC6">
        <w:rPr>
          <w:rFonts w:eastAsia="Arial" w:cs="Arial"/>
          <w:szCs w:val="24"/>
        </w:rPr>
        <w:t>Stakeholders proposed practical tools to overcome cultural and language barriers, including:</w:t>
      </w:r>
    </w:p>
    <w:p w14:paraId="4D5C02E9" w14:textId="77777777" w:rsidR="000651BC" w:rsidRPr="00881FC6" w:rsidRDefault="000651BC" w:rsidP="00770DA7">
      <w:pPr>
        <w:pStyle w:val="ListParagraph"/>
        <w:numPr>
          <w:ilvl w:val="1"/>
          <w:numId w:val="21"/>
        </w:numPr>
        <w:autoSpaceDE w:val="0"/>
        <w:autoSpaceDN w:val="0"/>
        <w:adjustRightInd w:val="0"/>
        <w:jc w:val="both"/>
        <w:rPr>
          <w:rFonts w:eastAsia="Arial" w:cs="Arial"/>
          <w:szCs w:val="24"/>
        </w:rPr>
      </w:pPr>
      <w:r w:rsidRPr="00881FC6">
        <w:rPr>
          <w:rFonts w:eastAsia="Arial" w:cs="Arial"/>
          <w:szCs w:val="24"/>
        </w:rPr>
        <w:t>A multi-language app to support signposting, tailored to different confidence levels, sports and local club options.</w:t>
      </w:r>
    </w:p>
    <w:p w14:paraId="5DE890B1" w14:textId="77777777" w:rsidR="000651BC" w:rsidRPr="00881FC6" w:rsidRDefault="000651BC" w:rsidP="00770DA7">
      <w:pPr>
        <w:pStyle w:val="ListParagraph"/>
        <w:numPr>
          <w:ilvl w:val="1"/>
          <w:numId w:val="21"/>
        </w:numPr>
        <w:autoSpaceDE w:val="0"/>
        <w:autoSpaceDN w:val="0"/>
        <w:adjustRightInd w:val="0"/>
        <w:jc w:val="both"/>
        <w:rPr>
          <w:rFonts w:eastAsia="Arial" w:cs="Arial"/>
          <w:szCs w:val="24"/>
        </w:rPr>
      </w:pPr>
      <w:r w:rsidRPr="00881FC6">
        <w:rPr>
          <w:rFonts w:eastAsia="Arial" w:cs="Arial"/>
          <w:szCs w:val="24"/>
        </w:rPr>
        <w:t>Welcome videos from relatable participants to challenge stereotypes and misconceptions around sport being elite-focused.</w:t>
      </w:r>
    </w:p>
    <w:p w14:paraId="3E03AD4B" w14:textId="77777777" w:rsidR="000651BC" w:rsidRPr="00881FC6" w:rsidRDefault="000651BC" w:rsidP="00770DA7">
      <w:pPr>
        <w:pStyle w:val="ListParagraph"/>
        <w:numPr>
          <w:ilvl w:val="0"/>
          <w:numId w:val="21"/>
        </w:numPr>
        <w:autoSpaceDE w:val="0"/>
        <w:autoSpaceDN w:val="0"/>
        <w:adjustRightInd w:val="0"/>
        <w:spacing w:before="240" w:after="240"/>
        <w:jc w:val="both"/>
        <w:rPr>
          <w:rFonts w:eastAsia="Arial" w:cs="Arial"/>
          <w:szCs w:val="24"/>
        </w:rPr>
      </w:pPr>
      <w:r w:rsidRPr="00881FC6">
        <w:rPr>
          <w:rFonts w:eastAsia="Arial" w:cs="Arial"/>
          <w:szCs w:val="24"/>
        </w:rPr>
        <w:t>Tackling Racism and Bias:</w:t>
      </w:r>
      <w:r w:rsidRPr="00881FC6">
        <w:rPr>
          <w:rFonts w:cs="Arial"/>
          <w:szCs w:val="24"/>
        </w:rPr>
        <w:br/>
      </w:r>
      <w:r w:rsidRPr="00881FC6">
        <w:rPr>
          <w:rFonts w:eastAsia="Arial" w:cs="Arial"/>
          <w:szCs w:val="24"/>
        </w:rPr>
        <w:t>Participants reported both blatant racism and subtle microaggressions in sporting environments. This aligns with the findings of the TRARIIS research and further emphasises the need for:</w:t>
      </w:r>
    </w:p>
    <w:p w14:paraId="2E1BEBAA" w14:textId="77777777" w:rsidR="000651BC" w:rsidRPr="00881FC6" w:rsidRDefault="000651BC" w:rsidP="00770DA7">
      <w:pPr>
        <w:pStyle w:val="ListParagraph"/>
        <w:numPr>
          <w:ilvl w:val="1"/>
          <w:numId w:val="21"/>
        </w:numPr>
        <w:autoSpaceDE w:val="0"/>
        <w:autoSpaceDN w:val="0"/>
        <w:adjustRightInd w:val="0"/>
        <w:jc w:val="both"/>
        <w:rPr>
          <w:rFonts w:eastAsia="Arial" w:cs="Arial"/>
          <w:szCs w:val="24"/>
        </w:rPr>
      </w:pPr>
      <w:r w:rsidRPr="00881FC6">
        <w:rPr>
          <w:rFonts w:eastAsia="Arial" w:cs="Arial"/>
          <w:szCs w:val="24"/>
        </w:rPr>
        <w:t>Anti-racism training for clubs, officials and coaches.</w:t>
      </w:r>
    </w:p>
    <w:p w14:paraId="002CB54C" w14:textId="77777777" w:rsidR="000651BC" w:rsidRPr="00881FC6" w:rsidRDefault="000651BC" w:rsidP="00770DA7">
      <w:pPr>
        <w:pStyle w:val="ListParagraph"/>
        <w:numPr>
          <w:ilvl w:val="1"/>
          <w:numId w:val="21"/>
        </w:numPr>
        <w:autoSpaceDE w:val="0"/>
        <w:autoSpaceDN w:val="0"/>
        <w:adjustRightInd w:val="0"/>
        <w:jc w:val="both"/>
        <w:rPr>
          <w:rFonts w:eastAsia="Arial" w:cs="Arial"/>
          <w:szCs w:val="24"/>
        </w:rPr>
      </w:pPr>
      <w:r w:rsidRPr="00881FC6">
        <w:rPr>
          <w:rFonts w:eastAsia="Arial" w:cs="Arial"/>
          <w:szCs w:val="24"/>
        </w:rPr>
        <w:t>Stronger policies and enforcement mechanisms to challenge discrimination when it occurs.</w:t>
      </w:r>
    </w:p>
    <w:p w14:paraId="4E33E499" w14:textId="77777777" w:rsidR="000651BC" w:rsidRPr="00881FC6" w:rsidRDefault="000651BC" w:rsidP="00770DA7">
      <w:pPr>
        <w:pStyle w:val="ListParagraph"/>
        <w:numPr>
          <w:ilvl w:val="0"/>
          <w:numId w:val="21"/>
        </w:numPr>
        <w:autoSpaceDE w:val="0"/>
        <w:autoSpaceDN w:val="0"/>
        <w:adjustRightInd w:val="0"/>
        <w:spacing w:before="240" w:after="240"/>
        <w:jc w:val="both"/>
        <w:rPr>
          <w:rFonts w:eastAsia="Arial" w:cs="Arial"/>
          <w:szCs w:val="24"/>
        </w:rPr>
      </w:pPr>
      <w:r w:rsidRPr="00881FC6">
        <w:rPr>
          <w:rFonts w:eastAsia="Arial" w:cs="Arial"/>
          <w:szCs w:val="24"/>
        </w:rPr>
        <w:t>Targeted Development and Pathways:</w:t>
      </w:r>
      <w:r w:rsidRPr="00881FC6">
        <w:rPr>
          <w:rFonts w:cs="Arial"/>
          <w:szCs w:val="24"/>
        </w:rPr>
        <w:br/>
      </w:r>
      <w:r w:rsidRPr="00881FC6">
        <w:rPr>
          <w:rFonts w:eastAsia="Arial" w:cs="Arial"/>
          <w:szCs w:val="24"/>
        </w:rPr>
        <w:t>Feedback highlighted the need for culturally diverse development officers, who can act as bridges between communities and the sporting system, helping build trust and sustained engagement.</w:t>
      </w:r>
    </w:p>
    <w:p w14:paraId="37D5A012" w14:textId="77777777" w:rsidR="000651BC" w:rsidRPr="00881FC6" w:rsidRDefault="000651BC" w:rsidP="00770DA7">
      <w:pPr>
        <w:pStyle w:val="ListParagraph"/>
        <w:numPr>
          <w:ilvl w:val="0"/>
          <w:numId w:val="21"/>
        </w:numPr>
        <w:autoSpaceDE w:val="0"/>
        <w:autoSpaceDN w:val="0"/>
        <w:adjustRightInd w:val="0"/>
        <w:spacing w:before="240" w:after="240"/>
        <w:jc w:val="both"/>
        <w:rPr>
          <w:rFonts w:eastAsia="Arial" w:cs="Arial"/>
          <w:szCs w:val="24"/>
        </w:rPr>
      </w:pPr>
      <w:r w:rsidRPr="00881FC6">
        <w:rPr>
          <w:rFonts w:eastAsia="Arial" w:cs="Arial"/>
          <w:szCs w:val="24"/>
        </w:rPr>
        <w:t>Affordability and Accessibility:</w:t>
      </w:r>
      <w:r w:rsidRPr="00881FC6">
        <w:rPr>
          <w:rFonts w:cs="Arial"/>
          <w:szCs w:val="24"/>
        </w:rPr>
        <w:br/>
      </w:r>
      <w:r w:rsidRPr="00881FC6">
        <w:rPr>
          <w:rFonts w:eastAsia="Arial" w:cs="Arial"/>
          <w:szCs w:val="24"/>
        </w:rPr>
        <w:t>Cost was consistently raised as a barrier to participation. This includes not only membership fees, but also kit, equipment and transport costs.</w:t>
      </w:r>
      <w:r w:rsidRPr="00881FC6">
        <w:rPr>
          <w:rFonts w:cs="Arial"/>
          <w:szCs w:val="24"/>
        </w:rPr>
        <w:br/>
      </w:r>
      <w:r w:rsidRPr="00881FC6">
        <w:rPr>
          <w:rFonts w:eastAsia="Arial" w:cs="Arial"/>
          <w:szCs w:val="24"/>
        </w:rPr>
        <w:t>Clubs and governing bodies were encouraged to explore more flexible pricing structures and targeted outreach programmes to remove these barriers.</w:t>
      </w:r>
    </w:p>
    <w:p w14:paraId="196A9647" w14:textId="77777777" w:rsidR="000651BC" w:rsidRPr="00881FC6" w:rsidRDefault="000651BC" w:rsidP="00770DA7">
      <w:pPr>
        <w:pStyle w:val="ListParagraph"/>
        <w:numPr>
          <w:ilvl w:val="0"/>
          <w:numId w:val="21"/>
        </w:numPr>
        <w:autoSpaceDE w:val="0"/>
        <w:autoSpaceDN w:val="0"/>
        <w:adjustRightInd w:val="0"/>
        <w:spacing w:before="240" w:after="240"/>
        <w:jc w:val="both"/>
        <w:rPr>
          <w:rFonts w:eastAsia="Arial" w:cs="Arial"/>
          <w:szCs w:val="24"/>
        </w:rPr>
      </w:pPr>
      <w:r w:rsidRPr="00881FC6">
        <w:rPr>
          <w:rFonts w:eastAsia="Arial" w:cs="Arial"/>
          <w:szCs w:val="24"/>
        </w:rPr>
        <w:t>Pathways to Leadership and Representation:</w:t>
      </w:r>
      <w:r w:rsidRPr="00881FC6">
        <w:rPr>
          <w:rFonts w:cs="Arial"/>
          <w:szCs w:val="24"/>
        </w:rPr>
        <w:br/>
      </w:r>
      <w:r w:rsidRPr="00881FC6">
        <w:rPr>
          <w:rFonts w:eastAsia="Arial" w:cs="Arial"/>
          <w:szCs w:val="24"/>
        </w:rPr>
        <w:t>Feedback highlighted the lack of ethnically diverse representation within coaching, officiating and governance roles. Clear pathways to leadership were seen as essential, alongside targeted mentoring and outreach.</w:t>
      </w:r>
    </w:p>
    <w:p w14:paraId="2913DD10" w14:textId="77777777" w:rsidR="000651BC" w:rsidRPr="00881FC6" w:rsidRDefault="000651BC" w:rsidP="00770DA7">
      <w:pPr>
        <w:pStyle w:val="ListParagraph"/>
        <w:numPr>
          <w:ilvl w:val="0"/>
          <w:numId w:val="21"/>
        </w:numPr>
        <w:autoSpaceDE w:val="0"/>
        <w:autoSpaceDN w:val="0"/>
        <w:adjustRightInd w:val="0"/>
        <w:spacing w:before="240" w:after="240"/>
        <w:jc w:val="both"/>
        <w:rPr>
          <w:rFonts w:eastAsia="Arial" w:cs="Arial"/>
          <w:szCs w:val="24"/>
        </w:rPr>
      </w:pPr>
      <w:r w:rsidRPr="00881FC6">
        <w:rPr>
          <w:rFonts w:eastAsia="Arial" w:cs="Arial"/>
          <w:szCs w:val="24"/>
        </w:rPr>
        <w:t>‘Who You Know’ Culture:</w:t>
      </w:r>
      <w:r w:rsidRPr="00881FC6">
        <w:rPr>
          <w:rFonts w:cs="Arial"/>
          <w:szCs w:val="24"/>
        </w:rPr>
        <w:br/>
      </w:r>
      <w:r w:rsidRPr="00881FC6">
        <w:rPr>
          <w:rFonts w:eastAsia="Arial" w:cs="Arial"/>
          <w:szCs w:val="24"/>
        </w:rPr>
        <w:t>A strong theme across consultations was frustration at the informal networks that often shape access to development and leadership opportunities within Northern Ireland sport. More transparent recruitment and targeted outreach to ethnically diverse communities were identified as a critical priority.</w:t>
      </w:r>
    </w:p>
    <w:p w14:paraId="7A147C49" w14:textId="77777777" w:rsidR="000651BC" w:rsidRPr="00881FC6" w:rsidRDefault="000651BC" w:rsidP="000651BC">
      <w:pPr>
        <w:pStyle w:val="Heading3"/>
        <w:spacing w:before="281" w:after="281"/>
        <w:rPr>
          <w:rFonts w:ascii="Arial" w:eastAsia="Arial" w:hAnsi="Arial" w:cs="Arial"/>
          <w:color w:val="2F5496" w:themeColor="accent1" w:themeShade="BF"/>
        </w:rPr>
      </w:pPr>
      <w:r w:rsidRPr="00881FC6">
        <w:rPr>
          <w:rFonts w:ascii="Arial" w:eastAsia="Arial" w:hAnsi="Arial" w:cs="Arial"/>
          <w:color w:val="2F5496" w:themeColor="accent1" w:themeShade="BF"/>
        </w:rPr>
        <w:t>Broader Strategic Alignment</w:t>
      </w:r>
    </w:p>
    <w:p w14:paraId="7EF0F5AD"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The Sport NI EQIA also referenced the Sport England “Sport for All” study (2020), which provides further evidence that:</w:t>
      </w:r>
    </w:p>
    <w:p w14:paraId="7D0DE31B" w14:textId="77777777" w:rsidR="000651BC" w:rsidRPr="00881FC6" w:rsidRDefault="000651BC" w:rsidP="00770DA7">
      <w:pPr>
        <w:pStyle w:val="ListParagraph"/>
        <w:numPr>
          <w:ilvl w:val="0"/>
          <w:numId w:val="20"/>
        </w:numPr>
        <w:autoSpaceDE w:val="0"/>
        <w:autoSpaceDN w:val="0"/>
        <w:adjustRightInd w:val="0"/>
        <w:jc w:val="both"/>
        <w:rPr>
          <w:rFonts w:eastAsia="Arial" w:cs="Arial"/>
          <w:szCs w:val="24"/>
        </w:rPr>
      </w:pPr>
      <w:r w:rsidRPr="00881FC6">
        <w:rPr>
          <w:rFonts w:eastAsia="Arial" w:cs="Arial"/>
          <w:szCs w:val="24"/>
        </w:rPr>
        <w:t>Different ethnic communities have diverse needs and preferences, which should inform programme design.</w:t>
      </w:r>
    </w:p>
    <w:p w14:paraId="18CE8D5B" w14:textId="77777777" w:rsidR="000651BC" w:rsidRPr="00881FC6" w:rsidRDefault="000651BC" w:rsidP="00770DA7">
      <w:pPr>
        <w:pStyle w:val="ListParagraph"/>
        <w:numPr>
          <w:ilvl w:val="0"/>
          <w:numId w:val="20"/>
        </w:numPr>
        <w:autoSpaceDE w:val="0"/>
        <w:autoSpaceDN w:val="0"/>
        <w:adjustRightInd w:val="0"/>
        <w:jc w:val="both"/>
        <w:rPr>
          <w:rFonts w:eastAsia="Arial" w:cs="Arial"/>
          <w:szCs w:val="24"/>
        </w:rPr>
      </w:pPr>
      <w:r w:rsidRPr="00881FC6">
        <w:rPr>
          <w:rFonts w:eastAsia="Arial" w:cs="Arial"/>
          <w:szCs w:val="24"/>
        </w:rPr>
        <w:t>People’s experiences are shaped by multiple factors, including age, gender, disability, faith, sexual orientation — meaning solutions must account for these intersecting identities.</w:t>
      </w:r>
    </w:p>
    <w:p w14:paraId="471189FD" w14:textId="77777777" w:rsidR="000651BC" w:rsidRPr="00881FC6" w:rsidRDefault="000651BC" w:rsidP="00770DA7">
      <w:pPr>
        <w:pStyle w:val="ListParagraph"/>
        <w:numPr>
          <w:ilvl w:val="0"/>
          <w:numId w:val="20"/>
        </w:numPr>
        <w:autoSpaceDE w:val="0"/>
        <w:autoSpaceDN w:val="0"/>
        <w:adjustRightInd w:val="0"/>
        <w:jc w:val="both"/>
        <w:rPr>
          <w:rFonts w:eastAsia="Arial" w:cs="Arial"/>
          <w:szCs w:val="24"/>
        </w:rPr>
      </w:pPr>
      <w:r w:rsidRPr="00881FC6">
        <w:rPr>
          <w:rFonts w:eastAsia="Arial" w:cs="Arial"/>
          <w:szCs w:val="24"/>
        </w:rPr>
        <w:lastRenderedPageBreak/>
        <w:t>Systemic change requires collective action across the whole sporting system, not just at club or governing body level.</w:t>
      </w:r>
    </w:p>
    <w:p w14:paraId="06E79604" w14:textId="77777777" w:rsidR="000651BC" w:rsidRPr="00881FC6" w:rsidRDefault="000651BC" w:rsidP="000651BC">
      <w:pPr>
        <w:autoSpaceDE w:val="0"/>
        <w:autoSpaceDN w:val="0"/>
        <w:adjustRightInd w:val="0"/>
        <w:jc w:val="both"/>
        <w:rPr>
          <w:rFonts w:eastAsia="Arial" w:cs="Arial"/>
          <w:szCs w:val="24"/>
        </w:rPr>
      </w:pPr>
      <w:r w:rsidRPr="00881FC6">
        <w:rPr>
          <w:rFonts w:eastAsia="Arial" w:cs="Arial"/>
          <w:szCs w:val="24"/>
        </w:rPr>
        <w:t>Source: Sport for All: Why Ethnicity and Culture Matters</w:t>
      </w:r>
    </w:p>
    <w:p w14:paraId="7D72C887" w14:textId="77777777" w:rsidR="000651BC" w:rsidRPr="00881FC6" w:rsidRDefault="000651BC" w:rsidP="000651BC">
      <w:pPr>
        <w:autoSpaceDE w:val="0"/>
        <w:autoSpaceDN w:val="0"/>
        <w:adjustRightInd w:val="0"/>
        <w:rPr>
          <w:rFonts w:eastAsia="Arial" w:cs="Arial"/>
          <w:szCs w:val="24"/>
        </w:rPr>
      </w:pPr>
    </w:p>
    <w:p w14:paraId="3783E246" w14:textId="77777777" w:rsidR="000651BC" w:rsidRPr="00881FC6" w:rsidRDefault="000651BC" w:rsidP="000651BC">
      <w:pPr>
        <w:jc w:val="both"/>
        <w:rPr>
          <w:rFonts w:cs="Arial"/>
          <w:szCs w:val="24"/>
        </w:rPr>
      </w:pPr>
      <w:r w:rsidRPr="00881FC6">
        <w:rPr>
          <w:rFonts w:cs="Arial"/>
          <w:szCs w:val="24"/>
        </w:rPr>
        <w:t>_______________________________________________________</w:t>
      </w:r>
    </w:p>
    <w:p w14:paraId="598C5B63" w14:textId="77777777" w:rsidR="000651BC" w:rsidRPr="00881FC6" w:rsidRDefault="000651BC" w:rsidP="000651BC">
      <w:pPr>
        <w:autoSpaceDE w:val="0"/>
        <w:autoSpaceDN w:val="0"/>
        <w:adjustRightInd w:val="0"/>
        <w:rPr>
          <w:rFonts w:cs="Arial"/>
          <w:b/>
          <w:szCs w:val="24"/>
        </w:rPr>
      </w:pPr>
    </w:p>
    <w:p w14:paraId="789ADB80" w14:textId="77777777" w:rsidR="000651BC" w:rsidRPr="00881FC6" w:rsidRDefault="000651BC" w:rsidP="000651BC">
      <w:pPr>
        <w:pStyle w:val="Heading3"/>
        <w:spacing w:before="281" w:after="281"/>
        <w:rPr>
          <w:rFonts w:ascii="Arial" w:eastAsia="Arial" w:hAnsi="Arial" w:cs="Arial"/>
          <w:b/>
          <w:bCs/>
          <w:color w:val="2F5496" w:themeColor="accent1" w:themeShade="BF"/>
        </w:rPr>
      </w:pPr>
      <w:r w:rsidRPr="00881FC6">
        <w:rPr>
          <w:rFonts w:ascii="Arial" w:eastAsia="Arial" w:hAnsi="Arial" w:cs="Arial"/>
          <w:b/>
          <w:bCs/>
          <w:color w:val="2F5496" w:themeColor="accent1" w:themeShade="BF"/>
        </w:rPr>
        <w:t>Age</w:t>
      </w:r>
    </w:p>
    <w:p w14:paraId="67E3A4F9"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Sport NI has reviewed a range of research and data to understand how age affects people’s participation in sport and physical activity. Key sources include the 2023/24 Continuous Household Survey, the Children’s Sport Participation and Physical Activity Study (CSPPA), and the Kids Life and Times (KLT) and Young Life and Times (YLT) surveys.</w:t>
      </w:r>
    </w:p>
    <w:p w14:paraId="233CDED1" w14:textId="77777777" w:rsidR="000651BC" w:rsidRPr="00881FC6" w:rsidRDefault="000651BC" w:rsidP="000651BC">
      <w:pPr>
        <w:autoSpaceDE w:val="0"/>
        <w:autoSpaceDN w:val="0"/>
        <w:adjustRightInd w:val="0"/>
        <w:spacing w:before="240" w:after="240"/>
        <w:rPr>
          <w:rFonts w:eastAsia="Arial" w:cs="Arial"/>
          <w:b/>
          <w:bCs/>
          <w:szCs w:val="24"/>
        </w:rPr>
      </w:pPr>
      <w:r w:rsidRPr="00881FC6">
        <w:rPr>
          <w:rFonts w:eastAsia="Arial" w:cs="Arial"/>
          <w:b/>
          <w:bCs/>
          <w:szCs w:val="24"/>
        </w:rPr>
        <w:t>What we know from the data:</w:t>
      </w:r>
    </w:p>
    <w:p w14:paraId="713CC327" w14:textId="77777777" w:rsidR="000651BC" w:rsidRPr="00881FC6" w:rsidRDefault="000651BC" w:rsidP="00770DA7">
      <w:pPr>
        <w:pStyle w:val="ListParagraph"/>
        <w:numPr>
          <w:ilvl w:val="0"/>
          <w:numId w:val="28"/>
        </w:numPr>
        <w:autoSpaceDE w:val="0"/>
        <w:autoSpaceDN w:val="0"/>
        <w:adjustRightInd w:val="0"/>
        <w:rPr>
          <w:rFonts w:eastAsia="Arial" w:cs="Arial"/>
          <w:szCs w:val="24"/>
        </w:rPr>
      </w:pPr>
      <w:r w:rsidRPr="00881FC6">
        <w:rPr>
          <w:rFonts w:eastAsia="Arial" w:cs="Arial"/>
          <w:szCs w:val="24"/>
        </w:rPr>
        <w:t>Sport participation declines as people get older, particularly between primary and post-primary school.</w:t>
      </w:r>
    </w:p>
    <w:p w14:paraId="43179718" w14:textId="77777777" w:rsidR="000651BC" w:rsidRPr="00881FC6" w:rsidRDefault="000651BC" w:rsidP="00770DA7">
      <w:pPr>
        <w:pStyle w:val="ListParagraph"/>
        <w:numPr>
          <w:ilvl w:val="0"/>
          <w:numId w:val="28"/>
        </w:numPr>
        <w:autoSpaceDE w:val="0"/>
        <w:autoSpaceDN w:val="0"/>
        <w:adjustRightInd w:val="0"/>
        <w:rPr>
          <w:rFonts w:eastAsia="Arial" w:cs="Arial"/>
          <w:szCs w:val="24"/>
        </w:rPr>
      </w:pPr>
      <w:r w:rsidRPr="00881FC6">
        <w:rPr>
          <w:rFonts w:eastAsia="Arial" w:cs="Arial"/>
          <w:szCs w:val="24"/>
        </w:rPr>
        <w:t>17% of students aged 10-18 in Northern Ireland meet the recommended 60 minutes of daily physical activity.</w:t>
      </w:r>
    </w:p>
    <w:p w14:paraId="7B0C4B28" w14:textId="77777777" w:rsidR="000651BC" w:rsidRPr="00881FC6" w:rsidRDefault="000651BC" w:rsidP="00770DA7">
      <w:pPr>
        <w:pStyle w:val="ListParagraph"/>
        <w:numPr>
          <w:ilvl w:val="0"/>
          <w:numId w:val="28"/>
        </w:numPr>
        <w:autoSpaceDE w:val="0"/>
        <w:autoSpaceDN w:val="0"/>
        <w:adjustRightInd w:val="0"/>
        <w:rPr>
          <w:rFonts w:eastAsia="Arial" w:cs="Arial"/>
          <w:szCs w:val="24"/>
        </w:rPr>
      </w:pPr>
      <w:r w:rsidRPr="00881FC6">
        <w:rPr>
          <w:rFonts w:eastAsia="Arial" w:cs="Arial"/>
          <w:szCs w:val="24"/>
        </w:rPr>
        <w:t>Boys are more likely to meet this target than girls.</w:t>
      </w:r>
    </w:p>
    <w:p w14:paraId="21AC3CC3" w14:textId="77777777" w:rsidR="000651BC" w:rsidRPr="00881FC6" w:rsidRDefault="000651BC" w:rsidP="00770DA7">
      <w:pPr>
        <w:pStyle w:val="ListParagraph"/>
        <w:numPr>
          <w:ilvl w:val="0"/>
          <w:numId w:val="28"/>
        </w:numPr>
        <w:autoSpaceDE w:val="0"/>
        <w:autoSpaceDN w:val="0"/>
        <w:adjustRightInd w:val="0"/>
        <w:rPr>
          <w:rFonts w:eastAsia="Arial" w:cs="Arial"/>
          <w:szCs w:val="24"/>
        </w:rPr>
      </w:pPr>
      <w:r w:rsidRPr="00881FC6">
        <w:rPr>
          <w:rFonts w:eastAsia="Arial" w:cs="Arial"/>
          <w:szCs w:val="24"/>
        </w:rPr>
        <w:t>Participation rates are lower for children with disabilities and children from minority ethnic backgrounds.</w:t>
      </w:r>
    </w:p>
    <w:p w14:paraId="67A3C8CC" w14:textId="77777777" w:rsidR="000651BC" w:rsidRPr="00881FC6" w:rsidRDefault="000651BC" w:rsidP="00770DA7">
      <w:pPr>
        <w:pStyle w:val="ListParagraph"/>
        <w:numPr>
          <w:ilvl w:val="0"/>
          <w:numId w:val="28"/>
        </w:numPr>
        <w:autoSpaceDE w:val="0"/>
        <w:autoSpaceDN w:val="0"/>
        <w:adjustRightInd w:val="0"/>
        <w:rPr>
          <w:rFonts w:eastAsia="Arial" w:cs="Arial"/>
          <w:szCs w:val="24"/>
        </w:rPr>
      </w:pPr>
      <w:r w:rsidRPr="00881FC6">
        <w:rPr>
          <w:rFonts w:eastAsia="Arial" w:cs="Arial"/>
          <w:szCs w:val="24"/>
        </w:rPr>
        <w:t>92% of primary pupils and 76% of post-primary pupils take part in school sport outside of PE at least once a week.</w:t>
      </w:r>
    </w:p>
    <w:p w14:paraId="115B30A6" w14:textId="77777777" w:rsidR="000651BC" w:rsidRPr="00881FC6" w:rsidRDefault="000651BC" w:rsidP="000651BC">
      <w:pPr>
        <w:autoSpaceDE w:val="0"/>
        <w:autoSpaceDN w:val="0"/>
        <w:adjustRightInd w:val="0"/>
        <w:spacing w:before="240" w:after="240"/>
        <w:rPr>
          <w:rFonts w:eastAsia="Arial" w:cs="Arial"/>
          <w:b/>
          <w:bCs/>
          <w:szCs w:val="24"/>
        </w:rPr>
      </w:pPr>
      <w:r w:rsidRPr="00881FC6">
        <w:rPr>
          <w:rFonts w:eastAsia="Arial" w:cs="Arial"/>
          <w:b/>
          <w:bCs/>
          <w:szCs w:val="24"/>
        </w:rPr>
        <w:t>What older people told us:</w:t>
      </w:r>
    </w:p>
    <w:p w14:paraId="7266116A" w14:textId="77777777" w:rsidR="000651BC" w:rsidRPr="00881FC6" w:rsidRDefault="000651BC" w:rsidP="00770DA7">
      <w:pPr>
        <w:pStyle w:val="ListParagraph"/>
        <w:numPr>
          <w:ilvl w:val="0"/>
          <w:numId w:val="27"/>
        </w:numPr>
        <w:autoSpaceDE w:val="0"/>
        <w:autoSpaceDN w:val="0"/>
        <w:adjustRightInd w:val="0"/>
        <w:rPr>
          <w:rFonts w:eastAsia="Arial" w:cs="Arial"/>
          <w:szCs w:val="24"/>
        </w:rPr>
      </w:pPr>
      <w:r w:rsidRPr="00881FC6">
        <w:rPr>
          <w:rFonts w:eastAsia="Arial" w:cs="Arial"/>
          <w:szCs w:val="24"/>
        </w:rPr>
        <w:t>They want more adapted sports like walking football, table tennis and bowls.</w:t>
      </w:r>
    </w:p>
    <w:p w14:paraId="50B709CA" w14:textId="77777777" w:rsidR="000651BC" w:rsidRPr="00881FC6" w:rsidRDefault="000651BC" w:rsidP="00770DA7">
      <w:pPr>
        <w:pStyle w:val="ListParagraph"/>
        <w:numPr>
          <w:ilvl w:val="0"/>
          <w:numId w:val="27"/>
        </w:numPr>
        <w:autoSpaceDE w:val="0"/>
        <w:autoSpaceDN w:val="0"/>
        <w:adjustRightInd w:val="0"/>
        <w:rPr>
          <w:rFonts w:eastAsia="Arial" w:cs="Arial"/>
          <w:szCs w:val="24"/>
        </w:rPr>
      </w:pPr>
      <w:r w:rsidRPr="00881FC6">
        <w:rPr>
          <w:rFonts w:eastAsia="Arial" w:cs="Arial"/>
          <w:szCs w:val="24"/>
        </w:rPr>
        <w:t>Transport, costs and lack of local facilities are big barriers, especially in rural areas.</w:t>
      </w:r>
    </w:p>
    <w:p w14:paraId="18FF7502" w14:textId="77777777" w:rsidR="000651BC" w:rsidRPr="00881FC6" w:rsidRDefault="000651BC" w:rsidP="00770DA7">
      <w:pPr>
        <w:pStyle w:val="ListParagraph"/>
        <w:numPr>
          <w:ilvl w:val="0"/>
          <w:numId w:val="27"/>
        </w:numPr>
        <w:autoSpaceDE w:val="0"/>
        <w:autoSpaceDN w:val="0"/>
        <w:adjustRightInd w:val="0"/>
        <w:rPr>
          <w:rFonts w:eastAsia="Arial" w:cs="Arial"/>
          <w:szCs w:val="24"/>
        </w:rPr>
      </w:pPr>
      <w:r w:rsidRPr="00881FC6">
        <w:rPr>
          <w:rFonts w:eastAsia="Arial" w:cs="Arial"/>
          <w:szCs w:val="24"/>
        </w:rPr>
        <w:t>Better communication and promotion of activities is needed.</w:t>
      </w:r>
    </w:p>
    <w:p w14:paraId="1B38936A" w14:textId="77777777" w:rsidR="000651BC" w:rsidRPr="00881FC6" w:rsidRDefault="000651BC" w:rsidP="00770DA7">
      <w:pPr>
        <w:pStyle w:val="ListParagraph"/>
        <w:numPr>
          <w:ilvl w:val="0"/>
          <w:numId w:val="27"/>
        </w:numPr>
        <w:autoSpaceDE w:val="0"/>
        <w:autoSpaceDN w:val="0"/>
        <w:adjustRightInd w:val="0"/>
        <w:rPr>
          <w:rFonts w:eastAsia="Arial" w:cs="Arial"/>
          <w:szCs w:val="24"/>
        </w:rPr>
      </w:pPr>
      <w:r w:rsidRPr="00881FC6">
        <w:rPr>
          <w:rFonts w:eastAsia="Arial" w:cs="Arial"/>
          <w:szCs w:val="24"/>
        </w:rPr>
        <w:t>Feeling self-conscious about going to classes alone puts people off.</w:t>
      </w:r>
    </w:p>
    <w:p w14:paraId="647BFA22" w14:textId="77777777" w:rsidR="000651BC" w:rsidRPr="00881FC6" w:rsidRDefault="000651BC" w:rsidP="00770DA7">
      <w:pPr>
        <w:pStyle w:val="ListParagraph"/>
        <w:numPr>
          <w:ilvl w:val="0"/>
          <w:numId w:val="27"/>
        </w:numPr>
        <w:autoSpaceDE w:val="0"/>
        <w:autoSpaceDN w:val="0"/>
        <w:adjustRightInd w:val="0"/>
        <w:rPr>
          <w:rFonts w:eastAsia="Arial" w:cs="Arial"/>
          <w:szCs w:val="24"/>
        </w:rPr>
      </w:pPr>
      <w:r w:rsidRPr="00881FC6">
        <w:rPr>
          <w:rFonts w:eastAsia="Arial" w:cs="Arial"/>
          <w:szCs w:val="24"/>
        </w:rPr>
        <w:t>Health concerns, lack of changing facilities and digital barriers (for online classes) also affect participation.</w:t>
      </w:r>
    </w:p>
    <w:p w14:paraId="0337E623" w14:textId="77777777" w:rsidR="000651BC" w:rsidRPr="00881FC6" w:rsidRDefault="000651BC" w:rsidP="00770DA7">
      <w:pPr>
        <w:pStyle w:val="ListParagraph"/>
        <w:numPr>
          <w:ilvl w:val="0"/>
          <w:numId w:val="27"/>
        </w:numPr>
        <w:autoSpaceDE w:val="0"/>
        <w:autoSpaceDN w:val="0"/>
        <w:adjustRightInd w:val="0"/>
        <w:rPr>
          <w:rFonts w:eastAsia="Arial" w:cs="Arial"/>
          <w:szCs w:val="24"/>
        </w:rPr>
      </w:pPr>
      <w:r w:rsidRPr="00881FC6">
        <w:rPr>
          <w:rFonts w:eastAsia="Arial" w:cs="Arial"/>
          <w:szCs w:val="24"/>
        </w:rPr>
        <w:t>There is strong support for fun, social and non-competitive activities.</w:t>
      </w:r>
    </w:p>
    <w:p w14:paraId="128482E4" w14:textId="77777777" w:rsidR="000651BC" w:rsidRPr="00881FC6" w:rsidRDefault="000651BC" w:rsidP="00770DA7">
      <w:pPr>
        <w:pStyle w:val="ListParagraph"/>
        <w:numPr>
          <w:ilvl w:val="0"/>
          <w:numId w:val="27"/>
        </w:numPr>
        <w:autoSpaceDE w:val="0"/>
        <w:autoSpaceDN w:val="0"/>
        <w:adjustRightInd w:val="0"/>
        <w:rPr>
          <w:rFonts w:eastAsia="Arial" w:cs="Arial"/>
          <w:szCs w:val="24"/>
        </w:rPr>
      </w:pPr>
      <w:r w:rsidRPr="00881FC6">
        <w:rPr>
          <w:rFonts w:eastAsia="Arial" w:cs="Arial"/>
          <w:szCs w:val="24"/>
        </w:rPr>
        <w:t>Linking with initiatives like Age Friendly programmes and ensuring sports facilities meet accessibility standards was highlighted.</w:t>
      </w:r>
    </w:p>
    <w:p w14:paraId="009E24D3" w14:textId="77777777" w:rsidR="000651BC" w:rsidRPr="00881FC6" w:rsidRDefault="000651BC" w:rsidP="000651BC">
      <w:pPr>
        <w:autoSpaceDE w:val="0"/>
        <w:autoSpaceDN w:val="0"/>
        <w:adjustRightInd w:val="0"/>
        <w:spacing w:before="240" w:after="240"/>
        <w:rPr>
          <w:rFonts w:eastAsia="Arial" w:cs="Arial"/>
          <w:b/>
          <w:bCs/>
          <w:szCs w:val="24"/>
        </w:rPr>
      </w:pPr>
      <w:r w:rsidRPr="00881FC6">
        <w:rPr>
          <w:rFonts w:eastAsia="Arial" w:cs="Arial"/>
          <w:b/>
          <w:bCs/>
          <w:szCs w:val="24"/>
        </w:rPr>
        <w:t>What children and young people told us:</w:t>
      </w:r>
    </w:p>
    <w:p w14:paraId="4DF75B6A" w14:textId="77777777" w:rsidR="000651BC" w:rsidRPr="00881FC6" w:rsidRDefault="000651BC" w:rsidP="00770DA7">
      <w:pPr>
        <w:pStyle w:val="ListParagraph"/>
        <w:numPr>
          <w:ilvl w:val="0"/>
          <w:numId w:val="26"/>
        </w:numPr>
        <w:autoSpaceDE w:val="0"/>
        <w:autoSpaceDN w:val="0"/>
        <w:adjustRightInd w:val="0"/>
        <w:rPr>
          <w:rFonts w:eastAsia="Arial" w:cs="Arial"/>
          <w:szCs w:val="24"/>
        </w:rPr>
      </w:pPr>
      <w:r w:rsidRPr="00881FC6">
        <w:rPr>
          <w:rFonts w:eastAsia="Arial" w:cs="Arial"/>
          <w:szCs w:val="24"/>
        </w:rPr>
        <w:t>There is strong demand for better quality PE in schools, with more focus on skill development and physical literacy, not just competition.</w:t>
      </w:r>
    </w:p>
    <w:p w14:paraId="257AC428" w14:textId="77777777" w:rsidR="000651BC" w:rsidRPr="00881FC6" w:rsidRDefault="000651BC" w:rsidP="00770DA7">
      <w:pPr>
        <w:pStyle w:val="ListParagraph"/>
        <w:numPr>
          <w:ilvl w:val="0"/>
          <w:numId w:val="26"/>
        </w:numPr>
        <w:autoSpaceDE w:val="0"/>
        <w:autoSpaceDN w:val="0"/>
        <w:adjustRightInd w:val="0"/>
        <w:rPr>
          <w:rFonts w:eastAsia="Arial" w:cs="Arial"/>
          <w:szCs w:val="24"/>
        </w:rPr>
      </w:pPr>
      <w:r w:rsidRPr="00881FC6">
        <w:rPr>
          <w:rFonts w:eastAsia="Arial" w:cs="Arial"/>
          <w:szCs w:val="24"/>
        </w:rPr>
        <w:t>Early focus on competitive sports leaves many children feeling excluded.</w:t>
      </w:r>
    </w:p>
    <w:p w14:paraId="71C3FEE1" w14:textId="77777777" w:rsidR="000651BC" w:rsidRPr="00881FC6" w:rsidRDefault="000651BC" w:rsidP="00770DA7">
      <w:pPr>
        <w:pStyle w:val="ListParagraph"/>
        <w:numPr>
          <w:ilvl w:val="0"/>
          <w:numId w:val="26"/>
        </w:numPr>
        <w:autoSpaceDE w:val="0"/>
        <w:autoSpaceDN w:val="0"/>
        <w:adjustRightInd w:val="0"/>
        <w:rPr>
          <w:rFonts w:eastAsia="Arial" w:cs="Arial"/>
          <w:szCs w:val="24"/>
        </w:rPr>
      </w:pPr>
      <w:r w:rsidRPr="00881FC6">
        <w:rPr>
          <w:rFonts w:eastAsia="Arial" w:cs="Arial"/>
          <w:szCs w:val="24"/>
        </w:rPr>
        <w:t>School-to-club pathways need to improve to help children stay involved.</w:t>
      </w:r>
    </w:p>
    <w:p w14:paraId="07160177" w14:textId="77777777" w:rsidR="000651BC" w:rsidRPr="00881FC6" w:rsidRDefault="000651BC" w:rsidP="00770DA7">
      <w:pPr>
        <w:pStyle w:val="ListParagraph"/>
        <w:numPr>
          <w:ilvl w:val="0"/>
          <w:numId w:val="26"/>
        </w:numPr>
        <w:autoSpaceDE w:val="0"/>
        <w:autoSpaceDN w:val="0"/>
        <w:adjustRightInd w:val="0"/>
        <w:rPr>
          <w:rFonts w:eastAsia="Arial" w:cs="Arial"/>
          <w:szCs w:val="24"/>
        </w:rPr>
      </w:pPr>
      <w:r w:rsidRPr="00881FC6">
        <w:rPr>
          <w:rFonts w:eastAsia="Arial" w:cs="Arial"/>
          <w:szCs w:val="24"/>
        </w:rPr>
        <w:t>After-school activities are often unaffordable for low-income families.</w:t>
      </w:r>
    </w:p>
    <w:p w14:paraId="7242F24B" w14:textId="77777777" w:rsidR="000651BC" w:rsidRPr="00881FC6" w:rsidRDefault="000651BC" w:rsidP="00770DA7">
      <w:pPr>
        <w:pStyle w:val="ListParagraph"/>
        <w:numPr>
          <w:ilvl w:val="0"/>
          <w:numId w:val="26"/>
        </w:numPr>
        <w:autoSpaceDE w:val="0"/>
        <w:autoSpaceDN w:val="0"/>
        <w:adjustRightInd w:val="0"/>
        <w:rPr>
          <w:rFonts w:eastAsia="Arial" w:cs="Arial"/>
          <w:szCs w:val="24"/>
        </w:rPr>
      </w:pPr>
      <w:r w:rsidRPr="00881FC6">
        <w:rPr>
          <w:rFonts w:eastAsia="Arial" w:cs="Arial"/>
          <w:szCs w:val="24"/>
        </w:rPr>
        <w:t>Young people want a wider range of sports and more adventure-style activities, especially in rural areas.</w:t>
      </w:r>
    </w:p>
    <w:p w14:paraId="0D560CB4" w14:textId="77777777" w:rsidR="000651BC" w:rsidRPr="00881FC6" w:rsidRDefault="000651BC" w:rsidP="00770DA7">
      <w:pPr>
        <w:pStyle w:val="ListParagraph"/>
        <w:numPr>
          <w:ilvl w:val="0"/>
          <w:numId w:val="26"/>
        </w:numPr>
        <w:autoSpaceDE w:val="0"/>
        <w:autoSpaceDN w:val="0"/>
        <w:adjustRightInd w:val="0"/>
        <w:rPr>
          <w:rFonts w:eastAsia="Arial" w:cs="Arial"/>
          <w:szCs w:val="24"/>
        </w:rPr>
      </w:pPr>
      <w:r w:rsidRPr="00881FC6">
        <w:rPr>
          <w:rFonts w:eastAsia="Arial" w:cs="Arial"/>
          <w:szCs w:val="24"/>
        </w:rPr>
        <w:lastRenderedPageBreak/>
        <w:t>Transport, self-confidence, and stereotypes around which sports are for boys or girls are barriers.</w:t>
      </w:r>
    </w:p>
    <w:p w14:paraId="393206C5" w14:textId="77777777" w:rsidR="000651BC" w:rsidRPr="00881FC6" w:rsidRDefault="000651BC" w:rsidP="00770DA7">
      <w:pPr>
        <w:pStyle w:val="ListParagraph"/>
        <w:numPr>
          <w:ilvl w:val="0"/>
          <w:numId w:val="26"/>
        </w:numPr>
        <w:autoSpaceDE w:val="0"/>
        <w:autoSpaceDN w:val="0"/>
        <w:adjustRightInd w:val="0"/>
        <w:rPr>
          <w:rFonts w:eastAsia="Arial" w:cs="Arial"/>
          <w:szCs w:val="24"/>
        </w:rPr>
      </w:pPr>
      <w:r w:rsidRPr="00881FC6">
        <w:rPr>
          <w:rFonts w:eastAsia="Arial" w:cs="Arial"/>
          <w:szCs w:val="24"/>
        </w:rPr>
        <w:t>17/18-year-olds feel there are fewer suitable activities for them locally.</w:t>
      </w:r>
    </w:p>
    <w:p w14:paraId="4F3A81F1" w14:textId="77777777" w:rsidR="000651BC" w:rsidRPr="00881FC6" w:rsidRDefault="000651BC" w:rsidP="000651BC">
      <w:pPr>
        <w:autoSpaceDE w:val="0"/>
        <w:autoSpaceDN w:val="0"/>
        <w:adjustRightInd w:val="0"/>
        <w:spacing w:before="240" w:after="240"/>
        <w:rPr>
          <w:rFonts w:eastAsia="Arial" w:cs="Arial"/>
          <w:b/>
          <w:bCs/>
          <w:szCs w:val="24"/>
        </w:rPr>
      </w:pPr>
      <w:r w:rsidRPr="00881FC6">
        <w:rPr>
          <w:rFonts w:eastAsia="Arial" w:cs="Arial"/>
          <w:b/>
          <w:bCs/>
          <w:szCs w:val="24"/>
        </w:rPr>
        <w:t>What parents, early years staff and community workers told us:</w:t>
      </w:r>
    </w:p>
    <w:p w14:paraId="1297D43E" w14:textId="77777777" w:rsidR="000651BC" w:rsidRPr="00881FC6" w:rsidRDefault="000651BC" w:rsidP="00770DA7">
      <w:pPr>
        <w:pStyle w:val="ListParagraph"/>
        <w:numPr>
          <w:ilvl w:val="0"/>
          <w:numId w:val="25"/>
        </w:numPr>
        <w:autoSpaceDE w:val="0"/>
        <w:autoSpaceDN w:val="0"/>
        <w:adjustRightInd w:val="0"/>
        <w:rPr>
          <w:rFonts w:eastAsia="Arial" w:cs="Arial"/>
          <w:szCs w:val="24"/>
        </w:rPr>
      </w:pPr>
      <w:r w:rsidRPr="00881FC6">
        <w:rPr>
          <w:rFonts w:eastAsia="Arial" w:cs="Arial"/>
          <w:szCs w:val="24"/>
        </w:rPr>
        <w:t>Early years play and fundamental movement skills are crucial but often overlooked.</w:t>
      </w:r>
    </w:p>
    <w:p w14:paraId="65B61242" w14:textId="77777777" w:rsidR="000651BC" w:rsidRPr="00881FC6" w:rsidRDefault="000651BC" w:rsidP="00770DA7">
      <w:pPr>
        <w:pStyle w:val="ListParagraph"/>
        <w:numPr>
          <w:ilvl w:val="0"/>
          <w:numId w:val="25"/>
        </w:numPr>
        <w:autoSpaceDE w:val="0"/>
        <w:autoSpaceDN w:val="0"/>
        <w:adjustRightInd w:val="0"/>
        <w:rPr>
          <w:rFonts w:eastAsia="Arial" w:cs="Arial"/>
          <w:szCs w:val="24"/>
        </w:rPr>
      </w:pPr>
      <w:r w:rsidRPr="00881FC6">
        <w:rPr>
          <w:rFonts w:eastAsia="Arial" w:cs="Arial"/>
          <w:szCs w:val="24"/>
        </w:rPr>
        <w:t>Many parents lack the knowledge or confidence to encourage physical activity at home.</w:t>
      </w:r>
    </w:p>
    <w:p w14:paraId="14E74F9C" w14:textId="77777777" w:rsidR="000651BC" w:rsidRPr="00881FC6" w:rsidRDefault="000651BC" w:rsidP="00770DA7">
      <w:pPr>
        <w:pStyle w:val="ListParagraph"/>
        <w:numPr>
          <w:ilvl w:val="0"/>
          <w:numId w:val="25"/>
        </w:numPr>
        <w:autoSpaceDE w:val="0"/>
        <w:autoSpaceDN w:val="0"/>
        <w:adjustRightInd w:val="0"/>
        <w:rPr>
          <w:rFonts w:eastAsia="Arial" w:cs="Arial"/>
          <w:szCs w:val="24"/>
        </w:rPr>
      </w:pPr>
      <w:r w:rsidRPr="00881FC6">
        <w:rPr>
          <w:rFonts w:eastAsia="Arial" w:cs="Arial"/>
          <w:szCs w:val="24"/>
        </w:rPr>
        <w:t>Financial pressures, lack of local support, and digital exclusion all affect family participation.</w:t>
      </w:r>
    </w:p>
    <w:p w14:paraId="08E5E127" w14:textId="77777777" w:rsidR="000651BC" w:rsidRPr="00881FC6" w:rsidRDefault="000651BC" w:rsidP="00770DA7">
      <w:pPr>
        <w:pStyle w:val="ListParagraph"/>
        <w:numPr>
          <w:ilvl w:val="0"/>
          <w:numId w:val="25"/>
        </w:numPr>
        <w:autoSpaceDE w:val="0"/>
        <w:autoSpaceDN w:val="0"/>
        <w:adjustRightInd w:val="0"/>
        <w:rPr>
          <w:rFonts w:eastAsia="Arial" w:cs="Arial"/>
          <w:szCs w:val="24"/>
        </w:rPr>
      </w:pPr>
      <w:r w:rsidRPr="00881FC6">
        <w:rPr>
          <w:rFonts w:eastAsia="Arial" w:cs="Arial"/>
          <w:szCs w:val="24"/>
        </w:rPr>
        <w:t>Outdoor play and using natural environments should be encouraged, but weather is often seen as a barrier.</w:t>
      </w:r>
    </w:p>
    <w:p w14:paraId="75FB4199" w14:textId="77777777" w:rsidR="000651BC" w:rsidRPr="00881FC6" w:rsidRDefault="000651BC" w:rsidP="00770DA7">
      <w:pPr>
        <w:pStyle w:val="ListParagraph"/>
        <w:numPr>
          <w:ilvl w:val="0"/>
          <w:numId w:val="25"/>
        </w:numPr>
        <w:autoSpaceDE w:val="0"/>
        <w:autoSpaceDN w:val="0"/>
        <w:adjustRightInd w:val="0"/>
        <w:rPr>
          <w:rFonts w:eastAsia="Arial" w:cs="Arial"/>
          <w:szCs w:val="24"/>
        </w:rPr>
      </w:pPr>
      <w:r w:rsidRPr="00881FC6">
        <w:rPr>
          <w:rFonts w:eastAsia="Arial" w:cs="Arial"/>
          <w:szCs w:val="24"/>
        </w:rPr>
        <w:t>Costs of clothing, equipment and club fees can exclude families.</w:t>
      </w:r>
    </w:p>
    <w:p w14:paraId="43107FC5" w14:textId="77777777" w:rsidR="000651BC" w:rsidRPr="00881FC6" w:rsidRDefault="000651BC" w:rsidP="00770DA7">
      <w:pPr>
        <w:pStyle w:val="ListParagraph"/>
        <w:numPr>
          <w:ilvl w:val="0"/>
          <w:numId w:val="25"/>
        </w:numPr>
        <w:autoSpaceDE w:val="0"/>
        <w:autoSpaceDN w:val="0"/>
        <w:adjustRightInd w:val="0"/>
        <w:rPr>
          <w:rFonts w:eastAsia="Arial" w:cs="Arial"/>
          <w:szCs w:val="24"/>
        </w:rPr>
      </w:pPr>
      <w:r w:rsidRPr="00881FC6">
        <w:rPr>
          <w:rFonts w:eastAsia="Arial" w:cs="Arial"/>
          <w:szCs w:val="24"/>
        </w:rPr>
        <w:t>There’s a need for better partnerships between clubs, schools and local community groups to offer low-cost options.</w:t>
      </w:r>
    </w:p>
    <w:p w14:paraId="6B0285B3" w14:textId="77777777" w:rsidR="000651BC" w:rsidRPr="00881FC6" w:rsidRDefault="000651BC" w:rsidP="00770DA7">
      <w:pPr>
        <w:pStyle w:val="ListParagraph"/>
        <w:numPr>
          <w:ilvl w:val="0"/>
          <w:numId w:val="25"/>
        </w:numPr>
        <w:autoSpaceDE w:val="0"/>
        <w:autoSpaceDN w:val="0"/>
        <w:adjustRightInd w:val="0"/>
        <w:rPr>
          <w:rFonts w:eastAsia="Arial" w:cs="Arial"/>
          <w:szCs w:val="24"/>
        </w:rPr>
      </w:pPr>
      <w:r w:rsidRPr="00881FC6">
        <w:rPr>
          <w:rFonts w:eastAsia="Arial" w:cs="Arial"/>
          <w:szCs w:val="24"/>
        </w:rPr>
        <w:t>Messaging should focus on fun, health and wellbeing rather than competition.</w:t>
      </w:r>
    </w:p>
    <w:p w14:paraId="5AD01BC3" w14:textId="77777777" w:rsidR="000651BC" w:rsidRPr="00881FC6" w:rsidRDefault="000651BC" w:rsidP="000651BC">
      <w:pPr>
        <w:autoSpaceDE w:val="0"/>
        <w:autoSpaceDN w:val="0"/>
        <w:adjustRightInd w:val="0"/>
        <w:spacing w:before="240" w:after="240"/>
        <w:rPr>
          <w:rFonts w:eastAsia="Arial" w:cs="Arial"/>
          <w:szCs w:val="24"/>
        </w:rPr>
      </w:pPr>
      <w:r w:rsidRPr="00881FC6">
        <w:rPr>
          <w:rFonts w:eastAsia="Arial" w:cs="Arial"/>
          <w:b/>
          <w:bCs/>
          <w:szCs w:val="24"/>
        </w:rPr>
        <w:t>In summary:</w:t>
      </w:r>
      <w:r w:rsidRPr="00881FC6">
        <w:rPr>
          <w:rFonts w:cs="Arial"/>
          <w:szCs w:val="24"/>
        </w:rPr>
        <w:br/>
      </w:r>
      <w:r w:rsidRPr="00881FC6">
        <w:rPr>
          <w:rFonts w:eastAsia="Arial" w:cs="Arial"/>
          <w:szCs w:val="24"/>
        </w:rPr>
        <w:t>There is clear evidence that participation levels change across the life course, with steep declines during adolescence and into adulthood. Different age groups face distinct barriers, from the cost of after-school sport for children, to transport and health concerns for older adults. The consultation highlighted strong support for improving PE in schools, providing affordable community sport for all ages, and ensuring that messaging, facilities and programmes are truly inclusive.</w:t>
      </w:r>
    </w:p>
    <w:p w14:paraId="7CC5EBDE" w14:textId="77777777" w:rsidR="000651BC" w:rsidRPr="00881FC6" w:rsidRDefault="000651BC" w:rsidP="000651BC">
      <w:pPr>
        <w:jc w:val="both"/>
        <w:rPr>
          <w:rFonts w:cs="Arial"/>
          <w:szCs w:val="24"/>
        </w:rPr>
      </w:pPr>
      <w:r w:rsidRPr="00881FC6">
        <w:rPr>
          <w:rFonts w:cs="Arial"/>
          <w:szCs w:val="24"/>
        </w:rPr>
        <w:t>_______________________________________________________</w:t>
      </w:r>
    </w:p>
    <w:p w14:paraId="4FF6904B" w14:textId="77777777" w:rsidR="000651BC" w:rsidRPr="00881FC6" w:rsidRDefault="000651BC" w:rsidP="000651BC">
      <w:pPr>
        <w:autoSpaceDE w:val="0"/>
        <w:autoSpaceDN w:val="0"/>
        <w:adjustRightInd w:val="0"/>
        <w:jc w:val="both"/>
        <w:rPr>
          <w:rFonts w:cs="Arial"/>
          <w:szCs w:val="24"/>
        </w:rPr>
      </w:pPr>
    </w:p>
    <w:p w14:paraId="410A75C5" w14:textId="77777777" w:rsidR="000651BC" w:rsidRPr="00881FC6" w:rsidRDefault="000651BC" w:rsidP="000651BC">
      <w:pPr>
        <w:pStyle w:val="Heading2"/>
        <w:spacing w:before="299" w:after="299"/>
        <w:jc w:val="both"/>
        <w:rPr>
          <w:rFonts w:ascii="Arial" w:eastAsia="Arial" w:hAnsi="Arial" w:cs="Arial"/>
          <w:b/>
          <w:bCs/>
          <w:sz w:val="24"/>
          <w:szCs w:val="24"/>
        </w:rPr>
      </w:pPr>
      <w:r w:rsidRPr="00881FC6">
        <w:rPr>
          <w:rFonts w:ascii="Arial" w:eastAsia="Arial" w:hAnsi="Arial" w:cs="Arial"/>
          <w:b/>
          <w:bCs/>
          <w:sz w:val="24"/>
          <w:szCs w:val="24"/>
        </w:rPr>
        <w:t>Marital Status</w:t>
      </w:r>
    </w:p>
    <w:p w14:paraId="4954EF51" w14:textId="77777777" w:rsidR="000651BC" w:rsidRPr="00881FC6" w:rsidRDefault="000651BC" w:rsidP="000651BC">
      <w:pPr>
        <w:pStyle w:val="Heading3"/>
        <w:spacing w:before="281" w:after="281"/>
        <w:jc w:val="both"/>
        <w:rPr>
          <w:rFonts w:ascii="Arial" w:eastAsia="Arial" w:hAnsi="Arial" w:cs="Arial"/>
          <w:color w:val="2F5496" w:themeColor="accent1" w:themeShade="BF"/>
        </w:rPr>
      </w:pPr>
      <w:r w:rsidRPr="00881FC6">
        <w:rPr>
          <w:rFonts w:ascii="Arial" w:eastAsia="Arial" w:hAnsi="Arial" w:cs="Arial"/>
          <w:color w:val="2F5496" w:themeColor="accent1" w:themeShade="BF"/>
        </w:rPr>
        <w:t>Overview</w:t>
      </w:r>
    </w:p>
    <w:p w14:paraId="5A6DCDB7"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 xml:space="preserve">The 2022/23 Continuous Household Survey (CHS) gathered data on participation in sport. Findings related to marital status are available in the published tables: </w:t>
      </w:r>
      <w:hyperlink r:id="rId35">
        <w:r w:rsidRPr="00881FC6">
          <w:rPr>
            <w:rStyle w:val="Hyperlink"/>
            <w:rFonts w:eastAsia="Arial" w:cs="Arial"/>
            <w:szCs w:val="24"/>
          </w:rPr>
          <w:t>engagement-culture-arts-heritage-sport-by-adults-in-northern-ireland-202223.xlsx (live.com)</w:t>
        </w:r>
      </w:hyperlink>
      <w:r w:rsidRPr="00881FC6">
        <w:rPr>
          <w:rFonts w:eastAsia="Arial" w:cs="Arial"/>
          <w:szCs w:val="24"/>
        </w:rPr>
        <w:t>.</w:t>
      </w:r>
    </w:p>
    <w:p w14:paraId="4179D6C6"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Participation levels by marital status were as follows:</w:t>
      </w:r>
    </w:p>
    <w:p w14:paraId="7A3135FB" w14:textId="77777777" w:rsidR="000651BC" w:rsidRPr="00881FC6" w:rsidRDefault="000651BC" w:rsidP="00770DA7">
      <w:pPr>
        <w:pStyle w:val="ListParagraph"/>
        <w:numPr>
          <w:ilvl w:val="0"/>
          <w:numId w:val="36"/>
        </w:numPr>
        <w:autoSpaceDE w:val="0"/>
        <w:autoSpaceDN w:val="0"/>
        <w:adjustRightInd w:val="0"/>
        <w:jc w:val="both"/>
        <w:rPr>
          <w:rFonts w:eastAsia="Arial" w:cs="Arial"/>
          <w:szCs w:val="24"/>
        </w:rPr>
      </w:pPr>
      <w:r w:rsidRPr="00881FC6">
        <w:rPr>
          <w:rFonts w:eastAsia="Arial" w:cs="Arial"/>
          <w:szCs w:val="24"/>
        </w:rPr>
        <w:t>Married / Cohabiting: 50%</w:t>
      </w:r>
    </w:p>
    <w:p w14:paraId="4CF0C609" w14:textId="77777777" w:rsidR="000651BC" w:rsidRPr="00881FC6" w:rsidRDefault="000651BC" w:rsidP="00770DA7">
      <w:pPr>
        <w:pStyle w:val="ListParagraph"/>
        <w:numPr>
          <w:ilvl w:val="0"/>
          <w:numId w:val="36"/>
        </w:numPr>
        <w:autoSpaceDE w:val="0"/>
        <w:autoSpaceDN w:val="0"/>
        <w:adjustRightInd w:val="0"/>
        <w:jc w:val="both"/>
        <w:rPr>
          <w:rFonts w:eastAsia="Arial" w:cs="Arial"/>
          <w:szCs w:val="24"/>
        </w:rPr>
      </w:pPr>
      <w:r w:rsidRPr="00881FC6">
        <w:rPr>
          <w:rFonts w:eastAsia="Arial" w:cs="Arial"/>
          <w:szCs w:val="24"/>
        </w:rPr>
        <w:t>Single: 52%</w:t>
      </w:r>
    </w:p>
    <w:p w14:paraId="4BEA17D1" w14:textId="77777777" w:rsidR="000651BC" w:rsidRPr="00881FC6" w:rsidRDefault="000651BC" w:rsidP="00770DA7">
      <w:pPr>
        <w:pStyle w:val="ListParagraph"/>
        <w:numPr>
          <w:ilvl w:val="0"/>
          <w:numId w:val="36"/>
        </w:numPr>
        <w:autoSpaceDE w:val="0"/>
        <w:autoSpaceDN w:val="0"/>
        <w:adjustRightInd w:val="0"/>
        <w:jc w:val="both"/>
        <w:rPr>
          <w:rFonts w:eastAsia="Arial" w:cs="Arial"/>
          <w:szCs w:val="24"/>
        </w:rPr>
      </w:pPr>
      <w:r w:rsidRPr="00881FC6">
        <w:rPr>
          <w:rFonts w:eastAsia="Arial" w:cs="Arial"/>
          <w:szCs w:val="24"/>
        </w:rPr>
        <w:t>Widowed: 21%</w:t>
      </w:r>
    </w:p>
    <w:p w14:paraId="6EA090E1" w14:textId="77777777" w:rsidR="000651BC" w:rsidRPr="00881FC6" w:rsidRDefault="000651BC" w:rsidP="00770DA7">
      <w:pPr>
        <w:pStyle w:val="ListParagraph"/>
        <w:numPr>
          <w:ilvl w:val="0"/>
          <w:numId w:val="36"/>
        </w:numPr>
        <w:autoSpaceDE w:val="0"/>
        <w:autoSpaceDN w:val="0"/>
        <w:adjustRightInd w:val="0"/>
        <w:jc w:val="both"/>
        <w:rPr>
          <w:rFonts w:eastAsia="Arial" w:cs="Arial"/>
          <w:szCs w:val="24"/>
        </w:rPr>
      </w:pPr>
      <w:r w:rsidRPr="00881FC6">
        <w:rPr>
          <w:rFonts w:eastAsia="Arial" w:cs="Arial"/>
          <w:szCs w:val="24"/>
        </w:rPr>
        <w:t>Separated / Divorced: 36%</w:t>
      </w:r>
    </w:p>
    <w:p w14:paraId="20E2ED6B"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More recent data from the 2023/24 Continuous Household Survey (CHS) indicates:</w:t>
      </w:r>
    </w:p>
    <w:p w14:paraId="3CBAE814" w14:textId="77777777" w:rsidR="000651BC" w:rsidRPr="00881FC6" w:rsidRDefault="000651BC" w:rsidP="00770DA7">
      <w:pPr>
        <w:pStyle w:val="ListParagraph"/>
        <w:numPr>
          <w:ilvl w:val="0"/>
          <w:numId w:val="35"/>
        </w:numPr>
        <w:autoSpaceDE w:val="0"/>
        <w:autoSpaceDN w:val="0"/>
        <w:adjustRightInd w:val="0"/>
        <w:jc w:val="both"/>
        <w:rPr>
          <w:rFonts w:eastAsia="Arial" w:cs="Arial"/>
          <w:szCs w:val="24"/>
        </w:rPr>
      </w:pPr>
      <w:r w:rsidRPr="00881FC6">
        <w:rPr>
          <w:rFonts w:eastAsia="Arial" w:cs="Arial"/>
          <w:szCs w:val="24"/>
        </w:rPr>
        <w:t>51% of married people had participated in sport within the previous 7 days.</w:t>
      </w:r>
    </w:p>
    <w:p w14:paraId="696628AC" w14:textId="77777777" w:rsidR="000651BC" w:rsidRPr="00881FC6" w:rsidRDefault="000651BC" w:rsidP="00770DA7">
      <w:pPr>
        <w:pStyle w:val="ListParagraph"/>
        <w:numPr>
          <w:ilvl w:val="0"/>
          <w:numId w:val="35"/>
        </w:numPr>
        <w:autoSpaceDE w:val="0"/>
        <w:autoSpaceDN w:val="0"/>
        <w:adjustRightInd w:val="0"/>
        <w:jc w:val="both"/>
        <w:rPr>
          <w:rFonts w:eastAsia="Arial" w:cs="Arial"/>
          <w:szCs w:val="24"/>
        </w:rPr>
      </w:pPr>
      <w:r w:rsidRPr="00881FC6">
        <w:rPr>
          <w:rFonts w:eastAsia="Arial" w:cs="Arial"/>
          <w:szCs w:val="24"/>
        </w:rPr>
        <w:t>54% of single people had participated in sport within the previous 7 days.</w:t>
      </w:r>
    </w:p>
    <w:p w14:paraId="0F332D6C" w14:textId="77777777" w:rsidR="000651BC" w:rsidRPr="00881FC6" w:rsidRDefault="000651BC" w:rsidP="000651BC">
      <w:pPr>
        <w:pStyle w:val="Heading3"/>
        <w:spacing w:before="281" w:after="281"/>
        <w:jc w:val="both"/>
        <w:rPr>
          <w:rFonts w:ascii="Arial" w:eastAsia="Arial" w:hAnsi="Arial" w:cs="Arial"/>
        </w:rPr>
      </w:pPr>
      <w:r w:rsidRPr="00881FC6">
        <w:rPr>
          <w:rFonts w:ascii="Arial" w:eastAsia="Arial" w:hAnsi="Arial" w:cs="Arial"/>
        </w:rPr>
        <w:lastRenderedPageBreak/>
        <w:t>Needs, Experiences and Priorities</w:t>
      </w:r>
    </w:p>
    <w:p w14:paraId="39624108"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The Department for Communities’ screening assessment on the Active Living Strategy highlights several factors affecting participation across different marital status groups:</w:t>
      </w:r>
    </w:p>
    <w:p w14:paraId="09659D9C" w14:textId="77777777" w:rsidR="000651BC" w:rsidRPr="00881FC6" w:rsidRDefault="000651BC" w:rsidP="00770DA7">
      <w:pPr>
        <w:pStyle w:val="ListParagraph"/>
        <w:numPr>
          <w:ilvl w:val="0"/>
          <w:numId w:val="34"/>
        </w:numPr>
        <w:autoSpaceDE w:val="0"/>
        <w:autoSpaceDN w:val="0"/>
        <w:adjustRightInd w:val="0"/>
        <w:jc w:val="both"/>
        <w:rPr>
          <w:rFonts w:eastAsia="Arial" w:cs="Arial"/>
          <w:szCs w:val="24"/>
        </w:rPr>
      </w:pPr>
      <w:r w:rsidRPr="00881FC6">
        <w:rPr>
          <w:rFonts w:eastAsia="Arial" w:cs="Arial"/>
          <w:szCs w:val="24"/>
        </w:rPr>
        <w:t>Access to facilities at times that fit around family and work commitments.</w:t>
      </w:r>
    </w:p>
    <w:p w14:paraId="1A5C2B03" w14:textId="77777777" w:rsidR="000651BC" w:rsidRPr="00881FC6" w:rsidRDefault="000651BC" w:rsidP="00770DA7">
      <w:pPr>
        <w:pStyle w:val="ListParagraph"/>
        <w:numPr>
          <w:ilvl w:val="0"/>
          <w:numId w:val="34"/>
        </w:numPr>
        <w:autoSpaceDE w:val="0"/>
        <w:autoSpaceDN w:val="0"/>
        <w:adjustRightInd w:val="0"/>
        <w:jc w:val="both"/>
        <w:rPr>
          <w:rFonts w:eastAsia="Arial" w:cs="Arial"/>
          <w:szCs w:val="24"/>
        </w:rPr>
      </w:pPr>
      <w:r w:rsidRPr="00881FC6">
        <w:rPr>
          <w:rFonts w:eastAsia="Arial" w:cs="Arial"/>
          <w:szCs w:val="24"/>
        </w:rPr>
        <w:t>Encouraging parental involvement in children’s sports and physical activity.</w:t>
      </w:r>
    </w:p>
    <w:p w14:paraId="5CEAD48D" w14:textId="77777777" w:rsidR="000651BC" w:rsidRPr="00881FC6" w:rsidRDefault="000651BC" w:rsidP="00770DA7">
      <w:pPr>
        <w:pStyle w:val="ListParagraph"/>
        <w:numPr>
          <w:ilvl w:val="0"/>
          <w:numId w:val="34"/>
        </w:numPr>
        <w:autoSpaceDE w:val="0"/>
        <w:autoSpaceDN w:val="0"/>
        <w:adjustRightInd w:val="0"/>
        <w:jc w:val="both"/>
        <w:rPr>
          <w:rFonts w:eastAsia="Arial" w:cs="Arial"/>
          <w:szCs w:val="24"/>
        </w:rPr>
      </w:pPr>
      <w:r w:rsidRPr="00881FC6">
        <w:rPr>
          <w:rFonts w:eastAsia="Arial" w:cs="Arial"/>
          <w:szCs w:val="24"/>
        </w:rPr>
        <w:t>Childcare issues are a significant barrier for many parents, particularly those in dual-working households.</w:t>
      </w:r>
    </w:p>
    <w:p w14:paraId="37E9037C" w14:textId="77777777" w:rsidR="000651BC" w:rsidRPr="00881FC6" w:rsidRDefault="000651BC" w:rsidP="00770DA7">
      <w:pPr>
        <w:pStyle w:val="ListParagraph"/>
        <w:numPr>
          <w:ilvl w:val="0"/>
          <w:numId w:val="34"/>
        </w:numPr>
        <w:autoSpaceDE w:val="0"/>
        <w:autoSpaceDN w:val="0"/>
        <w:adjustRightInd w:val="0"/>
        <w:jc w:val="both"/>
        <w:rPr>
          <w:rFonts w:eastAsia="Arial" w:cs="Arial"/>
          <w:szCs w:val="24"/>
        </w:rPr>
      </w:pPr>
      <w:r w:rsidRPr="00881FC6">
        <w:rPr>
          <w:rFonts w:eastAsia="Arial" w:cs="Arial"/>
          <w:szCs w:val="24"/>
        </w:rPr>
        <w:t>Cost is a limiting factor, particularly for those on lower incomes.</w:t>
      </w:r>
    </w:p>
    <w:p w14:paraId="013772DC" w14:textId="77777777" w:rsidR="000651BC" w:rsidRPr="00881FC6" w:rsidRDefault="000651BC" w:rsidP="000651BC">
      <w:pPr>
        <w:autoSpaceDE w:val="0"/>
        <w:autoSpaceDN w:val="0"/>
        <w:adjustRightInd w:val="0"/>
        <w:jc w:val="both"/>
        <w:rPr>
          <w:rFonts w:eastAsia="Arial" w:cs="Arial"/>
          <w:szCs w:val="24"/>
        </w:rPr>
      </w:pPr>
    </w:p>
    <w:p w14:paraId="473E07FC" w14:textId="77777777" w:rsidR="000651BC" w:rsidRPr="00881FC6" w:rsidRDefault="000651BC" w:rsidP="000651BC">
      <w:pPr>
        <w:pStyle w:val="Heading2"/>
        <w:spacing w:before="299" w:after="299"/>
        <w:jc w:val="both"/>
        <w:rPr>
          <w:rFonts w:ascii="Arial" w:eastAsia="Arial" w:hAnsi="Arial" w:cs="Arial"/>
          <w:b/>
          <w:bCs/>
          <w:sz w:val="24"/>
          <w:szCs w:val="24"/>
        </w:rPr>
      </w:pPr>
      <w:r w:rsidRPr="00881FC6">
        <w:rPr>
          <w:rFonts w:ascii="Arial" w:eastAsia="Arial" w:hAnsi="Arial" w:cs="Arial"/>
          <w:b/>
          <w:bCs/>
          <w:sz w:val="24"/>
          <w:szCs w:val="24"/>
        </w:rPr>
        <w:t>Sexual Orientation</w:t>
      </w:r>
    </w:p>
    <w:p w14:paraId="31C532E1" w14:textId="77777777" w:rsidR="000651BC" w:rsidRPr="00881FC6" w:rsidRDefault="000651BC" w:rsidP="000651BC">
      <w:pPr>
        <w:pStyle w:val="Heading3"/>
        <w:spacing w:before="281" w:after="281"/>
        <w:jc w:val="both"/>
        <w:rPr>
          <w:rFonts w:ascii="Arial" w:eastAsia="Arial" w:hAnsi="Arial" w:cs="Arial"/>
        </w:rPr>
      </w:pPr>
      <w:r w:rsidRPr="00881FC6">
        <w:rPr>
          <w:rFonts w:ascii="Arial" w:eastAsia="Arial" w:hAnsi="Arial" w:cs="Arial"/>
        </w:rPr>
        <w:t>Overview</w:t>
      </w:r>
    </w:p>
    <w:p w14:paraId="753DA8FE"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There remains a lack of robust data on the sexual orientation of those participating in sport in Northern Ireland.</w:t>
      </w:r>
    </w:p>
    <w:p w14:paraId="59890E82"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However, the Sport NI Corporate Plan consultation highlighted important insights:</w:t>
      </w:r>
    </w:p>
    <w:p w14:paraId="79FE8357"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“There is an invisibility of narrative around trans inclusion and sexuality, a lack of athletes comfortable to come out, and cultural normalisation of homophobic microaggressions and both reported and unreported hate crime. These factors present serious barriers to accessibility within the sporting system. Single-identity teams exist, but they often struggle to sustain themselves.”</w:t>
      </w:r>
    </w:p>
    <w:p w14:paraId="340192F2" w14:textId="77777777" w:rsidR="000651BC" w:rsidRPr="00881FC6" w:rsidRDefault="000651BC" w:rsidP="000651BC">
      <w:pPr>
        <w:pStyle w:val="Heading3"/>
        <w:spacing w:before="281" w:after="281"/>
        <w:jc w:val="both"/>
        <w:rPr>
          <w:rFonts w:ascii="Arial" w:eastAsia="Arial" w:hAnsi="Arial" w:cs="Arial"/>
        </w:rPr>
      </w:pPr>
      <w:r w:rsidRPr="00881FC6">
        <w:rPr>
          <w:rFonts w:ascii="Arial" w:eastAsia="Arial" w:hAnsi="Arial" w:cs="Arial"/>
        </w:rPr>
        <w:t>Key Research and Evidence Sources</w:t>
      </w:r>
    </w:p>
    <w:p w14:paraId="3B6F2EF2"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In preparing the Equality Impact Assessment (EQIA) for the Corporate Plan, Sport NI reviewed academic and other relevant sources on LGBTQIA+ experiences in sport, including:</w:t>
      </w:r>
    </w:p>
    <w:p w14:paraId="3368DC5F" w14:textId="77777777" w:rsidR="000651BC" w:rsidRPr="00881FC6" w:rsidRDefault="000651BC" w:rsidP="00770DA7">
      <w:pPr>
        <w:pStyle w:val="ListParagraph"/>
        <w:numPr>
          <w:ilvl w:val="0"/>
          <w:numId w:val="33"/>
        </w:numPr>
        <w:autoSpaceDE w:val="0"/>
        <w:autoSpaceDN w:val="0"/>
        <w:adjustRightInd w:val="0"/>
        <w:jc w:val="both"/>
        <w:rPr>
          <w:rFonts w:eastAsia="Arial" w:cs="Arial"/>
          <w:szCs w:val="24"/>
        </w:rPr>
      </w:pPr>
      <w:r w:rsidRPr="00881FC6">
        <w:rPr>
          <w:rFonts w:eastAsia="Arial" w:cs="Arial"/>
          <w:szCs w:val="24"/>
        </w:rPr>
        <w:t xml:space="preserve">(2016) </w:t>
      </w:r>
      <w:proofErr w:type="spellStart"/>
      <w:r w:rsidRPr="00881FC6">
        <w:rPr>
          <w:rFonts w:eastAsia="Arial" w:cs="Arial"/>
          <w:i/>
          <w:iCs/>
          <w:szCs w:val="24"/>
        </w:rPr>
        <w:t>OUTstanding</w:t>
      </w:r>
      <w:proofErr w:type="spellEnd"/>
      <w:r w:rsidRPr="00881FC6">
        <w:rPr>
          <w:rFonts w:eastAsia="Arial" w:cs="Arial"/>
          <w:i/>
          <w:iCs/>
          <w:szCs w:val="24"/>
        </w:rPr>
        <w:t xml:space="preserve"> in your field: Exploring the needs of LGB&amp;T people in rural Northern Ireland</w:t>
      </w:r>
      <w:r w:rsidRPr="00881FC6">
        <w:rPr>
          <w:rFonts w:eastAsia="Arial" w:cs="Arial"/>
          <w:szCs w:val="24"/>
        </w:rPr>
        <w:t>, Rainbow Project.</w:t>
      </w:r>
    </w:p>
    <w:p w14:paraId="58DAF5E9" w14:textId="77777777" w:rsidR="000651BC" w:rsidRPr="00881FC6" w:rsidRDefault="000651BC" w:rsidP="00770DA7">
      <w:pPr>
        <w:pStyle w:val="ListParagraph"/>
        <w:numPr>
          <w:ilvl w:val="0"/>
          <w:numId w:val="33"/>
        </w:numPr>
        <w:autoSpaceDE w:val="0"/>
        <w:autoSpaceDN w:val="0"/>
        <w:adjustRightInd w:val="0"/>
        <w:jc w:val="both"/>
        <w:rPr>
          <w:rFonts w:eastAsia="Arial" w:cs="Arial"/>
          <w:szCs w:val="24"/>
        </w:rPr>
      </w:pPr>
      <w:r w:rsidRPr="00881FC6">
        <w:rPr>
          <w:rFonts w:eastAsia="Arial" w:cs="Arial"/>
          <w:szCs w:val="24"/>
        </w:rPr>
        <w:t xml:space="preserve">(2015) </w:t>
      </w:r>
      <w:r w:rsidRPr="00881FC6">
        <w:rPr>
          <w:rFonts w:eastAsia="Arial" w:cs="Arial"/>
          <w:i/>
          <w:iCs/>
          <w:szCs w:val="24"/>
        </w:rPr>
        <w:t>Through Our Eyes: Housing and homelessness experiences of LGBT people in Northern Ireland</w:t>
      </w:r>
      <w:r w:rsidRPr="00881FC6">
        <w:rPr>
          <w:rFonts w:eastAsia="Arial" w:cs="Arial"/>
          <w:szCs w:val="24"/>
        </w:rPr>
        <w:t>, Rainbow Project &amp; Council for the Homeless NI.</w:t>
      </w:r>
    </w:p>
    <w:p w14:paraId="6318DDD5" w14:textId="77777777" w:rsidR="000651BC" w:rsidRPr="00881FC6" w:rsidRDefault="000651BC" w:rsidP="00770DA7">
      <w:pPr>
        <w:pStyle w:val="ListParagraph"/>
        <w:numPr>
          <w:ilvl w:val="0"/>
          <w:numId w:val="33"/>
        </w:numPr>
        <w:autoSpaceDE w:val="0"/>
        <w:autoSpaceDN w:val="0"/>
        <w:adjustRightInd w:val="0"/>
        <w:jc w:val="both"/>
        <w:rPr>
          <w:rFonts w:eastAsia="Arial" w:cs="Arial"/>
          <w:szCs w:val="24"/>
        </w:rPr>
      </w:pPr>
      <w:r w:rsidRPr="00881FC6">
        <w:rPr>
          <w:rFonts w:eastAsia="Arial" w:cs="Arial"/>
          <w:szCs w:val="24"/>
        </w:rPr>
        <w:t xml:space="preserve">(2013) </w:t>
      </w:r>
      <w:r w:rsidRPr="00881FC6">
        <w:rPr>
          <w:rFonts w:eastAsia="Arial" w:cs="Arial"/>
          <w:i/>
          <w:iCs/>
          <w:szCs w:val="24"/>
        </w:rPr>
        <w:t>Through Our Minds: Emotional health and wellbeing of LGBT people in Northern Ireland</w:t>
      </w:r>
      <w:r w:rsidRPr="00881FC6">
        <w:rPr>
          <w:rFonts w:eastAsia="Arial" w:cs="Arial"/>
          <w:szCs w:val="24"/>
        </w:rPr>
        <w:t>, Malachai O’Hara.</w:t>
      </w:r>
    </w:p>
    <w:p w14:paraId="4C032DB0" w14:textId="77777777" w:rsidR="000651BC" w:rsidRPr="00881FC6" w:rsidRDefault="000651BC" w:rsidP="00770DA7">
      <w:pPr>
        <w:pStyle w:val="ListParagraph"/>
        <w:numPr>
          <w:ilvl w:val="0"/>
          <w:numId w:val="33"/>
        </w:numPr>
        <w:autoSpaceDE w:val="0"/>
        <w:autoSpaceDN w:val="0"/>
        <w:adjustRightInd w:val="0"/>
        <w:jc w:val="both"/>
        <w:rPr>
          <w:rFonts w:eastAsia="Arial" w:cs="Arial"/>
          <w:szCs w:val="24"/>
        </w:rPr>
      </w:pPr>
      <w:r w:rsidRPr="00881FC6">
        <w:rPr>
          <w:rFonts w:eastAsia="Arial" w:cs="Arial"/>
          <w:szCs w:val="24"/>
        </w:rPr>
        <w:t xml:space="preserve">(2012) </w:t>
      </w:r>
      <w:r w:rsidRPr="00881FC6">
        <w:rPr>
          <w:rFonts w:eastAsia="Arial" w:cs="Arial"/>
          <w:i/>
          <w:iCs/>
          <w:szCs w:val="24"/>
        </w:rPr>
        <w:t>Multiple Identity; Multiple Exclusions and Human Rights</w:t>
      </w:r>
      <w:r w:rsidRPr="00881FC6">
        <w:rPr>
          <w:rFonts w:eastAsia="Arial" w:cs="Arial"/>
          <w:szCs w:val="24"/>
        </w:rPr>
        <w:t>, Disability Action &amp; Rainbow Project.</w:t>
      </w:r>
    </w:p>
    <w:p w14:paraId="30FC95B3" w14:textId="77777777" w:rsidR="000651BC" w:rsidRPr="00881FC6" w:rsidRDefault="000651BC" w:rsidP="00770DA7">
      <w:pPr>
        <w:pStyle w:val="ListParagraph"/>
        <w:numPr>
          <w:ilvl w:val="0"/>
          <w:numId w:val="33"/>
        </w:numPr>
        <w:autoSpaceDE w:val="0"/>
        <w:autoSpaceDN w:val="0"/>
        <w:adjustRightInd w:val="0"/>
        <w:jc w:val="both"/>
        <w:rPr>
          <w:rFonts w:eastAsia="Arial" w:cs="Arial"/>
          <w:szCs w:val="24"/>
        </w:rPr>
      </w:pPr>
      <w:r w:rsidRPr="00881FC6">
        <w:rPr>
          <w:rFonts w:eastAsia="Arial" w:cs="Arial"/>
          <w:szCs w:val="24"/>
        </w:rPr>
        <w:t xml:space="preserve">(2012) </w:t>
      </w:r>
      <w:r w:rsidRPr="00881FC6">
        <w:rPr>
          <w:rFonts w:eastAsia="Arial" w:cs="Arial"/>
          <w:i/>
          <w:iCs/>
          <w:szCs w:val="24"/>
        </w:rPr>
        <w:t>All Partied Out: Substance use in Northern Ireland’s LGBT community</w:t>
      </w:r>
      <w:r w:rsidRPr="00881FC6">
        <w:rPr>
          <w:rFonts w:eastAsia="Arial" w:cs="Arial"/>
          <w:szCs w:val="24"/>
        </w:rPr>
        <w:t>, Eoin Rooney.</w:t>
      </w:r>
    </w:p>
    <w:p w14:paraId="6507C8EB" w14:textId="77777777" w:rsidR="000651BC" w:rsidRPr="00881FC6" w:rsidRDefault="000651BC" w:rsidP="00770DA7">
      <w:pPr>
        <w:pStyle w:val="ListParagraph"/>
        <w:numPr>
          <w:ilvl w:val="0"/>
          <w:numId w:val="33"/>
        </w:numPr>
        <w:autoSpaceDE w:val="0"/>
        <w:autoSpaceDN w:val="0"/>
        <w:adjustRightInd w:val="0"/>
        <w:jc w:val="both"/>
        <w:rPr>
          <w:rFonts w:eastAsia="Arial" w:cs="Arial"/>
          <w:szCs w:val="24"/>
        </w:rPr>
      </w:pPr>
      <w:r w:rsidRPr="00881FC6">
        <w:rPr>
          <w:rFonts w:eastAsia="Arial" w:cs="Arial"/>
          <w:szCs w:val="24"/>
        </w:rPr>
        <w:t xml:space="preserve">(2011) </w:t>
      </w:r>
      <w:r w:rsidRPr="00881FC6">
        <w:rPr>
          <w:rFonts w:eastAsia="Arial" w:cs="Arial"/>
          <w:i/>
          <w:iCs/>
          <w:szCs w:val="24"/>
        </w:rPr>
        <w:t>Making this Home my Home: Inclusive nursing/residential care for older LGBT people</w:t>
      </w:r>
      <w:r w:rsidRPr="00881FC6">
        <w:rPr>
          <w:rFonts w:eastAsia="Arial" w:cs="Arial"/>
          <w:szCs w:val="24"/>
        </w:rPr>
        <w:t>, AgeNI &amp; Rainbow Project.</w:t>
      </w:r>
    </w:p>
    <w:p w14:paraId="76B3D7DA" w14:textId="77777777" w:rsidR="000651BC" w:rsidRPr="00881FC6" w:rsidRDefault="000651BC" w:rsidP="00770DA7">
      <w:pPr>
        <w:pStyle w:val="ListParagraph"/>
        <w:numPr>
          <w:ilvl w:val="0"/>
          <w:numId w:val="33"/>
        </w:numPr>
        <w:autoSpaceDE w:val="0"/>
        <w:autoSpaceDN w:val="0"/>
        <w:adjustRightInd w:val="0"/>
        <w:jc w:val="both"/>
        <w:rPr>
          <w:rFonts w:eastAsia="Arial" w:cs="Arial"/>
          <w:szCs w:val="24"/>
        </w:rPr>
      </w:pPr>
      <w:r w:rsidRPr="00881FC6">
        <w:rPr>
          <w:rFonts w:eastAsia="Arial" w:cs="Arial"/>
          <w:szCs w:val="24"/>
        </w:rPr>
        <w:t xml:space="preserve">(2011) </w:t>
      </w:r>
      <w:r w:rsidRPr="00881FC6">
        <w:rPr>
          <w:rFonts w:eastAsia="Arial" w:cs="Arial"/>
          <w:i/>
          <w:iCs/>
          <w:szCs w:val="24"/>
        </w:rPr>
        <w:t xml:space="preserve">Left Out </w:t>
      </w:r>
      <w:proofErr w:type="gramStart"/>
      <w:r w:rsidRPr="00881FC6">
        <w:rPr>
          <w:rFonts w:eastAsia="Arial" w:cs="Arial"/>
          <w:i/>
          <w:iCs/>
          <w:szCs w:val="24"/>
        </w:rPr>
        <w:t>Of</w:t>
      </w:r>
      <w:proofErr w:type="gramEnd"/>
      <w:r w:rsidRPr="00881FC6">
        <w:rPr>
          <w:rFonts w:eastAsia="Arial" w:cs="Arial"/>
          <w:i/>
          <w:iCs/>
          <w:szCs w:val="24"/>
        </w:rPr>
        <w:t xml:space="preserve"> </w:t>
      </w:r>
      <w:proofErr w:type="gramStart"/>
      <w:r w:rsidRPr="00881FC6">
        <w:rPr>
          <w:rFonts w:eastAsia="Arial" w:cs="Arial"/>
          <w:i/>
          <w:iCs/>
          <w:szCs w:val="24"/>
        </w:rPr>
        <w:t>The</w:t>
      </w:r>
      <w:proofErr w:type="gramEnd"/>
      <w:r w:rsidRPr="00881FC6">
        <w:rPr>
          <w:rFonts w:eastAsia="Arial" w:cs="Arial"/>
          <w:i/>
          <w:iCs/>
          <w:szCs w:val="24"/>
        </w:rPr>
        <w:t xml:space="preserve"> Equation: Experiences of LGB young people at school</w:t>
      </w:r>
      <w:r w:rsidRPr="00881FC6">
        <w:rPr>
          <w:rFonts w:eastAsia="Arial" w:cs="Arial"/>
          <w:szCs w:val="24"/>
        </w:rPr>
        <w:t>, Gavin Boyd.</w:t>
      </w:r>
    </w:p>
    <w:p w14:paraId="6C6CC964" w14:textId="77777777" w:rsidR="000651BC" w:rsidRPr="00881FC6" w:rsidRDefault="000651BC" w:rsidP="00770DA7">
      <w:pPr>
        <w:pStyle w:val="ListParagraph"/>
        <w:numPr>
          <w:ilvl w:val="0"/>
          <w:numId w:val="33"/>
        </w:numPr>
        <w:autoSpaceDE w:val="0"/>
        <w:autoSpaceDN w:val="0"/>
        <w:adjustRightInd w:val="0"/>
        <w:jc w:val="both"/>
        <w:rPr>
          <w:rFonts w:eastAsia="Arial" w:cs="Arial"/>
          <w:szCs w:val="24"/>
        </w:rPr>
      </w:pPr>
      <w:r w:rsidRPr="00881FC6">
        <w:rPr>
          <w:rFonts w:eastAsia="Arial" w:cs="Arial"/>
          <w:szCs w:val="24"/>
        </w:rPr>
        <w:t xml:space="preserve">(2011) </w:t>
      </w:r>
      <w:r w:rsidRPr="00881FC6">
        <w:rPr>
          <w:rFonts w:eastAsia="Arial" w:cs="Arial"/>
          <w:i/>
          <w:iCs/>
          <w:szCs w:val="24"/>
        </w:rPr>
        <w:t>Through Our Eyes: Experiences of LGB people in the workplace</w:t>
      </w:r>
      <w:r w:rsidRPr="00881FC6">
        <w:rPr>
          <w:rFonts w:eastAsia="Arial" w:cs="Arial"/>
          <w:szCs w:val="24"/>
        </w:rPr>
        <w:t>, Matthew McDermott.</w:t>
      </w:r>
    </w:p>
    <w:p w14:paraId="247703A1" w14:textId="77777777" w:rsidR="000651BC" w:rsidRPr="00881FC6" w:rsidRDefault="000651BC" w:rsidP="00770DA7">
      <w:pPr>
        <w:pStyle w:val="ListParagraph"/>
        <w:numPr>
          <w:ilvl w:val="0"/>
          <w:numId w:val="33"/>
        </w:numPr>
        <w:autoSpaceDE w:val="0"/>
        <w:autoSpaceDN w:val="0"/>
        <w:adjustRightInd w:val="0"/>
        <w:jc w:val="both"/>
        <w:rPr>
          <w:rFonts w:eastAsia="Arial" w:cs="Arial"/>
          <w:szCs w:val="24"/>
        </w:rPr>
      </w:pPr>
      <w:r w:rsidRPr="00881FC6">
        <w:rPr>
          <w:rFonts w:eastAsia="Arial" w:cs="Arial"/>
          <w:szCs w:val="24"/>
        </w:rPr>
        <w:lastRenderedPageBreak/>
        <w:t xml:space="preserve">(2009) </w:t>
      </w:r>
      <w:r w:rsidRPr="00881FC6">
        <w:rPr>
          <w:rFonts w:eastAsia="Arial" w:cs="Arial"/>
          <w:i/>
          <w:iCs/>
          <w:szCs w:val="24"/>
        </w:rPr>
        <w:t>Through Our Eyes: Perceptions and experiences of LGB people towards homophobic hate crime and policing</w:t>
      </w:r>
      <w:r w:rsidRPr="00881FC6">
        <w:rPr>
          <w:rFonts w:eastAsia="Arial" w:cs="Arial"/>
          <w:szCs w:val="24"/>
        </w:rPr>
        <w:t>, John O’Doherty.</w:t>
      </w:r>
    </w:p>
    <w:p w14:paraId="04D30C89" w14:textId="77777777" w:rsidR="000651BC" w:rsidRPr="00881FC6" w:rsidRDefault="000651BC" w:rsidP="000651BC">
      <w:pPr>
        <w:pStyle w:val="Heading3"/>
        <w:spacing w:before="281" w:after="281"/>
        <w:jc w:val="both"/>
        <w:rPr>
          <w:rFonts w:ascii="Arial" w:eastAsia="Arial" w:hAnsi="Arial" w:cs="Arial"/>
        </w:rPr>
      </w:pPr>
      <w:r w:rsidRPr="00881FC6">
        <w:rPr>
          <w:rFonts w:ascii="Arial" w:eastAsia="Arial" w:hAnsi="Arial" w:cs="Arial"/>
        </w:rPr>
        <w:t>Needs, Experiences and Priorities</w:t>
      </w:r>
    </w:p>
    <w:p w14:paraId="2F949D77"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Findings from the Department for Communities Active Living Strategy screening assessment (through pre-consultation focus groups) further illustrate the barriers faced by LGBTQ+ individuals in sport:</w:t>
      </w:r>
    </w:p>
    <w:p w14:paraId="7369B2D2" w14:textId="77777777" w:rsidR="000651BC" w:rsidRPr="00881FC6" w:rsidRDefault="000651BC" w:rsidP="00770DA7">
      <w:pPr>
        <w:pStyle w:val="ListParagraph"/>
        <w:numPr>
          <w:ilvl w:val="0"/>
          <w:numId w:val="32"/>
        </w:numPr>
        <w:autoSpaceDE w:val="0"/>
        <w:autoSpaceDN w:val="0"/>
        <w:adjustRightInd w:val="0"/>
        <w:jc w:val="both"/>
        <w:rPr>
          <w:rFonts w:eastAsia="Arial" w:cs="Arial"/>
          <w:szCs w:val="24"/>
        </w:rPr>
      </w:pPr>
      <w:r w:rsidRPr="00881FC6">
        <w:rPr>
          <w:rFonts w:eastAsia="Arial" w:cs="Arial"/>
          <w:szCs w:val="24"/>
        </w:rPr>
        <w:t>The need for exclusive access sessions for LGBTQ+ participants and appropriate changing facilities.</w:t>
      </w:r>
    </w:p>
    <w:p w14:paraId="38FE2544" w14:textId="77777777" w:rsidR="000651BC" w:rsidRPr="00881FC6" w:rsidRDefault="000651BC" w:rsidP="00770DA7">
      <w:pPr>
        <w:pStyle w:val="ListParagraph"/>
        <w:numPr>
          <w:ilvl w:val="0"/>
          <w:numId w:val="32"/>
        </w:numPr>
        <w:autoSpaceDE w:val="0"/>
        <w:autoSpaceDN w:val="0"/>
        <w:adjustRightInd w:val="0"/>
        <w:jc w:val="both"/>
        <w:rPr>
          <w:rFonts w:eastAsia="Arial" w:cs="Arial"/>
          <w:szCs w:val="24"/>
        </w:rPr>
      </w:pPr>
      <w:r w:rsidRPr="00881FC6">
        <w:rPr>
          <w:rFonts w:eastAsia="Arial" w:cs="Arial"/>
          <w:szCs w:val="24"/>
        </w:rPr>
        <w:t>A lack of understanding and awareness of LGBTQ+ needs within the sport sector.</w:t>
      </w:r>
    </w:p>
    <w:p w14:paraId="08E868AA" w14:textId="77777777" w:rsidR="000651BC" w:rsidRPr="00881FC6" w:rsidRDefault="000651BC" w:rsidP="00770DA7">
      <w:pPr>
        <w:pStyle w:val="ListParagraph"/>
        <w:numPr>
          <w:ilvl w:val="0"/>
          <w:numId w:val="32"/>
        </w:numPr>
        <w:autoSpaceDE w:val="0"/>
        <w:autoSpaceDN w:val="0"/>
        <w:adjustRightInd w:val="0"/>
        <w:jc w:val="both"/>
        <w:rPr>
          <w:rFonts w:eastAsia="Arial" w:cs="Arial"/>
          <w:szCs w:val="24"/>
        </w:rPr>
      </w:pPr>
      <w:r w:rsidRPr="00881FC6">
        <w:rPr>
          <w:rFonts w:eastAsia="Arial" w:cs="Arial"/>
          <w:szCs w:val="24"/>
        </w:rPr>
        <w:t>LGBTQ+ participants often feel they need to belong to be motivated to join groups — many feel isolated because of their sexual orientation.</w:t>
      </w:r>
    </w:p>
    <w:p w14:paraId="5703F5C2" w14:textId="77777777" w:rsidR="000651BC" w:rsidRPr="00881FC6" w:rsidRDefault="000651BC" w:rsidP="00770DA7">
      <w:pPr>
        <w:pStyle w:val="ListParagraph"/>
        <w:numPr>
          <w:ilvl w:val="0"/>
          <w:numId w:val="32"/>
        </w:numPr>
        <w:autoSpaceDE w:val="0"/>
        <w:autoSpaceDN w:val="0"/>
        <w:adjustRightInd w:val="0"/>
        <w:jc w:val="both"/>
        <w:rPr>
          <w:rFonts w:eastAsia="Arial" w:cs="Arial"/>
          <w:szCs w:val="24"/>
        </w:rPr>
      </w:pPr>
      <w:r w:rsidRPr="00881FC6">
        <w:rPr>
          <w:rFonts w:eastAsia="Arial" w:cs="Arial"/>
          <w:szCs w:val="24"/>
        </w:rPr>
        <w:t>Fears of judgement at facilities such as gyms.</w:t>
      </w:r>
    </w:p>
    <w:p w14:paraId="4DF7EF90" w14:textId="77777777" w:rsidR="000651BC" w:rsidRPr="00881FC6" w:rsidRDefault="000651BC" w:rsidP="00770DA7">
      <w:pPr>
        <w:pStyle w:val="ListParagraph"/>
        <w:numPr>
          <w:ilvl w:val="0"/>
          <w:numId w:val="32"/>
        </w:numPr>
        <w:autoSpaceDE w:val="0"/>
        <w:autoSpaceDN w:val="0"/>
        <w:adjustRightInd w:val="0"/>
        <w:jc w:val="both"/>
        <w:rPr>
          <w:rFonts w:eastAsia="Arial" w:cs="Arial"/>
          <w:szCs w:val="24"/>
        </w:rPr>
      </w:pPr>
      <w:r w:rsidRPr="00881FC6">
        <w:rPr>
          <w:rFonts w:eastAsia="Arial" w:cs="Arial"/>
          <w:szCs w:val="24"/>
        </w:rPr>
        <w:t>Transphobic abuse experienced during outdoor exercise, with some feeling safer walking in different areas.</w:t>
      </w:r>
    </w:p>
    <w:p w14:paraId="3BAE4A38" w14:textId="77777777" w:rsidR="000651BC" w:rsidRPr="00881FC6" w:rsidRDefault="000651BC" w:rsidP="00770DA7">
      <w:pPr>
        <w:pStyle w:val="ListParagraph"/>
        <w:numPr>
          <w:ilvl w:val="0"/>
          <w:numId w:val="32"/>
        </w:numPr>
        <w:autoSpaceDE w:val="0"/>
        <w:autoSpaceDN w:val="0"/>
        <w:adjustRightInd w:val="0"/>
        <w:jc w:val="both"/>
        <w:rPr>
          <w:rFonts w:eastAsia="Arial" w:cs="Arial"/>
          <w:szCs w:val="24"/>
        </w:rPr>
      </w:pPr>
      <w:r w:rsidRPr="00881FC6">
        <w:rPr>
          <w:rFonts w:eastAsia="Arial" w:cs="Arial"/>
          <w:szCs w:val="24"/>
        </w:rPr>
        <w:t>Transgender inclusion is a cross-sport issue, requiring sector-wide consideration.</w:t>
      </w:r>
    </w:p>
    <w:p w14:paraId="28621731" w14:textId="77777777" w:rsidR="000651BC" w:rsidRPr="00881FC6" w:rsidRDefault="000651BC" w:rsidP="00770DA7">
      <w:pPr>
        <w:pStyle w:val="ListParagraph"/>
        <w:numPr>
          <w:ilvl w:val="0"/>
          <w:numId w:val="32"/>
        </w:numPr>
        <w:autoSpaceDE w:val="0"/>
        <w:autoSpaceDN w:val="0"/>
        <w:adjustRightInd w:val="0"/>
        <w:jc w:val="both"/>
        <w:rPr>
          <w:rFonts w:eastAsia="Arial" w:cs="Arial"/>
          <w:szCs w:val="24"/>
        </w:rPr>
      </w:pPr>
      <w:r w:rsidRPr="00881FC6">
        <w:rPr>
          <w:rFonts w:eastAsia="Arial" w:cs="Arial"/>
          <w:szCs w:val="24"/>
        </w:rPr>
        <w:t>Separate sessions with dedicated changing facilities for trans participants were requested.</w:t>
      </w:r>
    </w:p>
    <w:p w14:paraId="56208C44" w14:textId="77777777" w:rsidR="000651BC" w:rsidRPr="00881FC6" w:rsidRDefault="000651BC" w:rsidP="000651BC">
      <w:pPr>
        <w:pStyle w:val="Heading3"/>
        <w:spacing w:before="281" w:after="281"/>
        <w:jc w:val="both"/>
        <w:rPr>
          <w:rFonts w:ascii="Arial" w:eastAsia="Arial" w:hAnsi="Arial" w:cs="Arial"/>
        </w:rPr>
      </w:pPr>
      <w:r w:rsidRPr="00881FC6">
        <w:rPr>
          <w:rFonts w:ascii="Arial" w:eastAsia="Arial" w:hAnsi="Arial" w:cs="Arial"/>
        </w:rPr>
        <w:t>Findings from Sport NI Corporate Plan Consultation</w:t>
      </w:r>
    </w:p>
    <w:p w14:paraId="39B1E1E6"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The public consultation on Sport NI’s Corporate Plan 2021-2026 reinforced these insights:</w:t>
      </w:r>
    </w:p>
    <w:p w14:paraId="7833FC2F" w14:textId="77777777" w:rsidR="000651BC" w:rsidRPr="00881FC6" w:rsidRDefault="000651BC" w:rsidP="00770DA7">
      <w:pPr>
        <w:pStyle w:val="ListParagraph"/>
        <w:numPr>
          <w:ilvl w:val="0"/>
          <w:numId w:val="31"/>
        </w:numPr>
        <w:autoSpaceDE w:val="0"/>
        <w:autoSpaceDN w:val="0"/>
        <w:adjustRightInd w:val="0"/>
        <w:jc w:val="both"/>
        <w:rPr>
          <w:rFonts w:eastAsia="Arial" w:cs="Arial"/>
          <w:szCs w:val="24"/>
        </w:rPr>
      </w:pPr>
      <w:r w:rsidRPr="00881FC6">
        <w:rPr>
          <w:rFonts w:eastAsia="Arial" w:cs="Arial"/>
          <w:szCs w:val="24"/>
        </w:rPr>
        <w:t>Marginalised and under-represented groups consistently emphasised the need for an open, welcoming, inclusive sporting culture, one that promotes wellbeing.</w:t>
      </w:r>
    </w:p>
    <w:p w14:paraId="7D5E89C9" w14:textId="77777777" w:rsidR="000651BC" w:rsidRPr="00881FC6" w:rsidRDefault="000651BC" w:rsidP="00770DA7">
      <w:pPr>
        <w:pStyle w:val="ListParagraph"/>
        <w:numPr>
          <w:ilvl w:val="0"/>
          <w:numId w:val="31"/>
        </w:numPr>
        <w:autoSpaceDE w:val="0"/>
        <w:autoSpaceDN w:val="0"/>
        <w:adjustRightInd w:val="0"/>
        <w:jc w:val="both"/>
        <w:rPr>
          <w:rFonts w:eastAsia="Arial" w:cs="Arial"/>
          <w:szCs w:val="24"/>
        </w:rPr>
      </w:pPr>
      <w:r w:rsidRPr="00881FC6">
        <w:rPr>
          <w:rFonts w:eastAsia="Arial" w:cs="Arial"/>
          <w:szCs w:val="24"/>
        </w:rPr>
        <w:t>Many felt this welcoming culture does not currently exist across the sporting landscape.</w:t>
      </w:r>
    </w:p>
    <w:p w14:paraId="2ED8E7D2" w14:textId="77777777" w:rsidR="000651BC" w:rsidRPr="00881FC6" w:rsidRDefault="000651BC" w:rsidP="00770DA7">
      <w:pPr>
        <w:pStyle w:val="ListParagraph"/>
        <w:numPr>
          <w:ilvl w:val="0"/>
          <w:numId w:val="31"/>
        </w:numPr>
        <w:autoSpaceDE w:val="0"/>
        <w:autoSpaceDN w:val="0"/>
        <w:adjustRightInd w:val="0"/>
        <w:jc w:val="both"/>
        <w:rPr>
          <w:rFonts w:eastAsia="Arial" w:cs="Arial"/>
          <w:szCs w:val="24"/>
        </w:rPr>
      </w:pPr>
      <w:r w:rsidRPr="00881FC6">
        <w:rPr>
          <w:rFonts w:eastAsia="Arial" w:cs="Arial"/>
          <w:szCs w:val="24"/>
        </w:rPr>
        <w:t xml:space="preserve">Specific solutions proposed by focus groups (including the Celebrating Diversity Panel, Young Persons Panel, and Women’s Panel) will be integrated into </w:t>
      </w:r>
      <w:proofErr w:type="gramStart"/>
      <w:r w:rsidRPr="00881FC6">
        <w:rPr>
          <w:rFonts w:eastAsia="Arial" w:cs="Arial"/>
          <w:szCs w:val="24"/>
        </w:rPr>
        <w:t>future plans</w:t>
      </w:r>
      <w:proofErr w:type="gramEnd"/>
      <w:r w:rsidRPr="00881FC6">
        <w:rPr>
          <w:rFonts w:eastAsia="Arial" w:cs="Arial"/>
          <w:szCs w:val="24"/>
        </w:rPr>
        <w:t>.</w:t>
      </w:r>
    </w:p>
    <w:p w14:paraId="52422A3F" w14:textId="77777777" w:rsidR="000651BC" w:rsidRPr="00881FC6" w:rsidRDefault="000651BC" w:rsidP="000651BC">
      <w:pPr>
        <w:pStyle w:val="Heading3"/>
        <w:spacing w:before="281" w:after="281"/>
        <w:jc w:val="both"/>
        <w:rPr>
          <w:rFonts w:ascii="Arial" w:eastAsia="Arial" w:hAnsi="Arial" w:cs="Arial"/>
        </w:rPr>
      </w:pPr>
      <w:r w:rsidRPr="00881FC6">
        <w:rPr>
          <w:rFonts w:ascii="Arial" w:eastAsia="Arial" w:hAnsi="Arial" w:cs="Arial"/>
        </w:rPr>
        <w:t>Developing the Sporting System</w:t>
      </w:r>
    </w:p>
    <w:p w14:paraId="4F5B8D40"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Innovative ideas emerged through creative discussions with culturally diverse groups, including the concept of a translated app. This app would:</w:t>
      </w:r>
    </w:p>
    <w:p w14:paraId="0646AC57" w14:textId="77777777" w:rsidR="000651BC" w:rsidRPr="00881FC6" w:rsidRDefault="000651BC" w:rsidP="00770DA7">
      <w:pPr>
        <w:pStyle w:val="ListParagraph"/>
        <w:numPr>
          <w:ilvl w:val="0"/>
          <w:numId w:val="30"/>
        </w:numPr>
        <w:autoSpaceDE w:val="0"/>
        <w:autoSpaceDN w:val="0"/>
        <w:adjustRightInd w:val="0"/>
        <w:jc w:val="both"/>
        <w:rPr>
          <w:rFonts w:eastAsia="Arial" w:cs="Arial"/>
          <w:szCs w:val="24"/>
        </w:rPr>
      </w:pPr>
      <w:r w:rsidRPr="00881FC6">
        <w:rPr>
          <w:rFonts w:eastAsia="Arial" w:cs="Arial"/>
          <w:szCs w:val="24"/>
        </w:rPr>
        <w:t>Allow users to select their preferred language, sport, and confidence level.</w:t>
      </w:r>
    </w:p>
    <w:p w14:paraId="604E4225" w14:textId="77777777" w:rsidR="000651BC" w:rsidRPr="00881FC6" w:rsidRDefault="000651BC" w:rsidP="00770DA7">
      <w:pPr>
        <w:pStyle w:val="ListParagraph"/>
        <w:numPr>
          <w:ilvl w:val="0"/>
          <w:numId w:val="30"/>
        </w:numPr>
        <w:autoSpaceDE w:val="0"/>
        <w:autoSpaceDN w:val="0"/>
        <w:adjustRightInd w:val="0"/>
        <w:jc w:val="both"/>
        <w:rPr>
          <w:rFonts w:eastAsia="Arial" w:cs="Arial"/>
          <w:szCs w:val="24"/>
        </w:rPr>
      </w:pPr>
      <w:r w:rsidRPr="00881FC6">
        <w:rPr>
          <w:rFonts w:eastAsia="Arial" w:cs="Arial"/>
          <w:szCs w:val="24"/>
        </w:rPr>
        <w:t>Signpost users to inclusive clubs.</w:t>
      </w:r>
    </w:p>
    <w:p w14:paraId="354C7CA7" w14:textId="77777777" w:rsidR="000651BC" w:rsidRPr="00881FC6" w:rsidRDefault="000651BC" w:rsidP="00770DA7">
      <w:pPr>
        <w:pStyle w:val="ListParagraph"/>
        <w:numPr>
          <w:ilvl w:val="0"/>
          <w:numId w:val="30"/>
        </w:numPr>
        <w:autoSpaceDE w:val="0"/>
        <w:autoSpaceDN w:val="0"/>
        <w:adjustRightInd w:val="0"/>
        <w:jc w:val="both"/>
        <w:rPr>
          <w:rFonts w:eastAsia="Arial" w:cs="Arial"/>
          <w:szCs w:val="24"/>
        </w:rPr>
      </w:pPr>
      <w:r w:rsidRPr="00881FC6">
        <w:rPr>
          <w:rFonts w:eastAsia="Arial" w:cs="Arial"/>
          <w:szCs w:val="24"/>
        </w:rPr>
        <w:t>Feature welcome videos from relatable participants to break down perceptions of exclusivity and competitiveness.</w:t>
      </w:r>
    </w:p>
    <w:p w14:paraId="5256EC22"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Organisations such as Stonewall, Rainbow Project, and Sporting Mermaids supported the idea of clubs actively indicating their LGBTQ+ inclusivity via this app.</w:t>
      </w:r>
    </w:p>
    <w:p w14:paraId="6BADA98B"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 xml:space="preserve">The invisibility of trans and LGBTQ+ narratives within sport, coupled with a lack of visible role models, creates systemic barriers. Sport NI is now working with Stonewall, the Rainbow Project, and Sporting Mermaids through their Ambassadors Programme, building training and </w:t>
      </w:r>
      <w:r w:rsidRPr="00881FC6">
        <w:rPr>
          <w:rFonts w:eastAsia="Arial" w:cs="Arial"/>
          <w:szCs w:val="24"/>
        </w:rPr>
        <w:lastRenderedPageBreak/>
        <w:t>education tools for the sector, as well as storytelling campaigns to increase empathy and awareness.</w:t>
      </w:r>
    </w:p>
    <w:p w14:paraId="004E277F" w14:textId="77777777" w:rsidR="000651BC" w:rsidRPr="00881FC6" w:rsidRDefault="000651BC" w:rsidP="000651BC">
      <w:pPr>
        <w:pStyle w:val="Heading3"/>
        <w:spacing w:before="281" w:after="281"/>
        <w:jc w:val="both"/>
        <w:rPr>
          <w:rFonts w:ascii="Arial" w:eastAsia="Arial" w:hAnsi="Arial" w:cs="Arial"/>
        </w:rPr>
      </w:pPr>
      <w:r w:rsidRPr="00881FC6">
        <w:rPr>
          <w:rFonts w:ascii="Arial" w:eastAsia="Arial" w:hAnsi="Arial" w:cs="Arial"/>
        </w:rPr>
        <w:t>People Development</w:t>
      </w:r>
    </w:p>
    <w:p w14:paraId="514DD920"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LGBTQ+ groups (along with others) reported a significant lack of signposting to development opportunities — reinforcing Northern Ireland’s perceived ‘who you know’ culture. Outreach via non-traditional channels was suggested to better engage underrepresented communities.</w:t>
      </w:r>
    </w:p>
    <w:p w14:paraId="328F7DFD" w14:textId="77777777" w:rsidR="000651BC" w:rsidRPr="00881FC6" w:rsidRDefault="000651BC" w:rsidP="000651BC">
      <w:pPr>
        <w:pStyle w:val="Heading3"/>
        <w:spacing w:before="281" w:after="281"/>
        <w:jc w:val="both"/>
        <w:rPr>
          <w:rFonts w:ascii="Arial" w:eastAsia="Arial" w:hAnsi="Arial" w:cs="Arial"/>
        </w:rPr>
      </w:pPr>
      <w:r w:rsidRPr="00881FC6">
        <w:rPr>
          <w:rFonts w:ascii="Arial" w:eastAsia="Arial" w:hAnsi="Arial" w:cs="Arial"/>
        </w:rPr>
        <w:t>Connected Communities</w:t>
      </w:r>
    </w:p>
    <w:p w14:paraId="45E12136"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Focus groups raised further concerns, particularly around:</w:t>
      </w:r>
    </w:p>
    <w:p w14:paraId="68C3E756" w14:textId="77777777" w:rsidR="000651BC" w:rsidRPr="00881FC6" w:rsidRDefault="000651BC" w:rsidP="00770DA7">
      <w:pPr>
        <w:pStyle w:val="ListParagraph"/>
        <w:numPr>
          <w:ilvl w:val="0"/>
          <w:numId w:val="29"/>
        </w:numPr>
        <w:autoSpaceDE w:val="0"/>
        <w:autoSpaceDN w:val="0"/>
        <w:adjustRightInd w:val="0"/>
        <w:jc w:val="both"/>
        <w:rPr>
          <w:rFonts w:eastAsia="Arial" w:cs="Arial"/>
          <w:szCs w:val="24"/>
        </w:rPr>
      </w:pPr>
      <w:r w:rsidRPr="00881FC6">
        <w:rPr>
          <w:rFonts w:eastAsia="Arial" w:cs="Arial"/>
          <w:szCs w:val="24"/>
        </w:rPr>
        <w:t>Racist and homophobic aggressions in sport — both blatant and subtle microaggressions.</w:t>
      </w:r>
    </w:p>
    <w:p w14:paraId="3E8EBC76" w14:textId="77777777" w:rsidR="000651BC" w:rsidRPr="00881FC6" w:rsidRDefault="000651BC" w:rsidP="00770DA7">
      <w:pPr>
        <w:pStyle w:val="ListParagraph"/>
        <w:numPr>
          <w:ilvl w:val="0"/>
          <w:numId w:val="29"/>
        </w:numPr>
        <w:autoSpaceDE w:val="0"/>
        <w:autoSpaceDN w:val="0"/>
        <w:adjustRightInd w:val="0"/>
        <w:jc w:val="both"/>
        <w:rPr>
          <w:rFonts w:eastAsia="Arial" w:cs="Arial"/>
          <w:szCs w:val="24"/>
        </w:rPr>
      </w:pPr>
      <w:r w:rsidRPr="00881FC6">
        <w:rPr>
          <w:rFonts w:eastAsia="Arial" w:cs="Arial"/>
          <w:szCs w:val="24"/>
        </w:rPr>
        <w:t>Outing of young people/athletes transitioning.</w:t>
      </w:r>
    </w:p>
    <w:p w14:paraId="04E0DC21" w14:textId="77777777" w:rsidR="000651BC" w:rsidRPr="00881FC6" w:rsidRDefault="000651BC" w:rsidP="00770DA7">
      <w:pPr>
        <w:pStyle w:val="ListParagraph"/>
        <w:numPr>
          <w:ilvl w:val="0"/>
          <w:numId w:val="29"/>
        </w:numPr>
        <w:autoSpaceDE w:val="0"/>
        <w:autoSpaceDN w:val="0"/>
        <w:adjustRightInd w:val="0"/>
        <w:jc w:val="both"/>
        <w:rPr>
          <w:rFonts w:eastAsia="Arial" w:cs="Arial"/>
          <w:szCs w:val="24"/>
        </w:rPr>
      </w:pPr>
      <w:r w:rsidRPr="00881FC6">
        <w:rPr>
          <w:rFonts w:eastAsia="Arial" w:cs="Arial"/>
          <w:szCs w:val="24"/>
        </w:rPr>
        <w:t>Wheelchair athletes being deemed health and safety risks in some school settings.</w:t>
      </w:r>
    </w:p>
    <w:p w14:paraId="4169889F" w14:textId="77777777" w:rsidR="000651BC" w:rsidRPr="00881FC6" w:rsidRDefault="000651BC" w:rsidP="000651BC">
      <w:pPr>
        <w:jc w:val="both"/>
        <w:rPr>
          <w:rFonts w:eastAsia="Arial" w:cs="Arial"/>
          <w:szCs w:val="24"/>
        </w:rPr>
      </w:pPr>
      <w:r w:rsidRPr="00881FC6">
        <w:rPr>
          <w:rFonts w:eastAsia="Arial" w:cs="Arial"/>
          <w:szCs w:val="24"/>
        </w:rPr>
        <w:t>These experiences reinforce the need for proactive, ongoing work to foster an inclusive and welcoming sporting environment.</w:t>
      </w:r>
    </w:p>
    <w:p w14:paraId="08AB232B" w14:textId="77777777" w:rsidR="000651BC" w:rsidRPr="00881FC6" w:rsidRDefault="000651BC" w:rsidP="000651BC">
      <w:pPr>
        <w:jc w:val="both"/>
        <w:rPr>
          <w:rFonts w:eastAsia="Arial" w:cs="Arial"/>
          <w:szCs w:val="24"/>
        </w:rPr>
      </w:pPr>
    </w:p>
    <w:p w14:paraId="2870CF36" w14:textId="77777777" w:rsidR="000651BC" w:rsidRPr="00881FC6" w:rsidRDefault="000651BC" w:rsidP="000651BC">
      <w:pPr>
        <w:jc w:val="both"/>
        <w:rPr>
          <w:rFonts w:cs="Arial"/>
          <w:szCs w:val="24"/>
        </w:rPr>
      </w:pPr>
      <w:r w:rsidRPr="00881FC6">
        <w:rPr>
          <w:rFonts w:cs="Arial"/>
          <w:szCs w:val="24"/>
        </w:rPr>
        <w:t>_______________________________________________________</w:t>
      </w:r>
    </w:p>
    <w:p w14:paraId="0ACA1300" w14:textId="77777777" w:rsidR="000651BC" w:rsidRPr="00881FC6" w:rsidRDefault="000651BC" w:rsidP="000651BC">
      <w:pPr>
        <w:autoSpaceDE w:val="0"/>
        <w:autoSpaceDN w:val="0"/>
        <w:adjustRightInd w:val="0"/>
        <w:jc w:val="both"/>
        <w:rPr>
          <w:rFonts w:cs="Arial"/>
          <w:szCs w:val="24"/>
        </w:rPr>
      </w:pPr>
    </w:p>
    <w:p w14:paraId="0547AC50" w14:textId="77777777" w:rsidR="000651BC" w:rsidRPr="00881FC6" w:rsidRDefault="000651BC" w:rsidP="000651BC">
      <w:pPr>
        <w:autoSpaceDE w:val="0"/>
        <w:autoSpaceDN w:val="0"/>
        <w:adjustRightInd w:val="0"/>
        <w:rPr>
          <w:rFonts w:cs="Arial"/>
          <w:szCs w:val="24"/>
        </w:rPr>
      </w:pPr>
    </w:p>
    <w:p w14:paraId="29AA2D37" w14:textId="77777777" w:rsidR="000651BC" w:rsidRPr="00881FC6" w:rsidRDefault="000651BC" w:rsidP="000651BC">
      <w:pPr>
        <w:pStyle w:val="Heading2"/>
        <w:spacing w:before="299" w:after="299"/>
        <w:jc w:val="both"/>
        <w:rPr>
          <w:rFonts w:ascii="Arial" w:eastAsia="Arial" w:hAnsi="Arial" w:cs="Arial"/>
          <w:b/>
          <w:bCs/>
          <w:sz w:val="24"/>
          <w:szCs w:val="24"/>
        </w:rPr>
      </w:pPr>
      <w:r w:rsidRPr="00881FC6">
        <w:rPr>
          <w:rFonts w:ascii="Arial" w:eastAsia="Arial" w:hAnsi="Arial" w:cs="Arial"/>
          <w:b/>
          <w:bCs/>
          <w:sz w:val="24"/>
          <w:szCs w:val="24"/>
        </w:rPr>
        <w:t xml:space="preserve">Men and Women </w:t>
      </w:r>
    </w:p>
    <w:p w14:paraId="00955AA5" w14:textId="77777777" w:rsidR="000651BC" w:rsidRPr="00881FC6" w:rsidRDefault="000651BC" w:rsidP="000651BC">
      <w:pPr>
        <w:pStyle w:val="Heading3"/>
        <w:spacing w:before="281" w:after="281"/>
        <w:jc w:val="both"/>
        <w:rPr>
          <w:rFonts w:ascii="Arial" w:eastAsia="Arial" w:hAnsi="Arial" w:cs="Arial"/>
          <w:b/>
          <w:bCs/>
          <w:color w:val="2F5496" w:themeColor="accent1" w:themeShade="BF"/>
        </w:rPr>
      </w:pPr>
      <w:r w:rsidRPr="00881FC6">
        <w:rPr>
          <w:rFonts w:ascii="Arial" w:eastAsia="Arial" w:hAnsi="Arial" w:cs="Arial"/>
          <w:color w:val="2F5496" w:themeColor="accent1" w:themeShade="BF"/>
        </w:rPr>
        <w:t>Participation Data (2022/23 and 2023/24</w:t>
      </w:r>
      <w:r w:rsidRPr="00881FC6">
        <w:rPr>
          <w:rFonts w:ascii="Arial" w:eastAsia="Arial" w:hAnsi="Arial" w:cs="Arial"/>
          <w:b/>
          <w:bCs/>
          <w:color w:val="2F5496" w:themeColor="accent1" w:themeShade="BF"/>
        </w:rPr>
        <w:t>)</w:t>
      </w:r>
    </w:p>
    <w:p w14:paraId="7CC3203D"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 xml:space="preserve">The 2022/23 </w:t>
      </w:r>
      <w:r w:rsidRPr="00881FC6">
        <w:rPr>
          <w:rFonts w:eastAsia="Arial" w:cs="Arial"/>
          <w:b/>
          <w:bCs/>
          <w:szCs w:val="24"/>
        </w:rPr>
        <w:t>Continuous Household Survey (CHS)</w:t>
      </w:r>
      <w:r w:rsidRPr="00881FC6">
        <w:rPr>
          <w:rFonts w:eastAsia="Arial" w:cs="Arial"/>
          <w:szCs w:val="24"/>
        </w:rPr>
        <w:t xml:space="preserve"> examined participation in sport by gender. Findings are available in the report: </w:t>
      </w:r>
      <w:hyperlink r:id="rId36" w:anchor="Sport">
        <w:r w:rsidRPr="00881FC6">
          <w:rPr>
            <w:rStyle w:val="Hyperlink"/>
            <w:rFonts w:eastAsia="Arial" w:cs="Arial"/>
            <w:szCs w:val="24"/>
          </w:rPr>
          <w:t>Engagement in Culture, Arts, Heritage &amp; Sport by Adults in Northern Ireland 2022/23</w:t>
        </w:r>
      </w:hyperlink>
      <w:r w:rsidRPr="00881FC6">
        <w:rPr>
          <w:rFonts w:eastAsia="Arial" w:cs="Arial"/>
          <w:szCs w:val="24"/>
        </w:rPr>
        <w:t>.</w:t>
      </w:r>
    </w:p>
    <w:p w14:paraId="64B8BC1F"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Key findings:</w:t>
      </w:r>
    </w:p>
    <w:p w14:paraId="1E15CF4D" w14:textId="77777777" w:rsidR="000651BC" w:rsidRPr="00881FC6" w:rsidRDefault="000651BC" w:rsidP="00770DA7">
      <w:pPr>
        <w:pStyle w:val="ListParagraph"/>
        <w:numPr>
          <w:ilvl w:val="0"/>
          <w:numId w:val="46"/>
        </w:numPr>
        <w:autoSpaceDE w:val="0"/>
        <w:autoSpaceDN w:val="0"/>
        <w:adjustRightInd w:val="0"/>
        <w:jc w:val="both"/>
        <w:rPr>
          <w:rFonts w:eastAsia="Arial" w:cs="Arial"/>
          <w:szCs w:val="24"/>
        </w:rPr>
      </w:pPr>
      <w:r w:rsidRPr="00881FC6">
        <w:rPr>
          <w:rFonts w:eastAsia="Arial" w:cs="Arial"/>
          <w:szCs w:val="24"/>
        </w:rPr>
        <w:t>55% of males participated in sport at least once in the previous year compared to 40% of females (2022/23).</w:t>
      </w:r>
    </w:p>
    <w:p w14:paraId="45BE6EE0" w14:textId="77777777" w:rsidR="000651BC" w:rsidRPr="00881FC6" w:rsidRDefault="000651BC" w:rsidP="00770DA7">
      <w:pPr>
        <w:pStyle w:val="ListParagraph"/>
        <w:numPr>
          <w:ilvl w:val="0"/>
          <w:numId w:val="46"/>
        </w:numPr>
        <w:autoSpaceDE w:val="0"/>
        <w:autoSpaceDN w:val="0"/>
        <w:adjustRightInd w:val="0"/>
        <w:jc w:val="both"/>
        <w:rPr>
          <w:rFonts w:eastAsia="Arial" w:cs="Arial"/>
          <w:szCs w:val="24"/>
        </w:rPr>
      </w:pPr>
      <w:r w:rsidRPr="00881FC6">
        <w:rPr>
          <w:rFonts w:eastAsia="Arial" w:cs="Arial"/>
          <w:szCs w:val="24"/>
        </w:rPr>
        <w:t>Males participated in a wider range of sports, while females were more likely to participate in activities such as keep-fit, aerobics, dance exercise, yoga, and weight training (26% of females compared to 22% of males).</w:t>
      </w:r>
    </w:p>
    <w:p w14:paraId="35B0602A"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 xml:space="preserve">The </w:t>
      </w:r>
      <w:r w:rsidRPr="00881FC6">
        <w:rPr>
          <w:rFonts w:eastAsia="Arial" w:cs="Arial"/>
          <w:b/>
          <w:bCs/>
          <w:szCs w:val="24"/>
        </w:rPr>
        <w:t>2023/24 Continuous Household Survey</w:t>
      </w:r>
      <w:r w:rsidRPr="00881FC6">
        <w:rPr>
          <w:rFonts w:eastAsia="Arial" w:cs="Arial"/>
          <w:szCs w:val="24"/>
        </w:rPr>
        <w:t xml:space="preserve"> indicated similar patterns:</w:t>
      </w:r>
    </w:p>
    <w:p w14:paraId="4A660E76" w14:textId="77777777" w:rsidR="000651BC" w:rsidRPr="00881FC6" w:rsidRDefault="000651BC" w:rsidP="00770DA7">
      <w:pPr>
        <w:pStyle w:val="ListParagraph"/>
        <w:numPr>
          <w:ilvl w:val="0"/>
          <w:numId w:val="45"/>
        </w:numPr>
        <w:autoSpaceDE w:val="0"/>
        <w:autoSpaceDN w:val="0"/>
        <w:adjustRightInd w:val="0"/>
        <w:jc w:val="both"/>
        <w:rPr>
          <w:rFonts w:eastAsia="Arial" w:cs="Arial"/>
          <w:szCs w:val="24"/>
        </w:rPr>
      </w:pPr>
      <w:r w:rsidRPr="00881FC6">
        <w:rPr>
          <w:rFonts w:eastAsia="Arial" w:cs="Arial"/>
          <w:szCs w:val="24"/>
        </w:rPr>
        <w:t>In the past 7 days, 55% of males participated in sport compared to 42% of females.</w:t>
      </w:r>
    </w:p>
    <w:p w14:paraId="4845B197" w14:textId="77777777" w:rsidR="000651BC" w:rsidRPr="00881FC6" w:rsidRDefault="000651BC" w:rsidP="00770DA7">
      <w:pPr>
        <w:pStyle w:val="ListParagraph"/>
        <w:numPr>
          <w:ilvl w:val="0"/>
          <w:numId w:val="45"/>
        </w:numPr>
        <w:autoSpaceDE w:val="0"/>
        <w:autoSpaceDN w:val="0"/>
        <w:adjustRightInd w:val="0"/>
        <w:jc w:val="both"/>
        <w:rPr>
          <w:rFonts w:eastAsia="Arial" w:cs="Arial"/>
          <w:szCs w:val="24"/>
        </w:rPr>
      </w:pPr>
      <w:r w:rsidRPr="00881FC6">
        <w:rPr>
          <w:rFonts w:eastAsia="Arial" w:cs="Arial"/>
          <w:szCs w:val="24"/>
        </w:rPr>
        <w:t xml:space="preserve">Full findings available here: </w:t>
      </w:r>
      <w:hyperlink r:id="rId37">
        <w:r w:rsidRPr="00881FC6">
          <w:rPr>
            <w:rStyle w:val="Hyperlink"/>
            <w:rFonts w:eastAsia="Arial" w:cs="Arial"/>
            <w:szCs w:val="24"/>
          </w:rPr>
          <w:t>Experience of Sport by Adults in Northern Ireland 2023/24</w:t>
        </w:r>
      </w:hyperlink>
      <w:r w:rsidRPr="00881FC6">
        <w:rPr>
          <w:rFonts w:eastAsia="Arial" w:cs="Arial"/>
          <w:szCs w:val="24"/>
        </w:rPr>
        <w:t>.</w:t>
      </w:r>
    </w:p>
    <w:p w14:paraId="34BAB6D6" w14:textId="77777777" w:rsidR="000651BC" w:rsidRPr="00881FC6" w:rsidRDefault="000651BC" w:rsidP="000651BC">
      <w:pPr>
        <w:autoSpaceDE w:val="0"/>
        <w:autoSpaceDN w:val="0"/>
        <w:adjustRightInd w:val="0"/>
        <w:jc w:val="both"/>
        <w:rPr>
          <w:rFonts w:eastAsia="Arial" w:cs="Arial"/>
          <w:szCs w:val="24"/>
        </w:rPr>
      </w:pPr>
    </w:p>
    <w:p w14:paraId="7A05066E" w14:textId="77777777" w:rsidR="000651BC" w:rsidRPr="00881FC6" w:rsidRDefault="000651BC" w:rsidP="000651BC">
      <w:pPr>
        <w:pStyle w:val="Heading3"/>
        <w:spacing w:before="281" w:after="281"/>
        <w:jc w:val="both"/>
        <w:rPr>
          <w:rFonts w:ascii="Arial" w:eastAsia="Arial" w:hAnsi="Arial" w:cs="Arial"/>
          <w:b/>
          <w:bCs/>
        </w:rPr>
      </w:pPr>
      <w:r w:rsidRPr="00881FC6">
        <w:rPr>
          <w:rFonts w:ascii="Arial" w:eastAsia="Arial" w:hAnsi="Arial" w:cs="Arial"/>
          <w:b/>
          <w:bCs/>
        </w:rPr>
        <w:t>Women’s Participation – Sport NI Insights</w:t>
      </w:r>
    </w:p>
    <w:p w14:paraId="2DD4B03C"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 xml:space="preserve">Sport NI’s </w:t>
      </w:r>
      <w:r w:rsidRPr="00881FC6">
        <w:rPr>
          <w:rFonts w:eastAsia="Arial" w:cs="Arial"/>
          <w:b/>
          <w:bCs/>
          <w:szCs w:val="24"/>
        </w:rPr>
        <w:t>2019 Club Survey</w:t>
      </w:r>
      <w:r w:rsidRPr="00881FC6">
        <w:rPr>
          <w:rFonts w:eastAsia="Arial" w:cs="Arial"/>
          <w:szCs w:val="24"/>
        </w:rPr>
        <w:t xml:space="preserve"> highlighted ongoing gender disparities in club membership:</w:t>
      </w:r>
    </w:p>
    <w:p w14:paraId="5379B474" w14:textId="77777777" w:rsidR="000651BC" w:rsidRPr="00881FC6" w:rsidRDefault="000651BC" w:rsidP="00770DA7">
      <w:pPr>
        <w:pStyle w:val="ListParagraph"/>
        <w:numPr>
          <w:ilvl w:val="0"/>
          <w:numId w:val="44"/>
        </w:numPr>
        <w:autoSpaceDE w:val="0"/>
        <w:autoSpaceDN w:val="0"/>
        <w:adjustRightInd w:val="0"/>
        <w:jc w:val="both"/>
        <w:rPr>
          <w:rFonts w:eastAsia="Arial" w:cs="Arial"/>
          <w:szCs w:val="24"/>
        </w:rPr>
      </w:pPr>
      <w:r w:rsidRPr="00881FC6">
        <w:rPr>
          <w:rFonts w:eastAsia="Arial" w:cs="Arial"/>
          <w:szCs w:val="24"/>
        </w:rPr>
        <w:lastRenderedPageBreak/>
        <w:t>65% male, 35% female membership split.</w:t>
      </w:r>
    </w:p>
    <w:p w14:paraId="7F0CAAFE" w14:textId="77777777" w:rsidR="000651BC" w:rsidRPr="00881FC6" w:rsidRDefault="000651BC" w:rsidP="00770DA7">
      <w:pPr>
        <w:pStyle w:val="ListParagraph"/>
        <w:numPr>
          <w:ilvl w:val="0"/>
          <w:numId w:val="44"/>
        </w:numPr>
        <w:autoSpaceDE w:val="0"/>
        <w:autoSpaceDN w:val="0"/>
        <w:adjustRightInd w:val="0"/>
        <w:jc w:val="both"/>
        <w:rPr>
          <w:rFonts w:eastAsia="Arial" w:cs="Arial"/>
          <w:szCs w:val="24"/>
        </w:rPr>
      </w:pPr>
      <w:r w:rsidRPr="00881FC6">
        <w:rPr>
          <w:rFonts w:eastAsia="Arial" w:cs="Arial"/>
          <w:szCs w:val="24"/>
        </w:rPr>
        <w:t>Female representation was particularly low among ages 19-49, with 71% male and only 29% female.</w:t>
      </w:r>
    </w:p>
    <w:p w14:paraId="2408BED9" w14:textId="77777777" w:rsidR="000651BC" w:rsidRPr="00881FC6" w:rsidRDefault="000651BC" w:rsidP="00770DA7">
      <w:pPr>
        <w:pStyle w:val="ListParagraph"/>
        <w:numPr>
          <w:ilvl w:val="0"/>
          <w:numId w:val="44"/>
        </w:numPr>
        <w:autoSpaceDE w:val="0"/>
        <w:autoSpaceDN w:val="0"/>
        <w:adjustRightInd w:val="0"/>
        <w:jc w:val="both"/>
        <w:rPr>
          <w:rFonts w:eastAsia="Arial" w:cs="Arial"/>
          <w:szCs w:val="24"/>
        </w:rPr>
      </w:pPr>
      <w:r w:rsidRPr="00881FC6">
        <w:rPr>
          <w:rFonts w:eastAsia="Arial" w:cs="Arial"/>
          <w:szCs w:val="24"/>
        </w:rPr>
        <w:t>Among club coaches, 69% were male and 31% female. This disparity worsened with age, as women aged 31-49 accounted for just 11% of all coaches.</w:t>
      </w:r>
    </w:p>
    <w:p w14:paraId="7E8E45F2"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 xml:space="preserve">Sport NI’s </w:t>
      </w:r>
      <w:r w:rsidRPr="00881FC6">
        <w:rPr>
          <w:rFonts w:eastAsia="Arial" w:cs="Arial"/>
          <w:b/>
          <w:bCs/>
          <w:szCs w:val="24"/>
        </w:rPr>
        <w:t>Women and Girls in Sport</w:t>
      </w:r>
      <w:r w:rsidRPr="00881FC6">
        <w:rPr>
          <w:rFonts w:eastAsia="Arial" w:cs="Arial"/>
          <w:szCs w:val="24"/>
        </w:rPr>
        <w:t xml:space="preserve"> research (November 2022) identified these key challenges for females:</w:t>
      </w:r>
    </w:p>
    <w:p w14:paraId="331E612E" w14:textId="77777777" w:rsidR="000651BC" w:rsidRPr="00881FC6" w:rsidRDefault="000651BC" w:rsidP="00770DA7">
      <w:pPr>
        <w:pStyle w:val="ListParagraph"/>
        <w:numPr>
          <w:ilvl w:val="0"/>
          <w:numId w:val="43"/>
        </w:numPr>
        <w:autoSpaceDE w:val="0"/>
        <w:autoSpaceDN w:val="0"/>
        <w:adjustRightInd w:val="0"/>
        <w:jc w:val="both"/>
        <w:rPr>
          <w:rFonts w:eastAsia="Arial" w:cs="Arial"/>
          <w:szCs w:val="24"/>
        </w:rPr>
      </w:pPr>
      <w:r w:rsidRPr="00881FC6">
        <w:rPr>
          <w:rFonts w:eastAsia="Arial" w:cs="Arial"/>
          <w:szCs w:val="24"/>
        </w:rPr>
        <w:t>Lower participation rates, declining further with age, social class, and disability.</w:t>
      </w:r>
    </w:p>
    <w:p w14:paraId="2F82FCC0" w14:textId="77777777" w:rsidR="000651BC" w:rsidRPr="00881FC6" w:rsidRDefault="000651BC" w:rsidP="00770DA7">
      <w:pPr>
        <w:pStyle w:val="ListParagraph"/>
        <w:numPr>
          <w:ilvl w:val="0"/>
          <w:numId w:val="43"/>
        </w:numPr>
        <w:autoSpaceDE w:val="0"/>
        <w:autoSpaceDN w:val="0"/>
        <w:adjustRightInd w:val="0"/>
        <w:jc w:val="both"/>
        <w:rPr>
          <w:rFonts w:eastAsia="Arial" w:cs="Arial"/>
          <w:szCs w:val="24"/>
        </w:rPr>
      </w:pPr>
      <w:r w:rsidRPr="00881FC6">
        <w:rPr>
          <w:rFonts w:eastAsia="Arial" w:cs="Arial"/>
          <w:szCs w:val="24"/>
        </w:rPr>
        <w:t>Preference for recreational activities over competitive sport.</w:t>
      </w:r>
    </w:p>
    <w:p w14:paraId="4F271FD3" w14:textId="77777777" w:rsidR="000651BC" w:rsidRPr="00881FC6" w:rsidRDefault="000651BC" w:rsidP="00770DA7">
      <w:pPr>
        <w:pStyle w:val="ListParagraph"/>
        <w:numPr>
          <w:ilvl w:val="0"/>
          <w:numId w:val="43"/>
        </w:numPr>
        <w:autoSpaceDE w:val="0"/>
        <w:autoSpaceDN w:val="0"/>
        <w:adjustRightInd w:val="0"/>
        <w:jc w:val="both"/>
        <w:rPr>
          <w:rFonts w:eastAsia="Arial" w:cs="Arial"/>
          <w:szCs w:val="24"/>
        </w:rPr>
      </w:pPr>
      <w:r w:rsidRPr="00881FC6">
        <w:rPr>
          <w:rFonts w:eastAsia="Arial" w:cs="Arial"/>
          <w:szCs w:val="24"/>
        </w:rPr>
        <w:t>Reduced visits to outdoor spaces (2020/21).</w:t>
      </w:r>
    </w:p>
    <w:p w14:paraId="2AFCC5D5" w14:textId="77777777" w:rsidR="000651BC" w:rsidRPr="00881FC6" w:rsidRDefault="000651BC" w:rsidP="00770DA7">
      <w:pPr>
        <w:pStyle w:val="ListParagraph"/>
        <w:numPr>
          <w:ilvl w:val="0"/>
          <w:numId w:val="43"/>
        </w:numPr>
        <w:autoSpaceDE w:val="0"/>
        <w:autoSpaceDN w:val="0"/>
        <w:adjustRightInd w:val="0"/>
        <w:jc w:val="both"/>
        <w:rPr>
          <w:rFonts w:eastAsia="Arial" w:cs="Arial"/>
          <w:szCs w:val="24"/>
        </w:rPr>
      </w:pPr>
      <w:r w:rsidRPr="00881FC6">
        <w:rPr>
          <w:rFonts w:eastAsia="Arial" w:cs="Arial"/>
          <w:szCs w:val="24"/>
        </w:rPr>
        <w:t>Under-representation in club participation, coaching, performance, and leadership roles.</w:t>
      </w:r>
    </w:p>
    <w:p w14:paraId="3E3E5099" w14:textId="77777777" w:rsidR="000651BC" w:rsidRPr="00881FC6" w:rsidRDefault="000651BC" w:rsidP="00770DA7">
      <w:pPr>
        <w:pStyle w:val="ListParagraph"/>
        <w:numPr>
          <w:ilvl w:val="0"/>
          <w:numId w:val="43"/>
        </w:numPr>
        <w:autoSpaceDE w:val="0"/>
        <w:autoSpaceDN w:val="0"/>
        <w:adjustRightInd w:val="0"/>
        <w:jc w:val="both"/>
        <w:rPr>
          <w:rFonts w:eastAsia="Arial" w:cs="Arial"/>
          <w:szCs w:val="24"/>
        </w:rPr>
      </w:pPr>
      <w:r w:rsidRPr="00881FC6">
        <w:rPr>
          <w:rFonts w:eastAsia="Arial" w:cs="Arial"/>
          <w:szCs w:val="24"/>
        </w:rPr>
        <w:t>Declining enjoyment and participation at post-primary school level.</w:t>
      </w:r>
    </w:p>
    <w:p w14:paraId="77A6DDB6" w14:textId="77777777" w:rsidR="000651BC" w:rsidRPr="00881FC6" w:rsidRDefault="000651BC" w:rsidP="000651BC">
      <w:pPr>
        <w:autoSpaceDE w:val="0"/>
        <w:autoSpaceDN w:val="0"/>
        <w:adjustRightInd w:val="0"/>
        <w:jc w:val="both"/>
        <w:rPr>
          <w:rFonts w:eastAsia="Arial" w:cs="Arial"/>
          <w:szCs w:val="24"/>
        </w:rPr>
      </w:pPr>
    </w:p>
    <w:p w14:paraId="5794910B" w14:textId="77777777" w:rsidR="000651BC" w:rsidRPr="00881FC6" w:rsidRDefault="000651BC" w:rsidP="000651BC">
      <w:pPr>
        <w:pStyle w:val="Heading3"/>
        <w:spacing w:before="281" w:after="281"/>
        <w:jc w:val="both"/>
        <w:rPr>
          <w:rFonts w:ascii="Arial" w:eastAsia="Arial" w:hAnsi="Arial" w:cs="Arial"/>
          <w:b/>
          <w:bCs/>
        </w:rPr>
      </w:pPr>
      <w:r w:rsidRPr="00881FC6">
        <w:rPr>
          <w:rFonts w:ascii="Arial" w:eastAsia="Arial" w:hAnsi="Arial" w:cs="Arial"/>
          <w:b/>
          <w:bCs/>
        </w:rPr>
        <w:t>Sporting System – Women’s Focus Group Findings</w:t>
      </w:r>
    </w:p>
    <w:p w14:paraId="798D2BA2"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Women’s focus groups identified the need for gender-specific approaches to participation:</w:t>
      </w:r>
    </w:p>
    <w:p w14:paraId="37CFE17C" w14:textId="77777777" w:rsidR="000651BC" w:rsidRPr="00881FC6" w:rsidRDefault="000651BC" w:rsidP="00770DA7">
      <w:pPr>
        <w:pStyle w:val="ListParagraph"/>
        <w:numPr>
          <w:ilvl w:val="0"/>
          <w:numId w:val="42"/>
        </w:numPr>
        <w:autoSpaceDE w:val="0"/>
        <w:autoSpaceDN w:val="0"/>
        <w:adjustRightInd w:val="0"/>
        <w:jc w:val="both"/>
        <w:rPr>
          <w:rFonts w:eastAsia="Arial" w:cs="Arial"/>
          <w:szCs w:val="24"/>
        </w:rPr>
      </w:pPr>
      <w:r w:rsidRPr="00881FC6">
        <w:rPr>
          <w:rFonts w:eastAsia="Arial" w:cs="Arial"/>
          <w:szCs w:val="24"/>
        </w:rPr>
        <w:t>Inactive girls are more influenced by friends and social media; therefore, initial activities must align with their existing social habits.</w:t>
      </w:r>
    </w:p>
    <w:p w14:paraId="3D0A20CC" w14:textId="77777777" w:rsidR="000651BC" w:rsidRPr="00881FC6" w:rsidRDefault="000651BC" w:rsidP="00770DA7">
      <w:pPr>
        <w:pStyle w:val="ListParagraph"/>
        <w:numPr>
          <w:ilvl w:val="0"/>
          <w:numId w:val="42"/>
        </w:numPr>
        <w:autoSpaceDE w:val="0"/>
        <w:autoSpaceDN w:val="0"/>
        <w:adjustRightInd w:val="0"/>
        <w:jc w:val="both"/>
        <w:rPr>
          <w:rFonts w:eastAsia="Arial" w:cs="Arial"/>
          <w:szCs w:val="24"/>
        </w:rPr>
      </w:pPr>
      <w:r w:rsidRPr="00881FC6">
        <w:rPr>
          <w:rFonts w:eastAsia="Arial" w:cs="Arial"/>
          <w:szCs w:val="24"/>
        </w:rPr>
        <w:t>Lack of confidence and competence (physical literacy) was a barrier, with issues stemming from both school PE and traditional club environments.</w:t>
      </w:r>
    </w:p>
    <w:p w14:paraId="48990847" w14:textId="77777777" w:rsidR="000651BC" w:rsidRPr="00881FC6" w:rsidRDefault="000651BC" w:rsidP="00770DA7">
      <w:pPr>
        <w:pStyle w:val="ListParagraph"/>
        <w:numPr>
          <w:ilvl w:val="0"/>
          <w:numId w:val="42"/>
        </w:numPr>
        <w:autoSpaceDE w:val="0"/>
        <w:autoSpaceDN w:val="0"/>
        <w:adjustRightInd w:val="0"/>
        <w:jc w:val="both"/>
        <w:rPr>
          <w:rFonts w:eastAsia="Arial" w:cs="Arial"/>
          <w:szCs w:val="24"/>
        </w:rPr>
      </w:pPr>
      <w:r w:rsidRPr="00881FC6">
        <w:rPr>
          <w:rFonts w:eastAsia="Arial" w:cs="Arial"/>
          <w:szCs w:val="24"/>
        </w:rPr>
        <w:t>Women preferred flexible, family-friendly club offerings rather than rigid competitive structures.</w:t>
      </w:r>
    </w:p>
    <w:p w14:paraId="31DF614A" w14:textId="77777777" w:rsidR="000651BC" w:rsidRPr="00881FC6" w:rsidRDefault="000651BC" w:rsidP="00770DA7">
      <w:pPr>
        <w:pStyle w:val="ListParagraph"/>
        <w:numPr>
          <w:ilvl w:val="0"/>
          <w:numId w:val="42"/>
        </w:numPr>
        <w:autoSpaceDE w:val="0"/>
        <w:autoSpaceDN w:val="0"/>
        <w:adjustRightInd w:val="0"/>
        <w:jc w:val="both"/>
        <w:rPr>
          <w:rFonts w:eastAsia="Arial" w:cs="Arial"/>
          <w:szCs w:val="24"/>
        </w:rPr>
      </w:pPr>
      <w:r w:rsidRPr="00881FC6">
        <w:rPr>
          <w:rFonts w:eastAsia="Arial" w:cs="Arial"/>
          <w:szCs w:val="24"/>
        </w:rPr>
        <w:t>Greater visibility of relatable female role models, particularly on social media, is needed.</w:t>
      </w:r>
    </w:p>
    <w:p w14:paraId="61A41106" w14:textId="77777777" w:rsidR="000651BC" w:rsidRPr="00881FC6" w:rsidRDefault="000651BC" w:rsidP="00770DA7">
      <w:pPr>
        <w:pStyle w:val="ListParagraph"/>
        <w:numPr>
          <w:ilvl w:val="0"/>
          <w:numId w:val="42"/>
        </w:numPr>
        <w:autoSpaceDE w:val="0"/>
        <w:autoSpaceDN w:val="0"/>
        <w:adjustRightInd w:val="0"/>
        <w:jc w:val="both"/>
        <w:rPr>
          <w:rFonts w:eastAsia="Arial" w:cs="Arial"/>
          <w:szCs w:val="24"/>
        </w:rPr>
      </w:pPr>
      <w:r w:rsidRPr="00881FC6">
        <w:rPr>
          <w:rFonts w:eastAsia="Arial" w:cs="Arial"/>
          <w:szCs w:val="24"/>
        </w:rPr>
        <w:t>Short-term funded projects were deemed ineffective in driving sustained change.</w:t>
      </w:r>
    </w:p>
    <w:p w14:paraId="6E2DF568" w14:textId="77777777" w:rsidR="000651BC" w:rsidRPr="00881FC6" w:rsidRDefault="000651BC" w:rsidP="000651BC">
      <w:pPr>
        <w:autoSpaceDE w:val="0"/>
        <w:autoSpaceDN w:val="0"/>
        <w:adjustRightInd w:val="0"/>
        <w:jc w:val="both"/>
        <w:rPr>
          <w:rFonts w:eastAsia="Arial" w:cs="Arial"/>
          <w:szCs w:val="24"/>
        </w:rPr>
      </w:pPr>
    </w:p>
    <w:p w14:paraId="742C9C00" w14:textId="77777777" w:rsidR="000651BC" w:rsidRPr="00881FC6" w:rsidRDefault="000651BC" w:rsidP="000651BC">
      <w:pPr>
        <w:pStyle w:val="Heading3"/>
        <w:spacing w:before="281" w:after="281"/>
        <w:jc w:val="both"/>
        <w:rPr>
          <w:rFonts w:ascii="Arial" w:eastAsia="Arial" w:hAnsi="Arial" w:cs="Arial"/>
          <w:b/>
          <w:bCs/>
        </w:rPr>
      </w:pPr>
      <w:r w:rsidRPr="00881FC6">
        <w:rPr>
          <w:rFonts w:ascii="Arial" w:eastAsia="Arial" w:hAnsi="Arial" w:cs="Arial"/>
          <w:b/>
          <w:bCs/>
        </w:rPr>
        <w:t>High Performance – Women’s Pathway Challenges</w:t>
      </w:r>
    </w:p>
    <w:p w14:paraId="6E69AAB4"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Women’s groups also highlighted barriers in the high-performance pathway:</w:t>
      </w:r>
    </w:p>
    <w:p w14:paraId="66C69B39" w14:textId="77777777" w:rsidR="000651BC" w:rsidRPr="00881FC6" w:rsidRDefault="000651BC" w:rsidP="00770DA7">
      <w:pPr>
        <w:pStyle w:val="ListParagraph"/>
        <w:numPr>
          <w:ilvl w:val="0"/>
          <w:numId w:val="41"/>
        </w:numPr>
        <w:autoSpaceDE w:val="0"/>
        <w:autoSpaceDN w:val="0"/>
        <w:adjustRightInd w:val="0"/>
        <w:jc w:val="both"/>
        <w:rPr>
          <w:rFonts w:eastAsia="Arial" w:cs="Arial"/>
          <w:szCs w:val="24"/>
        </w:rPr>
      </w:pPr>
      <w:r w:rsidRPr="00881FC6">
        <w:rPr>
          <w:rFonts w:eastAsia="Arial" w:cs="Arial"/>
          <w:szCs w:val="24"/>
        </w:rPr>
        <w:t>Lack of female role models in performance and coaching roles.</w:t>
      </w:r>
    </w:p>
    <w:p w14:paraId="6C3DBFD5" w14:textId="77777777" w:rsidR="000651BC" w:rsidRPr="00881FC6" w:rsidRDefault="000651BC" w:rsidP="00770DA7">
      <w:pPr>
        <w:pStyle w:val="ListParagraph"/>
        <w:numPr>
          <w:ilvl w:val="0"/>
          <w:numId w:val="41"/>
        </w:numPr>
        <w:autoSpaceDE w:val="0"/>
        <w:autoSpaceDN w:val="0"/>
        <w:adjustRightInd w:val="0"/>
        <w:jc w:val="both"/>
        <w:rPr>
          <w:rFonts w:eastAsia="Arial" w:cs="Arial"/>
          <w:szCs w:val="24"/>
        </w:rPr>
      </w:pPr>
      <w:r w:rsidRPr="00881FC6">
        <w:rPr>
          <w:rFonts w:eastAsia="Arial" w:cs="Arial"/>
          <w:szCs w:val="24"/>
        </w:rPr>
        <w:t>Need for empathetic coaching, life skills training, and post-athlete career support.</w:t>
      </w:r>
    </w:p>
    <w:p w14:paraId="17F53E53" w14:textId="77777777" w:rsidR="000651BC" w:rsidRPr="00881FC6" w:rsidRDefault="000651BC" w:rsidP="00770DA7">
      <w:pPr>
        <w:pStyle w:val="ListParagraph"/>
        <w:numPr>
          <w:ilvl w:val="0"/>
          <w:numId w:val="41"/>
        </w:numPr>
        <w:autoSpaceDE w:val="0"/>
        <w:autoSpaceDN w:val="0"/>
        <w:adjustRightInd w:val="0"/>
        <w:jc w:val="both"/>
        <w:rPr>
          <w:rFonts w:eastAsia="Arial" w:cs="Arial"/>
          <w:szCs w:val="24"/>
        </w:rPr>
      </w:pPr>
      <w:r w:rsidRPr="00881FC6">
        <w:rPr>
          <w:rFonts w:eastAsia="Arial" w:cs="Arial"/>
          <w:szCs w:val="24"/>
        </w:rPr>
        <w:t>Low media coverage of female athletes reduces visibility and aspiration.</w:t>
      </w:r>
    </w:p>
    <w:p w14:paraId="3664B804" w14:textId="77777777" w:rsidR="000651BC" w:rsidRPr="00881FC6" w:rsidRDefault="000651BC" w:rsidP="000651BC">
      <w:pPr>
        <w:autoSpaceDE w:val="0"/>
        <w:autoSpaceDN w:val="0"/>
        <w:adjustRightInd w:val="0"/>
        <w:jc w:val="both"/>
        <w:rPr>
          <w:rFonts w:eastAsia="Arial" w:cs="Arial"/>
          <w:szCs w:val="24"/>
        </w:rPr>
      </w:pPr>
    </w:p>
    <w:p w14:paraId="50F43E54" w14:textId="77777777" w:rsidR="000651BC" w:rsidRPr="00881FC6" w:rsidRDefault="000651BC" w:rsidP="000651BC">
      <w:pPr>
        <w:pStyle w:val="Heading3"/>
        <w:spacing w:before="281" w:after="281"/>
        <w:jc w:val="both"/>
        <w:rPr>
          <w:rFonts w:ascii="Arial" w:eastAsia="Arial" w:hAnsi="Arial" w:cs="Arial"/>
          <w:b/>
          <w:bCs/>
        </w:rPr>
      </w:pPr>
      <w:r w:rsidRPr="00881FC6">
        <w:rPr>
          <w:rFonts w:ascii="Arial" w:eastAsia="Arial" w:hAnsi="Arial" w:cs="Arial"/>
          <w:b/>
          <w:bCs/>
        </w:rPr>
        <w:t>People Development – Addressing the Coaching Gap</w:t>
      </w:r>
    </w:p>
    <w:p w14:paraId="4508044B"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There is a clear need to develop coach education to:</w:t>
      </w:r>
    </w:p>
    <w:p w14:paraId="5F997AAD" w14:textId="77777777" w:rsidR="000651BC" w:rsidRPr="00881FC6" w:rsidRDefault="000651BC" w:rsidP="00770DA7">
      <w:pPr>
        <w:pStyle w:val="ListParagraph"/>
        <w:numPr>
          <w:ilvl w:val="0"/>
          <w:numId w:val="40"/>
        </w:numPr>
        <w:autoSpaceDE w:val="0"/>
        <w:autoSpaceDN w:val="0"/>
        <w:adjustRightInd w:val="0"/>
        <w:jc w:val="both"/>
        <w:rPr>
          <w:rFonts w:eastAsia="Arial" w:cs="Arial"/>
          <w:szCs w:val="24"/>
        </w:rPr>
      </w:pPr>
      <w:r w:rsidRPr="00881FC6">
        <w:rPr>
          <w:rFonts w:eastAsia="Arial" w:cs="Arial"/>
          <w:szCs w:val="24"/>
        </w:rPr>
        <w:t>Recognise women’s different learning styles.</w:t>
      </w:r>
    </w:p>
    <w:p w14:paraId="1E0418FD" w14:textId="77777777" w:rsidR="000651BC" w:rsidRPr="00881FC6" w:rsidRDefault="000651BC" w:rsidP="00770DA7">
      <w:pPr>
        <w:pStyle w:val="ListParagraph"/>
        <w:numPr>
          <w:ilvl w:val="0"/>
          <w:numId w:val="40"/>
        </w:numPr>
        <w:autoSpaceDE w:val="0"/>
        <w:autoSpaceDN w:val="0"/>
        <w:adjustRightInd w:val="0"/>
        <w:jc w:val="both"/>
        <w:rPr>
          <w:rFonts w:eastAsia="Arial" w:cs="Arial"/>
          <w:szCs w:val="24"/>
        </w:rPr>
      </w:pPr>
      <w:r w:rsidRPr="00881FC6">
        <w:rPr>
          <w:rFonts w:eastAsia="Arial" w:cs="Arial"/>
          <w:szCs w:val="24"/>
        </w:rPr>
        <w:t>Embed empathetic, athlete-centred coaching approaches.</w:t>
      </w:r>
    </w:p>
    <w:p w14:paraId="1E3F6918" w14:textId="77777777" w:rsidR="000651BC" w:rsidRPr="00881FC6" w:rsidRDefault="000651BC" w:rsidP="00770DA7">
      <w:pPr>
        <w:pStyle w:val="ListParagraph"/>
        <w:numPr>
          <w:ilvl w:val="0"/>
          <w:numId w:val="40"/>
        </w:numPr>
        <w:autoSpaceDE w:val="0"/>
        <w:autoSpaceDN w:val="0"/>
        <w:adjustRightInd w:val="0"/>
        <w:jc w:val="both"/>
        <w:rPr>
          <w:rFonts w:eastAsia="Arial" w:cs="Arial"/>
          <w:szCs w:val="24"/>
        </w:rPr>
      </w:pPr>
      <w:r w:rsidRPr="00881FC6">
        <w:rPr>
          <w:rFonts w:eastAsia="Arial" w:cs="Arial"/>
          <w:szCs w:val="24"/>
        </w:rPr>
        <w:t>Improve safeguarding and wellbeing provisions, particularly in female sports.</w:t>
      </w:r>
    </w:p>
    <w:p w14:paraId="01AF86A1" w14:textId="77777777" w:rsidR="000651BC" w:rsidRPr="00881FC6" w:rsidRDefault="000651BC" w:rsidP="00770DA7">
      <w:pPr>
        <w:pStyle w:val="ListParagraph"/>
        <w:numPr>
          <w:ilvl w:val="0"/>
          <w:numId w:val="40"/>
        </w:numPr>
        <w:autoSpaceDE w:val="0"/>
        <w:autoSpaceDN w:val="0"/>
        <w:adjustRightInd w:val="0"/>
        <w:jc w:val="both"/>
        <w:rPr>
          <w:rFonts w:eastAsia="Arial" w:cs="Arial"/>
          <w:szCs w:val="24"/>
        </w:rPr>
      </w:pPr>
      <w:r w:rsidRPr="00881FC6">
        <w:rPr>
          <w:rFonts w:eastAsia="Arial" w:cs="Arial"/>
          <w:szCs w:val="24"/>
        </w:rPr>
        <w:t>Remove barriers to female coaching and volunteering, such as rigid qualification processes and time commitments.</w:t>
      </w:r>
    </w:p>
    <w:p w14:paraId="45CC77D9" w14:textId="77777777" w:rsidR="000651BC" w:rsidRPr="00881FC6" w:rsidRDefault="000651BC" w:rsidP="000651BC">
      <w:pPr>
        <w:autoSpaceDE w:val="0"/>
        <w:autoSpaceDN w:val="0"/>
        <w:adjustRightInd w:val="0"/>
        <w:jc w:val="both"/>
        <w:rPr>
          <w:rFonts w:eastAsia="Arial" w:cs="Arial"/>
          <w:szCs w:val="24"/>
        </w:rPr>
      </w:pPr>
    </w:p>
    <w:p w14:paraId="501EA3DD" w14:textId="77777777" w:rsidR="000651BC" w:rsidRPr="00881FC6" w:rsidRDefault="000651BC" w:rsidP="000651BC">
      <w:pPr>
        <w:pStyle w:val="Heading3"/>
        <w:spacing w:before="281" w:after="281"/>
        <w:jc w:val="both"/>
        <w:rPr>
          <w:rFonts w:ascii="Arial" w:eastAsia="Arial" w:hAnsi="Arial" w:cs="Arial"/>
          <w:b/>
          <w:bCs/>
        </w:rPr>
      </w:pPr>
      <w:r w:rsidRPr="00881FC6">
        <w:rPr>
          <w:rFonts w:ascii="Arial" w:eastAsia="Arial" w:hAnsi="Arial" w:cs="Arial"/>
          <w:b/>
          <w:bCs/>
        </w:rPr>
        <w:t>Department for Communities – Active Living Strategy</w:t>
      </w:r>
    </w:p>
    <w:p w14:paraId="42813292" w14:textId="77777777" w:rsidR="000651BC" w:rsidRPr="00881FC6" w:rsidRDefault="000651BC" w:rsidP="000651BC">
      <w:pPr>
        <w:autoSpaceDE w:val="0"/>
        <w:autoSpaceDN w:val="0"/>
        <w:adjustRightInd w:val="0"/>
        <w:spacing w:before="240" w:after="240"/>
        <w:jc w:val="both"/>
        <w:rPr>
          <w:rFonts w:eastAsia="Arial" w:cs="Arial"/>
          <w:szCs w:val="24"/>
        </w:rPr>
      </w:pPr>
      <w:r w:rsidRPr="00881FC6">
        <w:rPr>
          <w:rFonts w:eastAsia="Arial" w:cs="Arial"/>
          <w:szCs w:val="24"/>
        </w:rPr>
        <w:t xml:space="preserve">The </w:t>
      </w:r>
      <w:r w:rsidRPr="00881FC6">
        <w:rPr>
          <w:rFonts w:eastAsia="Arial" w:cs="Arial"/>
          <w:b/>
          <w:bCs/>
          <w:szCs w:val="24"/>
        </w:rPr>
        <w:t>Department for Communities’ screening assessment</w:t>
      </w:r>
      <w:r w:rsidRPr="00881FC6">
        <w:rPr>
          <w:rFonts w:eastAsia="Arial" w:cs="Arial"/>
          <w:szCs w:val="24"/>
        </w:rPr>
        <w:t xml:space="preserve"> of the </w:t>
      </w:r>
      <w:r w:rsidRPr="00881FC6">
        <w:rPr>
          <w:rFonts w:eastAsia="Arial" w:cs="Arial"/>
          <w:b/>
          <w:bCs/>
          <w:szCs w:val="24"/>
        </w:rPr>
        <w:t>Active Living Strategy</w:t>
      </w:r>
      <w:r w:rsidRPr="00881FC6">
        <w:rPr>
          <w:rFonts w:eastAsia="Arial" w:cs="Arial"/>
          <w:szCs w:val="24"/>
        </w:rPr>
        <w:t xml:space="preserve"> identified specific needs for men and women, summarised below.</w:t>
      </w:r>
    </w:p>
    <w:p w14:paraId="717DEA58" w14:textId="77777777" w:rsidR="000651BC" w:rsidRPr="00881FC6" w:rsidRDefault="000651BC" w:rsidP="000651BC">
      <w:pPr>
        <w:pStyle w:val="Heading4"/>
        <w:spacing w:before="319" w:after="319"/>
        <w:jc w:val="both"/>
        <w:rPr>
          <w:rFonts w:ascii="Arial" w:eastAsia="Arial" w:hAnsi="Arial" w:cs="Arial"/>
          <w:szCs w:val="24"/>
        </w:rPr>
      </w:pPr>
      <w:r w:rsidRPr="00881FC6">
        <w:rPr>
          <w:rFonts w:ascii="Arial" w:eastAsia="Arial" w:hAnsi="Arial" w:cs="Arial"/>
          <w:szCs w:val="24"/>
        </w:rPr>
        <w:t>Common Needs for Both Genders:</w:t>
      </w:r>
    </w:p>
    <w:p w14:paraId="069433F9" w14:textId="77777777" w:rsidR="000651BC" w:rsidRPr="00881FC6" w:rsidRDefault="000651BC" w:rsidP="00770DA7">
      <w:pPr>
        <w:pStyle w:val="ListParagraph"/>
        <w:numPr>
          <w:ilvl w:val="0"/>
          <w:numId w:val="39"/>
        </w:numPr>
        <w:autoSpaceDE w:val="0"/>
        <w:autoSpaceDN w:val="0"/>
        <w:adjustRightInd w:val="0"/>
        <w:jc w:val="both"/>
        <w:rPr>
          <w:rFonts w:eastAsia="Arial" w:cs="Arial"/>
          <w:szCs w:val="24"/>
        </w:rPr>
      </w:pPr>
      <w:r w:rsidRPr="00881FC6">
        <w:rPr>
          <w:rFonts w:eastAsia="Arial" w:cs="Arial"/>
          <w:szCs w:val="24"/>
        </w:rPr>
        <w:t>Safe, affordable, welcoming facilities.</w:t>
      </w:r>
    </w:p>
    <w:p w14:paraId="7E9A90A0" w14:textId="77777777" w:rsidR="000651BC" w:rsidRPr="00881FC6" w:rsidRDefault="000651BC" w:rsidP="00770DA7">
      <w:pPr>
        <w:pStyle w:val="ListParagraph"/>
        <w:numPr>
          <w:ilvl w:val="0"/>
          <w:numId w:val="39"/>
        </w:numPr>
        <w:autoSpaceDE w:val="0"/>
        <w:autoSpaceDN w:val="0"/>
        <w:adjustRightInd w:val="0"/>
        <w:jc w:val="both"/>
        <w:rPr>
          <w:rFonts w:eastAsia="Arial" w:cs="Arial"/>
          <w:szCs w:val="24"/>
        </w:rPr>
      </w:pPr>
      <w:r w:rsidRPr="00881FC6">
        <w:rPr>
          <w:rFonts w:eastAsia="Arial" w:cs="Arial"/>
          <w:szCs w:val="24"/>
        </w:rPr>
        <w:t>Wide range of sports and opening hours.</w:t>
      </w:r>
    </w:p>
    <w:p w14:paraId="0AAB3AAC" w14:textId="77777777" w:rsidR="000651BC" w:rsidRPr="00881FC6" w:rsidRDefault="000651BC" w:rsidP="00770DA7">
      <w:pPr>
        <w:pStyle w:val="ListParagraph"/>
        <w:numPr>
          <w:ilvl w:val="0"/>
          <w:numId w:val="39"/>
        </w:numPr>
        <w:autoSpaceDE w:val="0"/>
        <w:autoSpaceDN w:val="0"/>
        <w:adjustRightInd w:val="0"/>
        <w:jc w:val="both"/>
        <w:rPr>
          <w:rFonts w:eastAsia="Arial" w:cs="Arial"/>
          <w:szCs w:val="24"/>
        </w:rPr>
      </w:pPr>
      <w:r w:rsidRPr="00881FC6">
        <w:rPr>
          <w:rFonts w:eastAsia="Arial" w:cs="Arial"/>
          <w:szCs w:val="24"/>
        </w:rPr>
        <w:t>Clear coaching pathways and opportunities for progression.</w:t>
      </w:r>
    </w:p>
    <w:p w14:paraId="65F6855D" w14:textId="77777777" w:rsidR="000651BC" w:rsidRPr="00881FC6" w:rsidRDefault="000651BC" w:rsidP="00770DA7">
      <w:pPr>
        <w:pStyle w:val="ListParagraph"/>
        <w:numPr>
          <w:ilvl w:val="0"/>
          <w:numId w:val="39"/>
        </w:numPr>
        <w:autoSpaceDE w:val="0"/>
        <w:autoSpaceDN w:val="0"/>
        <w:adjustRightInd w:val="0"/>
        <w:jc w:val="both"/>
        <w:rPr>
          <w:rFonts w:eastAsia="Arial" w:cs="Arial"/>
          <w:szCs w:val="24"/>
        </w:rPr>
      </w:pPr>
      <w:r w:rsidRPr="00881FC6">
        <w:rPr>
          <w:rFonts w:eastAsia="Arial" w:cs="Arial"/>
          <w:szCs w:val="24"/>
        </w:rPr>
        <w:t>Innovative use of technology to support engagement.</w:t>
      </w:r>
    </w:p>
    <w:p w14:paraId="3D67396C" w14:textId="77777777" w:rsidR="000651BC" w:rsidRPr="00881FC6" w:rsidRDefault="000651BC" w:rsidP="000651BC">
      <w:pPr>
        <w:autoSpaceDE w:val="0"/>
        <w:autoSpaceDN w:val="0"/>
        <w:adjustRightInd w:val="0"/>
        <w:jc w:val="both"/>
        <w:rPr>
          <w:rFonts w:eastAsia="Arial" w:cs="Arial"/>
          <w:szCs w:val="24"/>
        </w:rPr>
      </w:pPr>
    </w:p>
    <w:p w14:paraId="3C12A8A5" w14:textId="77777777" w:rsidR="000651BC" w:rsidRPr="00881FC6" w:rsidRDefault="000651BC" w:rsidP="000651BC">
      <w:pPr>
        <w:pStyle w:val="Heading3"/>
        <w:spacing w:before="281" w:after="281"/>
        <w:jc w:val="both"/>
        <w:rPr>
          <w:rFonts w:ascii="Arial" w:eastAsia="Arial" w:hAnsi="Arial" w:cs="Arial"/>
          <w:b/>
          <w:color w:val="2F5496" w:themeColor="accent1" w:themeShade="BF"/>
        </w:rPr>
      </w:pPr>
      <w:r w:rsidRPr="00881FC6">
        <w:rPr>
          <w:rFonts w:ascii="Arial" w:eastAsia="Arial" w:hAnsi="Arial" w:cs="Arial"/>
          <w:b/>
          <w:color w:val="2F5496" w:themeColor="accent1" w:themeShade="BF"/>
        </w:rPr>
        <w:t>Gender-Specific Needs and Priorities</w:t>
      </w:r>
    </w:p>
    <w:p w14:paraId="32DC9590" w14:textId="77777777" w:rsidR="000651BC" w:rsidRPr="00881FC6" w:rsidRDefault="000651BC" w:rsidP="000651BC">
      <w:pPr>
        <w:pStyle w:val="Heading4"/>
        <w:spacing w:before="319" w:after="319"/>
        <w:jc w:val="both"/>
        <w:rPr>
          <w:rFonts w:ascii="Arial" w:eastAsia="Arial" w:hAnsi="Arial" w:cs="Arial"/>
          <w:b/>
          <w:bCs/>
          <w:szCs w:val="24"/>
        </w:rPr>
      </w:pPr>
      <w:r w:rsidRPr="00881FC6">
        <w:rPr>
          <w:rFonts w:ascii="Arial" w:eastAsia="Arial" w:hAnsi="Arial" w:cs="Arial"/>
          <w:b/>
          <w:bCs/>
          <w:szCs w:val="24"/>
        </w:rPr>
        <w:t>Women:</w:t>
      </w:r>
    </w:p>
    <w:p w14:paraId="53628410"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Increased visibility of female role models.</w:t>
      </w:r>
    </w:p>
    <w:p w14:paraId="05712FFC"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Challenge unconscious bias in clubs to ensure equal opportunities.</w:t>
      </w:r>
    </w:p>
    <w:p w14:paraId="624A85AD"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Targeted recruitment and training of female coaches.</w:t>
      </w:r>
    </w:p>
    <w:p w14:paraId="5FF7215A"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Address transport barriers and rural access issues.</w:t>
      </w:r>
    </w:p>
    <w:p w14:paraId="26C75BEE"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Improved promotion and advertising of available opportunities.</w:t>
      </w:r>
    </w:p>
    <w:p w14:paraId="491E71F5"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Build confidence and self-esteem, especially in gym and changing environments.</w:t>
      </w:r>
    </w:p>
    <w:p w14:paraId="30069C32"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Encourage buddy systems for new participants.</w:t>
      </w:r>
    </w:p>
    <w:p w14:paraId="08A2FBFD"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Address family/work/time commitments.</w:t>
      </w:r>
    </w:p>
    <w:p w14:paraId="6FA9D9DF"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Combat societal attitudes towards women in sport.</w:t>
      </w:r>
    </w:p>
    <w:p w14:paraId="62182C5B"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Provide women-only swimming/exercise classes.</w:t>
      </w:r>
    </w:p>
    <w:p w14:paraId="546A9213"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Use local, community-based venues rather than large leisure centres.</w:t>
      </w:r>
    </w:p>
    <w:p w14:paraId="1772B5C7"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Align exercise opportunities with children’s activities so parents can participate too.</w:t>
      </w:r>
    </w:p>
    <w:p w14:paraId="26B442B9"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Encourage GPs to prescribe physical activity.</w:t>
      </w:r>
    </w:p>
    <w:p w14:paraId="6C708C38"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Offer non-competitive, social or fun-based activities.</w:t>
      </w:r>
    </w:p>
    <w:p w14:paraId="34C03874"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Empower women to prioritise their health without guilt.</w:t>
      </w:r>
    </w:p>
    <w:p w14:paraId="4D429A93"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Emphasise lifelong participation over competitive success at school level.</w:t>
      </w:r>
    </w:p>
    <w:p w14:paraId="0F30CA7A"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Maximise use of local outdoor spaces and school facilities.</w:t>
      </w:r>
    </w:p>
    <w:p w14:paraId="5DD47253"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Expand successful community initiatives such as Couch to 5K and parkrun.</w:t>
      </w:r>
    </w:p>
    <w:p w14:paraId="3A32C959" w14:textId="77777777" w:rsidR="000651BC" w:rsidRPr="00881FC6" w:rsidRDefault="000651BC" w:rsidP="00770DA7">
      <w:pPr>
        <w:pStyle w:val="ListParagraph"/>
        <w:numPr>
          <w:ilvl w:val="0"/>
          <w:numId w:val="38"/>
        </w:numPr>
        <w:autoSpaceDE w:val="0"/>
        <w:autoSpaceDN w:val="0"/>
        <w:adjustRightInd w:val="0"/>
        <w:jc w:val="both"/>
        <w:rPr>
          <w:rFonts w:eastAsia="Arial" w:cs="Arial"/>
          <w:szCs w:val="24"/>
        </w:rPr>
      </w:pPr>
      <w:r w:rsidRPr="00881FC6">
        <w:rPr>
          <w:rFonts w:eastAsia="Arial" w:cs="Arial"/>
          <w:szCs w:val="24"/>
        </w:rPr>
        <w:t>Develop tailored classes for women with limited mobility.</w:t>
      </w:r>
    </w:p>
    <w:p w14:paraId="49632416" w14:textId="77777777" w:rsidR="000651BC" w:rsidRPr="00881FC6" w:rsidRDefault="000651BC" w:rsidP="000651BC">
      <w:pPr>
        <w:pStyle w:val="Heading4"/>
        <w:spacing w:before="319" w:after="319"/>
        <w:jc w:val="both"/>
        <w:rPr>
          <w:rFonts w:ascii="Arial" w:eastAsia="Arial" w:hAnsi="Arial" w:cs="Arial"/>
          <w:b/>
          <w:bCs/>
          <w:szCs w:val="24"/>
        </w:rPr>
      </w:pPr>
      <w:r w:rsidRPr="00881FC6">
        <w:rPr>
          <w:rFonts w:ascii="Arial" w:eastAsia="Arial" w:hAnsi="Arial" w:cs="Arial"/>
          <w:b/>
          <w:bCs/>
          <w:szCs w:val="24"/>
        </w:rPr>
        <w:t>Men:</w:t>
      </w:r>
    </w:p>
    <w:p w14:paraId="7B6C4824" w14:textId="77777777" w:rsidR="000651BC" w:rsidRPr="00881FC6" w:rsidRDefault="000651BC" w:rsidP="00770DA7">
      <w:pPr>
        <w:pStyle w:val="ListParagraph"/>
        <w:numPr>
          <w:ilvl w:val="0"/>
          <w:numId w:val="37"/>
        </w:numPr>
        <w:autoSpaceDE w:val="0"/>
        <w:autoSpaceDN w:val="0"/>
        <w:adjustRightInd w:val="0"/>
        <w:jc w:val="both"/>
        <w:rPr>
          <w:rFonts w:eastAsia="Arial" w:cs="Arial"/>
          <w:szCs w:val="24"/>
        </w:rPr>
      </w:pPr>
      <w:r w:rsidRPr="00881FC6">
        <w:rPr>
          <w:rFonts w:eastAsia="Arial" w:cs="Arial"/>
          <w:szCs w:val="24"/>
        </w:rPr>
        <w:t>Recognition that not all men are active and some face significant barriers.</w:t>
      </w:r>
    </w:p>
    <w:p w14:paraId="0418795A" w14:textId="77777777" w:rsidR="000651BC" w:rsidRPr="00881FC6" w:rsidRDefault="000651BC" w:rsidP="00770DA7">
      <w:pPr>
        <w:pStyle w:val="ListParagraph"/>
        <w:numPr>
          <w:ilvl w:val="0"/>
          <w:numId w:val="37"/>
        </w:numPr>
        <w:autoSpaceDE w:val="0"/>
        <w:autoSpaceDN w:val="0"/>
        <w:adjustRightInd w:val="0"/>
        <w:jc w:val="both"/>
        <w:rPr>
          <w:rFonts w:eastAsia="Arial" w:cs="Arial"/>
          <w:szCs w:val="24"/>
        </w:rPr>
      </w:pPr>
      <w:r w:rsidRPr="00881FC6">
        <w:rPr>
          <w:rFonts w:eastAsia="Arial" w:cs="Arial"/>
          <w:szCs w:val="24"/>
        </w:rPr>
        <w:t>Stronger link between physical activity and health prevention.</w:t>
      </w:r>
    </w:p>
    <w:p w14:paraId="39F4374E" w14:textId="77777777" w:rsidR="000651BC" w:rsidRPr="00881FC6" w:rsidRDefault="000651BC" w:rsidP="00770DA7">
      <w:pPr>
        <w:pStyle w:val="ListParagraph"/>
        <w:numPr>
          <w:ilvl w:val="0"/>
          <w:numId w:val="37"/>
        </w:numPr>
        <w:autoSpaceDE w:val="0"/>
        <w:autoSpaceDN w:val="0"/>
        <w:adjustRightInd w:val="0"/>
        <w:jc w:val="both"/>
        <w:rPr>
          <w:rFonts w:eastAsia="Arial" w:cs="Arial"/>
          <w:szCs w:val="24"/>
        </w:rPr>
      </w:pPr>
      <w:r w:rsidRPr="00881FC6">
        <w:rPr>
          <w:rFonts w:eastAsia="Arial" w:cs="Arial"/>
          <w:szCs w:val="24"/>
        </w:rPr>
        <w:t>Specific focus on men transitioning into retirement to avoid isolation.</w:t>
      </w:r>
    </w:p>
    <w:p w14:paraId="68FA7B5B" w14:textId="77777777" w:rsidR="000651BC" w:rsidRPr="00881FC6" w:rsidRDefault="000651BC" w:rsidP="00770DA7">
      <w:pPr>
        <w:pStyle w:val="ListParagraph"/>
        <w:numPr>
          <w:ilvl w:val="0"/>
          <w:numId w:val="37"/>
        </w:numPr>
        <w:autoSpaceDE w:val="0"/>
        <w:autoSpaceDN w:val="0"/>
        <w:adjustRightInd w:val="0"/>
        <w:jc w:val="both"/>
        <w:rPr>
          <w:rFonts w:eastAsia="Arial" w:cs="Arial"/>
          <w:szCs w:val="24"/>
        </w:rPr>
      </w:pPr>
      <w:r w:rsidRPr="00881FC6">
        <w:rPr>
          <w:rFonts w:eastAsia="Arial" w:cs="Arial"/>
          <w:szCs w:val="24"/>
        </w:rPr>
        <w:t>Address lack of confidence and motivation.</w:t>
      </w:r>
    </w:p>
    <w:p w14:paraId="6C5B51F5" w14:textId="77777777" w:rsidR="000651BC" w:rsidRPr="00881FC6" w:rsidRDefault="000651BC" w:rsidP="00770DA7">
      <w:pPr>
        <w:pStyle w:val="ListParagraph"/>
        <w:numPr>
          <w:ilvl w:val="0"/>
          <w:numId w:val="37"/>
        </w:numPr>
        <w:autoSpaceDE w:val="0"/>
        <w:autoSpaceDN w:val="0"/>
        <w:adjustRightInd w:val="0"/>
        <w:jc w:val="both"/>
        <w:rPr>
          <w:rFonts w:eastAsia="Arial" w:cs="Arial"/>
          <w:szCs w:val="24"/>
        </w:rPr>
      </w:pPr>
      <w:r w:rsidRPr="00881FC6">
        <w:rPr>
          <w:rFonts w:eastAsia="Arial" w:cs="Arial"/>
          <w:szCs w:val="24"/>
        </w:rPr>
        <w:t>Use sport as a vehicle for tackling social isolation and mental health.</w:t>
      </w:r>
    </w:p>
    <w:p w14:paraId="06642688" w14:textId="77777777" w:rsidR="000651BC" w:rsidRPr="00881FC6" w:rsidRDefault="000651BC" w:rsidP="00770DA7">
      <w:pPr>
        <w:pStyle w:val="ListParagraph"/>
        <w:numPr>
          <w:ilvl w:val="0"/>
          <w:numId w:val="37"/>
        </w:numPr>
        <w:autoSpaceDE w:val="0"/>
        <w:autoSpaceDN w:val="0"/>
        <w:adjustRightInd w:val="0"/>
        <w:jc w:val="both"/>
        <w:rPr>
          <w:rFonts w:eastAsia="Arial" w:cs="Arial"/>
          <w:szCs w:val="24"/>
        </w:rPr>
      </w:pPr>
      <w:r w:rsidRPr="00881FC6">
        <w:rPr>
          <w:rFonts w:eastAsia="Arial" w:cs="Arial"/>
          <w:szCs w:val="24"/>
        </w:rPr>
        <w:lastRenderedPageBreak/>
        <w:t>Rebrand sport-based interventions as "activities" to reduce intimidation.</w:t>
      </w:r>
    </w:p>
    <w:p w14:paraId="4B26F311" w14:textId="77777777" w:rsidR="000651BC" w:rsidRPr="00881FC6" w:rsidRDefault="000651BC" w:rsidP="00770DA7">
      <w:pPr>
        <w:pStyle w:val="ListParagraph"/>
        <w:numPr>
          <w:ilvl w:val="0"/>
          <w:numId w:val="37"/>
        </w:numPr>
        <w:autoSpaceDE w:val="0"/>
        <w:autoSpaceDN w:val="0"/>
        <w:adjustRightInd w:val="0"/>
        <w:jc w:val="both"/>
        <w:rPr>
          <w:rFonts w:eastAsia="Arial" w:cs="Arial"/>
          <w:szCs w:val="24"/>
        </w:rPr>
      </w:pPr>
      <w:r w:rsidRPr="00881FC6">
        <w:rPr>
          <w:rFonts w:eastAsia="Arial" w:cs="Arial"/>
          <w:szCs w:val="24"/>
        </w:rPr>
        <w:t>Improve rural facilities (walking paths, lighting).</w:t>
      </w:r>
    </w:p>
    <w:p w14:paraId="3047ADD7" w14:textId="77777777" w:rsidR="000651BC" w:rsidRPr="00881FC6" w:rsidRDefault="000651BC" w:rsidP="00770DA7">
      <w:pPr>
        <w:pStyle w:val="ListParagraph"/>
        <w:numPr>
          <w:ilvl w:val="0"/>
          <w:numId w:val="37"/>
        </w:numPr>
        <w:autoSpaceDE w:val="0"/>
        <w:autoSpaceDN w:val="0"/>
        <w:adjustRightInd w:val="0"/>
        <w:jc w:val="both"/>
        <w:rPr>
          <w:rFonts w:eastAsia="Arial" w:cs="Arial"/>
          <w:szCs w:val="24"/>
        </w:rPr>
      </w:pPr>
      <w:r w:rsidRPr="00881FC6">
        <w:rPr>
          <w:rFonts w:eastAsia="Arial" w:cs="Arial"/>
          <w:szCs w:val="24"/>
        </w:rPr>
        <w:t>Address facility availability and access in disadvantaged areas.</w:t>
      </w:r>
    </w:p>
    <w:p w14:paraId="48E4E2B4" w14:textId="77777777" w:rsidR="000651BC" w:rsidRPr="00881FC6" w:rsidRDefault="000651BC" w:rsidP="00770DA7">
      <w:pPr>
        <w:pStyle w:val="ListParagraph"/>
        <w:numPr>
          <w:ilvl w:val="0"/>
          <w:numId w:val="37"/>
        </w:numPr>
        <w:autoSpaceDE w:val="0"/>
        <w:autoSpaceDN w:val="0"/>
        <w:adjustRightInd w:val="0"/>
        <w:jc w:val="both"/>
        <w:rPr>
          <w:rFonts w:eastAsia="Arial" w:cs="Arial"/>
          <w:szCs w:val="24"/>
        </w:rPr>
      </w:pPr>
      <w:r w:rsidRPr="00881FC6">
        <w:rPr>
          <w:rFonts w:eastAsia="Arial" w:cs="Arial"/>
          <w:szCs w:val="24"/>
        </w:rPr>
        <w:t>Improve access to GP referral schemes at affordable rates.</w:t>
      </w:r>
    </w:p>
    <w:p w14:paraId="0FD9E5D1" w14:textId="77777777" w:rsidR="000651BC" w:rsidRPr="00881FC6" w:rsidRDefault="000651BC" w:rsidP="00770DA7">
      <w:pPr>
        <w:pStyle w:val="ListParagraph"/>
        <w:numPr>
          <w:ilvl w:val="0"/>
          <w:numId w:val="37"/>
        </w:numPr>
        <w:autoSpaceDE w:val="0"/>
        <w:autoSpaceDN w:val="0"/>
        <w:adjustRightInd w:val="0"/>
        <w:jc w:val="both"/>
        <w:rPr>
          <w:rFonts w:eastAsia="Arial" w:cs="Arial"/>
          <w:szCs w:val="24"/>
        </w:rPr>
      </w:pPr>
      <w:r w:rsidRPr="00881FC6">
        <w:rPr>
          <w:rFonts w:eastAsia="Arial" w:cs="Arial"/>
          <w:szCs w:val="24"/>
        </w:rPr>
        <w:t>Encourage greater community use of stadiums and elite sports facilities.</w:t>
      </w:r>
    </w:p>
    <w:p w14:paraId="35522EE9" w14:textId="77777777" w:rsidR="000651BC" w:rsidRPr="00881FC6" w:rsidRDefault="000651BC" w:rsidP="00770DA7">
      <w:pPr>
        <w:pStyle w:val="ListParagraph"/>
        <w:numPr>
          <w:ilvl w:val="0"/>
          <w:numId w:val="37"/>
        </w:numPr>
        <w:autoSpaceDE w:val="0"/>
        <w:autoSpaceDN w:val="0"/>
        <w:adjustRightInd w:val="0"/>
        <w:jc w:val="both"/>
        <w:rPr>
          <w:rFonts w:eastAsia="Arial" w:cs="Arial"/>
          <w:szCs w:val="24"/>
        </w:rPr>
      </w:pPr>
      <w:r w:rsidRPr="00881FC6">
        <w:rPr>
          <w:rFonts w:eastAsia="Arial" w:cs="Arial"/>
          <w:szCs w:val="24"/>
        </w:rPr>
        <w:t>Foster partnerships between Men’s Sheds and sports clubs to promote physical activity.</w:t>
      </w:r>
    </w:p>
    <w:p w14:paraId="2CDE6C06" w14:textId="77777777" w:rsidR="000651BC" w:rsidRPr="00881FC6" w:rsidRDefault="000651BC" w:rsidP="00770DA7">
      <w:pPr>
        <w:pStyle w:val="ListParagraph"/>
        <w:numPr>
          <w:ilvl w:val="0"/>
          <w:numId w:val="37"/>
        </w:numPr>
        <w:autoSpaceDE w:val="0"/>
        <w:autoSpaceDN w:val="0"/>
        <w:adjustRightInd w:val="0"/>
        <w:jc w:val="both"/>
        <w:rPr>
          <w:rFonts w:eastAsia="Arial" w:cs="Arial"/>
          <w:szCs w:val="24"/>
        </w:rPr>
      </w:pPr>
      <w:r w:rsidRPr="00881FC6">
        <w:rPr>
          <w:rFonts w:eastAsia="Arial" w:cs="Arial"/>
          <w:szCs w:val="24"/>
        </w:rPr>
        <w:t>Ensure programmes are long-term rather than short interventions.</w:t>
      </w:r>
    </w:p>
    <w:p w14:paraId="6BE2F1AD" w14:textId="77777777" w:rsidR="000651BC" w:rsidRPr="00881FC6" w:rsidRDefault="000651BC" w:rsidP="00770DA7">
      <w:pPr>
        <w:pStyle w:val="ListParagraph"/>
        <w:numPr>
          <w:ilvl w:val="0"/>
          <w:numId w:val="37"/>
        </w:numPr>
        <w:autoSpaceDE w:val="0"/>
        <w:autoSpaceDN w:val="0"/>
        <w:adjustRightInd w:val="0"/>
        <w:jc w:val="both"/>
        <w:rPr>
          <w:rFonts w:eastAsia="Arial" w:cs="Arial"/>
          <w:szCs w:val="24"/>
        </w:rPr>
      </w:pPr>
      <w:r w:rsidRPr="00881FC6">
        <w:rPr>
          <w:rFonts w:eastAsia="Arial" w:cs="Arial"/>
          <w:szCs w:val="24"/>
        </w:rPr>
        <w:t>Embed mental health support into physical activity initiatives.</w:t>
      </w:r>
    </w:p>
    <w:p w14:paraId="7C5E6F55" w14:textId="77777777" w:rsidR="000651BC" w:rsidRPr="00881FC6" w:rsidRDefault="000651BC" w:rsidP="000651BC">
      <w:pPr>
        <w:autoSpaceDE w:val="0"/>
        <w:autoSpaceDN w:val="0"/>
        <w:adjustRightInd w:val="0"/>
        <w:jc w:val="both"/>
        <w:rPr>
          <w:rFonts w:eastAsia="Arial" w:cs="Arial"/>
          <w:szCs w:val="24"/>
        </w:rPr>
      </w:pPr>
    </w:p>
    <w:p w14:paraId="4DE208E3" w14:textId="77777777" w:rsidR="000651BC" w:rsidRPr="00881FC6" w:rsidRDefault="000651BC" w:rsidP="000651BC">
      <w:pPr>
        <w:autoSpaceDE w:val="0"/>
        <w:autoSpaceDN w:val="0"/>
        <w:adjustRightInd w:val="0"/>
        <w:jc w:val="both"/>
        <w:rPr>
          <w:rFonts w:eastAsia="Arial" w:cs="Arial"/>
          <w:szCs w:val="24"/>
        </w:rPr>
      </w:pPr>
    </w:p>
    <w:p w14:paraId="737BD3CA" w14:textId="77777777" w:rsidR="000651BC" w:rsidRPr="00881FC6" w:rsidRDefault="000651BC" w:rsidP="000651BC">
      <w:pPr>
        <w:jc w:val="both"/>
        <w:rPr>
          <w:rFonts w:eastAsia="Arial" w:cs="Arial"/>
          <w:szCs w:val="24"/>
        </w:rPr>
      </w:pPr>
    </w:p>
    <w:p w14:paraId="7078D8BA" w14:textId="77777777" w:rsidR="000651BC" w:rsidRPr="00881FC6" w:rsidRDefault="000651BC" w:rsidP="000651BC">
      <w:pPr>
        <w:jc w:val="both"/>
        <w:rPr>
          <w:rFonts w:cs="Arial"/>
          <w:szCs w:val="24"/>
        </w:rPr>
      </w:pPr>
      <w:r w:rsidRPr="00881FC6">
        <w:rPr>
          <w:rFonts w:cs="Arial"/>
          <w:szCs w:val="24"/>
        </w:rPr>
        <w:t>__________________________________________________</w:t>
      </w:r>
    </w:p>
    <w:p w14:paraId="671F4A95" w14:textId="77777777" w:rsidR="000651BC" w:rsidRPr="00881FC6" w:rsidRDefault="000651BC" w:rsidP="000651BC">
      <w:pPr>
        <w:jc w:val="both"/>
        <w:rPr>
          <w:rFonts w:cs="Arial"/>
          <w:b/>
          <w:szCs w:val="24"/>
        </w:rPr>
      </w:pPr>
    </w:p>
    <w:p w14:paraId="367D2F70" w14:textId="77777777" w:rsidR="000651BC" w:rsidRPr="00881FC6" w:rsidRDefault="000651BC" w:rsidP="000651BC">
      <w:pPr>
        <w:rPr>
          <w:rFonts w:cs="Arial"/>
          <w:szCs w:val="24"/>
        </w:rPr>
      </w:pPr>
    </w:p>
    <w:p w14:paraId="7B91B872" w14:textId="77777777" w:rsidR="000651BC" w:rsidRPr="00881FC6" w:rsidRDefault="000651BC" w:rsidP="000651BC">
      <w:pPr>
        <w:pStyle w:val="Heading2"/>
        <w:spacing w:before="299" w:after="299"/>
        <w:rPr>
          <w:rFonts w:ascii="Arial" w:eastAsia="Arial" w:hAnsi="Arial" w:cs="Arial"/>
          <w:b/>
          <w:bCs/>
          <w:sz w:val="24"/>
          <w:szCs w:val="24"/>
        </w:rPr>
      </w:pPr>
      <w:r w:rsidRPr="00881FC6">
        <w:rPr>
          <w:rFonts w:ascii="Arial" w:eastAsia="Arial" w:hAnsi="Arial" w:cs="Arial"/>
          <w:b/>
          <w:bCs/>
          <w:sz w:val="24"/>
          <w:szCs w:val="24"/>
        </w:rPr>
        <w:t>Disability</w:t>
      </w:r>
    </w:p>
    <w:p w14:paraId="205DE8AC" w14:textId="77777777" w:rsidR="000651BC" w:rsidRPr="00881FC6" w:rsidRDefault="000651BC" w:rsidP="000651BC">
      <w:pPr>
        <w:spacing w:before="240" w:after="240"/>
        <w:rPr>
          <w:rFonts w:eastAsia="Arial" w:cs="Arial"/>
          <w:szCs w:val="24"/>
        </w:rPr>
      </w:pPr>
      <w:r w:rsidRPr="00881FC6">
        <w:rPr>
          <w:rFonts w:eastAsia="Arial" w:cs="Arial"/>
          <w:szCs w:val="24"/>
        </w:rPr>
        <w:t xml:space="preserve">The 2022/23 Continuous Household Survey (CHS) included questions on participation in sport by adults with disabilities. Findings are presented in the report available at: </w:t>
      </w:r>
      <w:hyperlink r:id="rId38" w:anchor="Sport">
        <w:r w:rsidRPr="00881FC6">
          <w:rPr>
            <w:rStyle w:val="Hyperlink"/>
            <w:rFonts w:eastAsia="Arial" w:cs="Arial"/>
            <w:szCs w:val="24"/>
          </w:rPr>
          <w:t>NISRA Data Visualisation</w:t>
        </w:r>
      </w:hyperlink>
      <w:r w:rsidRPr="00881FC6">
        <w:rPr>
          <w:rFonts w:eastAsia="Arial" w:cs="Arial"/>
          <w:szCs w:val="24"/>
        </w:rPr>
        <w:t>.</w:t>
      </w:r>
    </w:p>
    <w:p w14:paraId="4DB3E0AE" w14:textId="77777777" w:rsidR="000651BC" w:rsidRPr="00881FC6" w:rsidRDefault="000651BC" w:rsidP="000651BC">
      <w:pPr>
        <w:spacing w:before="240" w:after="240"/>
        <w:rPr>
          <w:rFonts w:eastAsia="Arial" w:cs="Arial"/>
          <w:szCs w:val="24"/>
        </w:rPr>
      </w:pPr>
      <w:r w:rsidRPr="00881FC6">
        <w:rPr>
          <w:rFonts w:eastAsia="Arial" w:cs="Arial"/>
          <w:szCs w:val="24"/>
        </w:rPr>
        <w:t>The report highlighted a significant participation gap between disabled and non-disabled adults. In 2022/23, only 26% of adults with a disability participated in sport over the previous year, compared to 56% of adults without a disability. This pattern was also evident when looking at participation within the previous four weeks — only 21% of disabled adults took part, compared to 48% of non-disabled adults.</w:t>
      </w:r>
    </w:p>
    <w:p w14:paraId="08BF5705" w14:textId="77777777" w:rsidR="000651BC" w:rsidRPr="00881FC6" w:rsidRDefault="000651BC" w:rsidP="000651BC">
      <w:pPr>
        <w:spacing w:before="240" w:after="240"/>
        <w:rPr>
          <w:rFonts w:eastAsia="Arial" w:cs="Arial"/>
          <w:szCs w:val="24"/>
        </w:rPr>
      </w:pPr>
      <w:r w:rsidRPr="00881FC6">
        <w:rPr>
          <w:rFonts w:eastAsia="Arial" w:cs="Arial"/>
          <w:szCs w:val="24"/>
        </w:rPr>
        <w:t xml:space="preserve">The 2023/24 CHS (available at: </w:t>
      </w:r>
      <w:hyperlink r:id="rId39">
        <w:r w:rsidRPr="00881FC6">
          <w:rPr>
            <w:rStyle w:val="Hyperlink"/>
            <w:rFonts w:eastAsia="Arial" w:cs="Arial"/>
            <w:szCs w:val="24"/>
          </w:rPr>
          <w:t>Experience of Sport by Adults in NI</w:t>
        </w:r>
      </w:hyperlink>
      <w:r w:rsidRPr="00881FC6">
        <w:rPr>
          <w:rFonts w:eastAsia="Arial" w:cs="Arial"/>
          <w:szCs w:val="24"/>
        </w:rPr>
        <w:t>) revealed a slight improvement in participation rates among disabled adults, rising to 30%, but this remained significantly lower than the 59% participation rate of non-disabled adults.</w:t>
      </w:r>
    </w:p>
    <w:p w14:paraId="2F7A0C32" w14:textId="77777777" w:rsidR="000651BC" w:rsidRPr="00881FC6" w:rsidRDefault="000651BC" w:rsidP="000651BC">
      <w:pPr>
        <w:rPr>
          <w:rFonts w:eastAsia="Arial" w:cs="Arial"/>
          <w:szCs w:val="24"/>
        </w:rPr>
      </w:pPr>
    </w:p>
    <w:p w14:paraId="7832A889" w14:textId="77777777" w:rsidR="000651BC" w:rsidRPr="00881FC6" w:rsidRDefault="000651BC" w:rsidP="000651BC">
      <w:pPr>
        <w:pStyle w:val="Heading3"/>
        <w:spacing w:before="281" w:after="281"/>
        <w:rPr>
          <w:rFonts w:ascii="Arial" w:eastAsia="Arial" w:hAnsi="Arial" w:cs="Arial"/>
          <w:b/>
          <w:color w:val="2F5496" w:themeColor="accent1" w:themeShade="BF"/>
        </w:rPr>
      </w:pPr>
      <w:r w:rsidRPr="00881FC6">
        <w:rPr>
          <w:rFonts w:ascii="Arial" w:eastAsia="Arial" w:hAnsi="Arial" w:cs="Arial"/>
          <w:b/>
          <w:color w:val="2F5496" w:themeColor="accent1" w:themeShade="BF"/>
        </w:rPr>
        <w:t>Barriers and Challenges</w:t>
      </w:r>
    </w:p>
    <w:p w14:paraId="4A788FD2" w14:textId="77777777" w:rsidR="000651BC" w:rsidRPr="00881FC6" w:rsidRDefault="000651BC" w:rsidP="000651BC">
      <w:pPr>
        <w:spacing w:before="240" w:after="240"/>
        <w:rPr>
          <w:rFonts w:eastAsia="Arial" w:cs="Arial"/>
          <w:szCs w:val="24"/>
        </w:rPr>
      </w:pPr>
      <w:r w:rsidRPr="00881FC6">
        <w:rPr>
          <w:rFonts w:eastAsia="Arial" w:cs="Arial"/>
          <w:b/>
          <w:bCs/>
          <w:szCs w:val="24"/>
        </w:rPr>
        <w:t>Disability Sport NI (DSNI)</w:t>
      </w:r>
      <w:r w:rsidRPr="00881FC6">
        <w:rPr>
          <w:rFonts w:eastAsia="Arial" w:cs="Arial"/>
          <w:szCs w:val="24"/>
        </w:rPr>
        <w:t xml:space="preserve"> has highlighted the complex range of factors contributing to lower participation rates among disabled people. These include:</w:t>
      </w:r>
    </w:p>
    <w:p w14:paraId="0E325577" w14:textId="77777777" w:rsidR="000651BC" w:rsidRPr="00881FC6" w:rsidRDefault="000651BC" w:rsidP="00770DA7">
      <w:pPr>
        <w:pStyle w:val="ListParagraph"/>
        <w:numPr>
          <w:ilvl w:val="0"/>
          <w:numId w:val="47"/>
        </w:numPr>
        <w:rPr>
          <w:rFonts w:eastAsia="Arial" w:cs="Arial"/>
          <w:szCs w:val="24"/>
        </w:rPr>
      </w:pPr>
      <w:r w:rsidRPr="00881FC6">
        <w:rPr>
          <w:rFonts w:eastAsia="Arial" w:cs="Arial"/>
          <w:szCs w:val="24"/>
        </w:rPr>
        <w:t>The lasting negative impact of COVID-19 on participation habits.</w:t>
      </w:r>
    </w:p>
    <w:p w14:paraId="3C057878" w14:textId="77777777" w:rsidR="000651BC" w:rsidRPr="00881FC6" w:rsidRDefault="000651BC" w:rsidP="00770DA7">
      <w:pPr>
        <w:pStyle w:val="ListParagraph"/>
        <w:numPr>
          <w:ilvl w:val="0"/>
          <w:numId w:val="47"/>
        </w:numPr>
        <w:rPr>
          <w:rFonts w:eastAsia="Arial" w:cs="Arial"/>
          <w:szCs w:val="24"/>
        </w:rPr>
      </w:pPr>
      <w:r w:rsidRPr="00881FC6">
        <w:rPr>
          <w:rFonts w:eastAsia="Arial" w:cs="Arial"/>
          <w:szCs w:val="24"/>
        </w:rPr>
        <w:t>Reduced provision of disability-specific sports opportunities by District Councils.</w:t>
      </w:r>
    </w:p>
    <w:p w14:paraId="38EB5CF3" w14:textId="77777777" w:rsidR="000651BC" w:rsidRPr="00881FC6" w:rsidRDefault="000651BC" w:rsidP="00770DA7">
      <w:pPr>
        <w:pStyle w:val="ListParagraph"/>
        <w:numPr>
          <w:ilvl w:val="0"/>
          <w:numId w:val="47"/>
        </w:numPr>
        <w:rPr>
          <w:rFonts w:eastAsia="Arial" w:cs="Arial"/>
          <w:szCs w:val="24"/>
        </w:rPr>
      </w:pPr>
      <w:r w:rsidRPr="00881FC6">
        <w:rPr>
          <w:rFonts w:eastAsia="Arial" w:cs="Arial"/>
          <w:szCs w:val="24"/>
        </w:rPr>
        <w:t>Disruption to Governing Body programmes during the pandemic.</w:t>
      </w:r>
    </w:p>
    <w:p w14:paraId="3859A973" w14:textId="77777777" w:rsidR="000651BC" w:rsidRPr="00881FC6" w:rsidRDefault="000651BC" w:rsidP="00770DA7">
      <w:pPr>
        <w:pStyle w:val="ListParagraph"/>
        <w:numPr>
          <w:ilvl w:val="0"/>
          <w:numId w:val="47"/>
        </w:numPr>
        <w:rPr>
          <w:rFonts w:eastAsia="Arial" w:cs="Arial"/>
          <w:szCs w:val="24"/>
        </w:rPr>
      </w:pPr>
      <w:r w:rsidRPr="00881FC6">
        <w:rPr>
          <w:rFonts w:eastAsia="Arial" w:cs="Arial"/>
          <w:szCs w:val="24"/>
        </w:rPr>
        <w:t>Financial pressures due to the cost-of-living crisis, making it harder for disabled people to afford participation fees and travel costs.</w:t>
      </w:r>
    </w:p>
    <w:p w14:paraId="62C66C14" w14:textId="77777777" w:rsidR="000651BC" w:rsidRPr="00881FC6" w:rsidRDefault="000651BC" w:rsidP="000651BC">
      <w:pPr>
        <w:spacing w:before="240" w:after="240"/>
        <w:rPr>
          <w:rFonts w:eastAsia="Arial" w:cs="Arial"/>
          <w:szCs w:val="24"/>
        </w:rPr>
      </w:pPr>
      <w:r w:rsidRPr="00881FC6">
        <w:rPr>
          <w:rFonts w:eastAsia="Arial" w:cs="Arial"/>
          <w:szCs w:val="24"/>
        </w:rPr>
        <w:t>DSNI expressed particular concern about this decline, as it follows a period of steady progress up to 2019/20 when disabled sports participation was at its highest. This progress had been driven by targeted programmes delivered by Sport NI, District Councils, and Governing Bodies across Northern Ireland.</w:t>
      </w:r>
    </w:p>
    <w:p w14:paraId="712D2A28" w14:textId="77777777" w:rsidR="000651BC" w:rsidRPr="00881FC6" w:rsidRDefault="000651BC" w:rsidP="000651BC">
      <w:pPr>
        <w:pStyle w:val="Heading3"/>
        <w:spacing w:before="281" w:after="281"/>
        <w:rPr>
          <w:rFonts w:ascii="Arial" w:eastAsia="Arial" w:hAnsi="Arial" w:cs="Arial"/>
          <w:b/>
          <w:bCs/>
        </w:rPr>
      </w:pPr>
      <w:r w:rsidRPr="00881FC6">
        <w:rPr>
          <w:rFonts w:ascii="Arial" w:eastAsia="Arial" w:hAnsi="Arial" w:cs="Arial"/>
          <w:b/>
          <w:bCs/>
        </w:rPr>
        <w:lastRenderedPageBreak/>
        <w:t>Research Findings and Insights</w:t>
      </w:r>
    </w:p>
    <w:p w14:paraId="6CB73A23" w14:textId="77777777" w:rsidR="000651BC" w:rsidRPr="00881FC6" w:rsidRDefault="000651BC" w:rsidP="000651BC">
      <w:pPr>
        <w:spacing w:before="240" w:after="240"/>
        <w:rPr>
          <w:rFonts w:eastAsia="Arial" w:cs="Arial"/>
          <w:szCs w:val="24"/>
        </w:rPr>
      </w:pPr>
      <w:r w:rsidRPr="00881FC6">
        <w:rPr>
          <w:rFonts w:eastAsia="Arial" w:cs="Arial"/>
          <w:szCs w:val="24"/>
        </w:rPr>
        <w:t xml:space="preserve">The </w:t>
      </w:r>
      <w:r w:rsidRPr="00881FC6">
        <w:rPr>
          <w:rFonts w:eastAsia="Arial" w:cs="Arial"/>
          <w:b/>
          <w:bCs/>
          <w:szCs w:val="24"/>
        </w:rPr>
        <w:t>Northern Ireland Assembly Research and Information Service (2015)</w:t>
      </w:r>
      <w:r w:rsidRPr="00881FC6">
        <w:rPr>
          <w:rFonts w:eastAsia="Arial" w:cs="Arial"/>
          <w:szCs w:val="24"/>
        </w:rPr>
        <w:t xml:space="preserve"> examined sports provision for disabled people and found that disabled adults were far less likely to engage in regular physical activity than their non-disabled peers (19% compared to 37%).</w:t>
      </w:r>
    </w:p>
    <w:p w14:paraId="4C3E496D" w14:textId="77777777" w:rsidR="000651BC" w:rsidRPr="00881FC6" w:rsidRDefault="000651BC" w:rsidP="000651BC">
      <w:pPr>
        <w:spacing w:before="240" w:after="240"/>
        <w:rPr>
          <w:rFonts w:eastAsia="Arial" w:cs="Arial"/>
          <w:szCs w:val="24"/>
        </w:rPr>
      </w:pPr>
      <w:r w:rsidRPr="00881FC6">
        <w:rPr>
          <w:rFonts w:eastAsia="Arial" w:cs="Arial"/>
          <w:b/>
          <w:bCs/>
          <w:szCs w:val="24"/>
        </w:rPr>
        <w:t>Disability Sport NI</w:t>
      </w:r>
      <w:r w:rsidRPr="00881FC6">
        <w:rPr>
          <w:rFonts w:eastAsia="Arial" w:cs="Arial"/>
          <w:szCs w:val="24"/>
        </w:rPr>
        <w:t xml:space="preserve"> estimates that approximately 20% of Northern Ireland’s population — around 360,000 people — live with a long-term limiting illness, which is the current working definition of ‘disability’.</w:t>
      </w:r>
    </w:p>
    <w:p w14:paraId="0C93A60E" w14:textId="77777777" w:rsidR="000651BC" w:rsidRPr="00881FC6" w:rsidRDefault="000651BC" w:rsidP="000651BC">
      <w:pPr>
        <w:rPr>
          <w:rFonts w:eastAsia="Arial" w:cs="Arial"/>
          <w:szCs w:val="24"/>
        </w:rPr>
      </w:pPr>
    </w:p>
    <w:p w14:paraId="17561731" w14:textId="77777777" w:rsidR="000651BC" w:rsidRPr="00881FC6" w:rsidRDefault="000651BC" w:rsidP="000651BC">
      <w:pPr>
        <w:pStyle w:val="Heading3"/>
        <w:spacing w:before="281" w:after="281"/>
        <w:rPr>
          <w:rFonts w:ascii="Arial" w:eastAsia="Arial" w:hAnsi="Arial" w:cs="Arial"/>
          <w:b/>
          <w:bCs/>
        </w:rPr>
      </w:pPr>
      <w:r w:rsidRPr="00881FC6">
        <w:rPr>
          <w:rFonts w:ascii="Arial" w:eastAsia="Arial" w:hAnsi="Arial" w:cs="Arial"/>
          <w:b/>
          <w:bCs/>
        </w:rPr>
        <w:t>Consultation Feedback and Recommendations</w:t>
      </w:r>
    </w:p>
    <w:p w14:paraId="5CC47DCD" w14:textId="77777777" w:rsidR="000651BC" w:rsidRPr="00881FC6" w:rsidRDefault="000651BC" w:rsidP="000651BC">
      <w:pPr>
        <w:spacing w:before="240" w:after="240"/>
        <w:rPr>
          <w:rFonts w:eastAsia="Arial" w:cs="Arial"/>
          <w:szCs w:val="24"/>
        </w:rPr>
      </w:pPr>
      <w:r w:rsidRPr="00881FC6">
        <w:rPr>
          <w:rFonts w:eastAsia="Arial" w:cs="Arial"/>
          <w:szCs w:val="24"/>
        </w:rPr>
        <w:t xml:space="preserve">Consultation on </w:t>
      </w:r>
      <w:r w:rsidRPr="00881FC6">
        <w:rPr>
          <w:rFonts w:eastAsia="Arial" w:cs="Arial"/>
          <w:b/>
          <w:bCs/>
          <w:szCs w:val="24"/>
        </w:rPr>
        <w:t>Sport NI’s 2021-2026 Corporate Plan: The Power of Sport</w:t>
      </w:r>
      <w:r w:rsidRPr="00881FC6">
        <w:rPr>
          <w:rFonts w:eastAsia="Arial" w:cs="Arial"/>
          <w:szCs w:val="24"/>
        </w:rPr>
        <w:t xml:space="preserve">, and the Department for Communities’ screening assessment on the </w:t>
      </w:r>
      <w:r w:rsidRPr="00881FC6">
        <w:rPr>
          <w:rFonts w:eastAsia="Arial" w:cs="Arial"/>
          <w:b/>
          <w:bCs/>
          <w:szCs w:val="24"/>
        </w:rPr>
        <w:t>Active Living Strategy</w:t>
      </w:r>
      <w:r w:rsidRPr="00881FC6">
        <w:rPr>
          <w:rFonts w:eastAsia="Arial" w:cs="Arial"/>
          <w:szCs w:val="24"/>
        </w:rPr>
        <w:t>, identified several critical themes from the disability sector:</w:t>
      </w:r>
    </w:p>
    <w:p w14:paraId="791B1ADA" w14:textId="77777777" w:rsidR="000651BC" w:rsidRPr="00881FC6" w:rsidRDefault="000651BC" w:rsidP="00770DA7">
      <w:pPr>
        <w:pStyle w:val="ListParagraph"/>
        <w:numPr>
          <w:ilvl w:val="0"/>
          <w:numId w:val="49"/>
        </w:numPr>
        <w:rPr>
          <w:rFonts w:eastAsia="Arial" w:cs="Arial"/>
          <w:szCs w:val="24"/>
        </w:rPr>
      </w:pPr>
      <w:r w:rsidRPr="00881FC6">
        <w:rPr>
          <w:rFonts w:eastAsia="Arial" w:cs="Arial"/>
          <w:szCs w:val="24"/>
        </w:rPr>
        <w:t>Marginalised and under-represented groups, including disabled people, stressed the need for an open, welcoming, inclusive sporting culture, which promotes both wellness and wellbeing.</w:t>
      </w:r>
    </w:p>
    <w:p w14:paraId="1FE2274A" w14:textId="77777777" w:rsidR="000651BC" w:rsidRPr="00881FC6" w:rsidRDefault="000651BC" w:rsidP="00770DA7">
      <w:pPr>
        <w:pStyle w:val="ListParagraph"/>
        <w:numPr>
          <w:ilvl w:val="0"/>
          <w:numId w:val="49"/>
        </w:numPr>
        <w:rPr>
          <w:rFonts w:eastAsia="Arial" w:cs="Arial"/>
          <w:szCs w:val="24"/>
        </w:rPr>
      </w:pPr>
      <w:r w:rsidRPr="00881FC6">
        <w:rPr>
          <w:rFonts w:eastAsia="Arial" w:cs="Arial"/>
          <w:szCs w:val="24"/>
        </w:rPr>
        <w:t>Participants reported that many sports environments still feel unwelcoming and inaccessible.</w:t>
      </w:r>
    </w:p>
    <w:p w14:paraId="420A12BB" w14:textId="77777777" w:rsidR="000651BC" w:rsidRPr="00881FC6" w:rsidRDefault="000651BC" w:rsidP="00770DA7">
      <w:pPr>
        <w:pStyle w:val="ListParagraph"/>
        <w:numPr>
          <w:ilvl w:val="0"/>
          <w:numId w:val="49"/>
        </w:numPr>
        <w:rPr>
          <w:rFonts w:eastAsia="Arial" w:cs="Arial"/>
          <w:szCs w:val="24"/>
        </w:rPr>
      </w:pPr>
      <w:r w:rsidRPr="00881FC6">
        <w:rPr>
          <w:rFonts w:eastAsia="Arial" w:cs="Arial"/>
          <w:szCs w:val="24"/>
        </w:rPr>
        <w:t xml:space="preserve">There was evidence of </w:t>
      </w:r>
      <w:r w:rsidRPr="00881FC6">
        <w:rPr>
          <w:rFonts w:eastAsia="Arial" w:cs="Arial"/>
          <w:b/>
          <w:bCs/>
          <w:szCs w:val="24"/>
        </w:rPr>
        <w:t>underreporting</w:t>
      </w:r>
      <w:r w:rsidRPr="00881FC6">
        <w:rPr>
          <w:rFonts w:eastAsia="Arial" w:cs="Arial"/>
          <w:szCs w:val="24"/>
        </w:rPr>
        <w:t xml:space="preserve"> of disability, meaning some disabled people’s needs may go unrecognised in sport participation data.</w:t>
      </w:r>
    </w:p>
    <w:p w14:paraId="177D6967" w14:textId="77777777" w:rsidR="000651BC" w:rsidRPr="00881FC6" w:rsidRDefault="000651BC" w:rsidP="00770DA7">
      <w:pPr>
        <w:pStyle w:val="ListParagraph"/>
        <w:numPr>
          <w:ilvl w:val="0"/>
          <w:numId w:val="49"/>
        </w:numPr>
        <w:rPr>
          <w:rFonts w:eastAsia="Arial" w:cs="Arial"/>
          <w:szCs w:val="24"/>
        </w:rPr>
      </w:pPr>
      <w:r w:rsidRPr="00881FC6">
        <w:rPr>
          <w:rFonts w:eastAsia="Arial" w:cs="Arial"/>
          <w:szCs w:val="24"/>
        </w:rPr>
        <w:t xml:space="preserve">A </w:t>
      </w:r>
      <w:r w:rsidRPr="00881FC6">
        <w:rPr>
          <w:rFonts w:eastAsia="Arial" w:cs="Arial"/>
          <w:b/>
          <w:bCs/>
          <w:szCs w:val="24"/>
        </w:rPr>
        <w:t>targeted focus on inactive people</w:t>
      </w:r>
      <w:r w:rsidRPr="00881FC6">
        <w:rPr>
          <w:rFonts w:eastAsia="Arial" w:cs="Arial"/>
          <w:szCs w:val="24"/>
        </w:rPr>
        <w:t xml:space="preserve"> (rather than just those identifying as disabled) was seen as a more effective engagement strategy.</w:t>
      </w:r>
    </w:p>
    <w:p w14:paraId="41414340" w14:textId="77777777" w:rsidR="000651BC" w:rsidRPr="00881FC6" w:rsidRDefault="000651BC" w:rsidP="00770DA7">
      <w:pPr>
        <w:pStyle w:val="ListParagraph"/>
        <w:numPr>
          <w:ilvl w:val="0"/>
          <w:numId w:val="49"/>
        </w:numPr>
        <w:rPr>
          <w:rFonts w:eastAsia="Arial" w:cs="Arial"/>
          <w:szCs w:val="24"/>
        </w:rPr>
      </w:pPr>
      <w:r w:rsidRPr="00881FC6">
        <w:rPr>
          <w:rFonts w:eastAsia="Arial" w:cs="Arial"/>
          <w:szCs w:val="24"/>
        </w:rPr>
        <w:t>Inconsistent accessibility support across Councils was noted, with accessibility provisions appearing to decline in recent years as capital asset management became a higher priority.</w:t>
      </w:r>
    </w:p>
    <w:p w14:paraId="7FBDB5E1" w14:textId="77777777" w:rsidR="000651BC" w:rsidRPr="00881FC6" w:rsidRDefault="000651BC" w:rsidP="00770DA7">
      <w:pPr>
        <w:pStyle w:val="ListParagraph"/>
        <w:numPr>
          <w:ilvl w:val="0"/>
          <w:numId w:val="49"/>
        </w:numPr>
        <w:rPr>
          <w:rFonts w:eastAsia="Arial" w:cs="Arial"/>
          <w:szCs w:val="24"/>
        </w:rPr>
      </w:pPr>
      <w:r w:rsidRPr="00881FC6">
        <w:rPr>
          <w:rFonts w:eastAsia="Arial" w:cs="Arial"/>
          <w:szCs w:val="24"/>
        </w:rPr>
        <w:t xml:space="preserve">There were calls for a more </w:t>
      </w:r>
      <w:r w:rsidRPr="00881FC6">
        <w:rPr>
          <w:rFonts w:eastAsia="Arial" w:cs="Arial"/>
          <w:b/>
          <w:bCs/>
          <w:szCs w:val="24"/>
        </w:rPr>
        <w:t>diverse leadership</w:t>
      </w:r>
      <w:r w:rsidRPr="00881FC6">
        <w:rPr>
          <w:rFonts w:eastAsia="Arial" w:cs="Arial"/>
          <w:szCs w:val="24"/>
        </w:rPr>
        <w:t xml:space="preserve"> within sports organisations, noting that cognitive bias at Board and committee level can perpetuate exclusion.</w:t>
      </w:r>
    </w:p>
    <w:p w14:paraId="2BF76B74" w14:textId="77777777" w:rsidR="000651BC" w:rsidRPr="00881FC6" w:rsidRDefault="000651BC" w:rsidP="00770DA7">
      <w:pPr>
        <w:pStyle w:val="ListParagraph"/>
        <w:numPr>
          <w:ilvl w:val="0"/>
          <w:numId w:val="49"/>
        </w:numPr>
        <w:rPr>
          <w:rFonts w:eastAsia="Arial" w:cs="Arial"/>
          <w:szCs w:val="24"/>
        </w:rPr>
      </w:pPr>
      <w:r w:rsidRPr="00881FC6">
        <w:rPr>
          <w:rFonts w:eastAsia="Arial" w:cs="Arial"/>
          <w:szCs w:val="24"/>
        </w:rPr>
        <w:t xml:space="preserve">Limited </w:t>
      </w:r>
      <w:r w:rsidRPr="00881FC6">
        <w:rPr>
          <w:rFonts w:eastAsia="Arial" w:cs="Arial"/>
          <w:b/>
          <w:bCs/>
          <w:szCs w:val="24"/>
        </w:rPr>
        <w:t>data quality and granularity</w:t>
      </w:r>
      <w:r w:rsidRPr="00881FC6">
        <w:rPr>
          <w:rFonts w:eastAsia="Arial" w:cs="Arial"/>
          <w:szCs w:val="24"/>
        </w:rPr>
        <w:t xml:space="preserve"> on disability participation makes it harder to design effective policies and programmes.</w:t>
      </w:r>
    </w:p>
    <w:p w14:paraId="4DE21E93" w14:textId="77777777" w:rsidR="000651BC" w:rsidRPr="00881FC6" w:rsidRDefault="000651BC" w:rsidP="00770DA7">
      <w:pPr>
        <w:pStyle w:val="ListParagraph"/>
        <w:numPr>
          <w:ilvl w:val="0"/>
          <w:numId w:val="49"/>
        </w:numPr>
        <w:rPr>
          <w:rFonts w:eastAsia="Arial" w:cs="Arial"/>
          <w:szCs w:val="24"/>
        </w:rPr>
      </w:pPr>
      <w:r w:rsidRPr="00881FC6">
        <w:rPr>
          <w:rFonts w:eastAsia="Arial" w:cs="Arial"/>
          <w:szCs w:val="24"/>
        </w:rPr>
        <w:t xml:space="preserve">The importance of </w:t>
      </w:r>
      <w:r w:rsidRPr="00881FC6">
        <w:rPr>
          <w:rFonts w:eastAsia="Arial" w:cs="Arial"/>
          <w:b/>
          <w:bCs/>
          <w:szCs w:val="24"/>
        </w:rPr>
        <w:t>advocacy, awareness raising, storytelling, training, and the integration of inclusivity requirements into funding criteria</w:t>
      </w:r>
      <w:r w:rsidRPr="00881FC6">
        <w:rPr>
          <w:rFonts w:eastAsia="Arial" w:cs="Arial"/>
          <w:szCs w:val="24"/>
        </w:rPr>
        <w:t xml:space="preserve"> was strongly emphasised.</w:t>
      </w:r>
    </w:p>
    <w:p w14:paraId="76BBDAA5" w14:textId="77777777" w:rsidR="000651BC" w:rsidRPr="00881FC6" w:rsidRDefault="000651BC" w:rsidP="000651BC">
      <w:pPr>
        <w:rPr>
          <w:rFonts w:eastAsia="Arial" w:cs="Arial"/>
          <w:szCs w:val="24"/>
        </w:rPr>
      </w:pPr>
    </w:p>
    <w:p w14:paraId="1FBFE5B4" w14:textId="77777777" w:rsidR="000651BC" w:rsidRPr="00881FC6" w:rsidRDefault="000651BC" w:rsidP="000651BC">
      <w:pPr>
        <w:pStyle w:val="Heading3"/>
        <w:spacing w:before="281" w:after="281"/>
        <w:rPr>
          <w:rFonts w:ascii="Arial" w:eastAsia="Arial" w:hAnsi="Arial" w:cs="Arial"/>
          <w:b/>
          <w:bCs/>
        </w:rPr>
      </w:pPr>
      <w:r w:rsidRPr="00881FC6">
        <w:rPr>
          <w:rFonts w:ascii="Arial" w:eastAsia="Arial" w:hAnsi="Arial" w:cs="Arial"/>
          <w:b/>
          <w:bCs/>
        </w:rPr>
        <w:t>Specific Needs and Barriers</w:t>
      </w:r>
    </w:p>
    <w:p w14:paraId="1FDBE450" w14:textId="77777777" w:rsidR="000651BC" w:rsidRPr="00881FC6" w:rsidRDefault="000651BC" w:rsidP="000651BC">
      <w:pPr>
        <w:spacing w:before="240" w:after="240"/>
        <w:rPr>
          <w:rFonts w:eastAsia="Arial" w:cs="Arial"/>
          <w:szCs w:val="24"/>
        </w:rPr>
      </w:pPr>
      <w:r w:rsidRPr="00881FC6">
        <w:rPr>
          <w:rFonts w:eastAsia="Arial" w:cs="Arial"/>
          <w:szCs w:val="24"/>
        </w:rPr>
        <w:t xml:space="preserve">The </w:t>
      </w:r>
      <w:r w:rsidRPr="00881FC6">
        <w:rPr>
          <w:rFonts w:eastAsia="Arial" w:cs="Arial"/>
          <w:b/>
          <w:bCs/>
          <w:szCs w:val="24"/>
        </w:rPr>
        <w:t>Department for Communities screening assessment</w:t>
      </w:r>
      <w:r w:rsidRPr="00881FC6">
        <w:rPr>
          <w:rFonts w:eastAsia="Arial" w:cs="Arial"/>
          <w:szCs w:val="24"/>
        </w:rPr>
        <w:t xml:space="preserve"> on the </w:t>
      </w:r>
      <w:r w:rsidRPr="00881FC6">
        <w:rPr>
          <w:rFonts w:eastAsia="Arial" w:cs="Arial"/>
          <w:b/>
          <w:bCs/>
          <w:szCs w:val="24"/>
        </w:rPr>
        <w:t>Active Living Strategy</w:t>
      </w:r>
      <w:r w:rsidRPr="00881FC6">
        <w:rPr>
          <w:rFonts w:eastAsia="Arial" w:cs="Arial"/>
          <w:szCs w:val="24"/>
        </w:rPr>
        <w:t xml:space="preserve"> further highlighted several specific needs and barriers for disabled people:</w:t>
      </w:r>
    </w:p>
    <w:p w14:paraId="51D29433" w14:textId="77777777" w:rsidR="000651BC" w:rsidRPr="00881FC6" w:rsidRDefault="000651BC" w:rsidP="00770DA7">
      <w:pPr>
        <w:pStyle w:val="ListParagraph"/>
        <w:numPr>
          <w:ilvl w:val="0"/>
          <w:numId w:val="48"/>
        </w:numPr>
        <w:rPr>
          <w:rFonts w:eastAsia="Arial" w:cs="Arial"/>
          <w:szCs w:val="24"/>
        </w:rPr>
      </w:pPr>
      <w:r w:rsidRPr="00881FC6">
        <w:rPr>
          <w:rFonts w:eastAsia="Arial" w:cs="Arial"/>
          <w:szCs w:val="24"/>
        </w:rPr>
        <w:t>Tailored approaches for different types of disability — physical, mental health, sensory, and learning disabilities.</w:t>
      </w:r>
    </w:p>
    <w:p w14:paraId="168C38C7" w14:textId="77777777" w:rsidR="000651BC" w:rsidRPr="00881FC6" w:rsidRDefault="000651BC" w:rsidP="00770DA7">
      <w:pPr>
        <w:pStyle w:val="ListParagraph"/>
        <w:numPr>
          <w:ilvl w:val="0"/>
          <w:numId w:val="48"/>
        </w:numPr>
        <w:rPr>
          <w:rFonts w:eastAsia="Arial" w:cs="Arial"/>
          <w:szCs w:val="24"/>
        </w:rPr>
      </w:pPr>
      <w:r w:rsidRPr="00881FC6">
        <w:rPr>
          <w:rFonts w:eastAsia="Arial" w:cs="Arial"/>
          <w:b/>
          <w:bCs/>
          <w:szCs w:val="24"/>
        </w:rPr>
        <w:t>Transport and accessibility barriers</w:t>
      </w:r>
      <w:r w:rsidRPr="00881FC6">
        <w:rPr>
          <w:rFonts w:eastAsia="Arial" w:cs="Arial"/>
          <w:szCs w:val="24"/>
        </w:rPr>
        <w:t>, especially in rural areas.</w:t>
      </w:r>
    </w:p>
    <w:p w14:paraId="1C6AF260" w14:textId="77777777" w:rsidR="000651BC" w:rsidRPr="00881FC6" w:rsidRDefault="000651BC" w:rsidP="00770DA7">
      <w:pPr>
        <w:pStyle w:val="ListParagraph"/>
        <w:numPr>
          <w:ilvl w:val="0"/>
          <w:numId w:val="48"/>
        </w:numPr>
        <w:rPr>
          <w:rFonts w:eastAsia="Arial" w:cs="Arial"/>
          <w:szCs w:val="24"/>
        </w:rPr>
      </w:pPr>
      <w:r w:rsidRPr="00881FC6">
        <w:rPr>
          <w:rFonts w:eastAsia="Arial" w:cs="Arial"/>
          <w:b/>
          <w:bCs/>
          <w:szCs w:val="24"/>
        </w:rPr>
        <w:lastRenderedPageBreak/>
        <w:t>Financial barriers</w:t>
      </w:r>
      <w:r w:rsidRPr="00881FC6">
        <w:rPr>
          <w:rFonts w:eastAsia="Arial" w:cs="Arial"/>
          <w:szCs w:val="24"/>
        </w:rPr>
        <w:t>, including the cost of public transport and sports services — with community-based options seen as more accessible.</w:t>
      </w:r>
    </w:p>
    <w:p w14:paraId="4DE11CAC" w14:textId="77777777" w:rsidR="000651BC" w:rsidRPr="00881FC6" w:rsidRDefault="000651BC" w:rsidP="00770DA7">
      <w:pPr>
        <w:pStyle w:val="ListParagraph"/>
        <w:numPr>
          <w:ilvl w:val="0"/>
          <w:numId w:val="48"/>
        </w:numPr>
        <w:rPr>
          <w:rFonts w:eastAsia="Arial" w:cs="Arial"/>
          <w:szCs w:val="24"/>
        </w:rPr>
      </w:pPr>
      <w:r w:rsidRPr="00881FC6">
        <w:rPr>
          <w:rFonts w:eastAsia="Arial" w:cs="Arial"/>
          <w:szCs w:val="24"/>
        </w:rPr>
        <w:t xml:space="preserve">Lack of awareness and </w:t>
      </w:r>
      <w:r w:rsidRPr="00881FC6">
        <w:rPr>
          <w:rFonts w:eastAsia="Arial" w:cs="Arial"/>
          <w:b/>
          <w:bCs/>
          <w:szCs w:val="24"/>
        </w:rPr>
        <w:t>poor promotion</w:t>
      </w:r>
      <w:r w:rsidRPr="00881FC6">
        <w:rPr>
          <w:rFonts w:eastAsia="Arial" w:cs="Arial"/>
          <w:szCs w:val="24"/>
        </w:rPr>
        <w:t xml:space="preserve"> of available services and opportunities.</w:t>
      </w:r>
    </w:p>
    <w:p w14:paraId="5015DD7B" w14:textId="77777777" w:rsidR="000651BC" w:rsidRPr="00881FC6" w:rsidRDefault="000651BC" w:rsidP="00770DA7">
      <w:pPr>
        <w:pStyle w:val="ListParagraph"/>
        <w:numPr>
          <w:ilvl w:val="0"/>
          <w:numId w:val="48"/>
        </w:numPr>
        <w:rPr>
          <w:rFonts w:eastAsia="Arial" w:cs="Arial"/>
          <w:szCs w:val="24"/>
        </w:rPr>
      </w:pPr>
      <w:r w:rsidRPr="00881FC6">
        <w:rPr>
          <w:rFonts w:eastAsia="Arial" w:cs="Arial"/>
          <w:b/>
          <w:bCs/>
          <w:szCs w:val="24"/>
        </w:rPr>
        <w:t>Low confidence, motivation and self-esteem</w:t>
      </w:r>
      <w:r w:rsidRPr="00881FC6">
        <w:rPr>
          <w:rFonts w:eastAsia="Arial" w:cs="Arial"/>
          <w:szCs w:val="24"/>
        </w:rPr>
        <w:t>, along with fears of being judged, create psychological barriers to participation.</w:t>
      </w:r>
    </w:p>
    <w:p w14:paraId="71DEA035" w14:textId="77777777" w:rsidR="000651BC" w:rsidRPr="00881FC6" w:rsidRDefault="000651BC" w:rsidP="00770DA7">
      <w:pPr>
        <w:pStyle w:val="ListParagraph"/>
        <w:numPr>
          <w:ilvl w:val="0"/>
          <w:numId w:val="48"/>
        </w:numPr>
        <w:rPr>
          <w:rFonts w:eastAsia="Arial" w:cs="Arial"/>
          <w:szCs w:val="24"/>
        </w:rPr>
      </w:pPr>
      <w:r w:rsidRPr="00881FC6">
        <w:rPr>
          <w:rFonts w:eastAsia="Arial" w:cs="Arial"/>
          <w:szCs w:val="24"/>
        </w:rPr>
        <w:t xml:space="preserve">The importance of </w:t>
      </w:r>
      <w:r w:rsidRPr="00881FC6">
        <w:rPr>
          <w:rFonts w:eastAsia="Arial" w:cs="Arial"/>
          <w:b/>
          <w:bCs/>
          <w:szCs w:val="24"/>
        </w:rPr>
        <w:t>peer support</w:t>
      </w:r>
      <w:r w:rsidRPr="00881FC6">
        <w:rPr>
          <w:rFonts w:eastAsia="Arial" w:cs="Arial"/>
          <w:szCs w:val="24"/>
        </w:rPr>
        <w:t xml:space="preserve"> — disabled people were more likely to engage if attending with someone they know.</w:t>
      </w:r>
    </w:p>
    <w:p w14:paraId="04B4FA02" w14:textId="77777777" w:rsidR="000651BC" w:rsidRPr="00881FC6" w:rsidRDefault="000651BC" w:rsidP="00770DA7">
      <w:pPr>
        <w:pStyle w:val="ListParagraph"/>
        <w:numPr>
          <w:ilvl w:val="0"/>
          <w:numId w:val="48"/>
        </w:numPr>
        <w:rPr>
          <w:rFonts w:eastAsia="Arial" w:cs="Arial"/>
          <w:szCs w:val="24"/>
        </w:rPr>
      </w:pPr>
      <w:r w:rsidRPr="00881FC6">
        <w:rPr>
          <w:rFonts w:eastAsia="Arial" w:cs="Arial"/>
          <w:szCs w:val="24"/>
        </w:rPr>
        <w:t xml:space="preserve">The need for </w:t>
      </w:r>
      <w:r w:rsidRPr="00881FC6">
        <w:rPr>
          <w:rFonts w:eastAsia="Arial" w:cs="Arial"/>
          <w:b/>
          <w:bCs/>
          <w:szCs w:val="24"/>
        </w:rPr>
        <w:t>advocates or support workers</w:t>
      </w:r>
      <w:r w:rsidRPr="00881FC6">
        <w:rPr>
          <w:rFonts w:eastAsia="Arial" w:cs="Arial"/>
          <w:szCs w:val="24"/>
        </w:rPr>
        <w:t xml:space="preserve"> to help individuals build motivation and confidence to take part.</w:t>
      </w:r>
    </w:p>
    <w:p w14:paraId="2DE7CFCE" w14:textId="77777777" w:rsidR="000651BC" w:rsidRPr="00881FC6" w:rsidRDefault="000651BC" w:rsidP="000651BC">
      <w:pPr>
        <w:jc w:val="both"/>
        <w:rPr>
          <w:rFonts w:cs="Arial"/>
          <w:szCs w:val="24"/>
        </w:rPr>
      </w:pPr>
    </w:p>
    <w:p w14:paraId="311BEAB4" w14:textId="77777777" w:rsidR="000651BC" w:rsidRPr="00881FC6" w:rsidRDefault="000651BC" w:rsidP="000651BC">
      <w:pPr>
        <w:jc w:val="both"/>
        <w:rPr>
          <w:rFonts w:cs="Arial"/>
          <w:szCs w:val="24"/>
        </w:rPr>
      </w:pPr>
      <w:r w:rsidRPr="00881FC6">
        <w:rPr>
          <w:rFonts w:cs="Arial"/>
          <w:szCs w:val="24"/>
        </w:rPr>
        <w:t>_______________________________________________________</w:t>
      </w:r>
    </w:p>
    <w:p w14:paraId="1707BF34" w14:textId="77777777" w:rsidR="000651BC" w:rsidRPr="00881FC6" w:rsidRDefault="000651BC" w:rsidP="000651BC">
      <w:pPr>
        <w:rPr>
          <w:rFonts w:eastAsia="Arial" w:cs="Arial"/>
          <w:szCs w:val="24"/>
        </w:rPr>
      </w:pPr>
    </w:p>
    <w:p w14:paraId="1F3EF021" w14:textId="77777777" w:rsidR="000651BC" w:rsidRPr="00881FC6" w:rsidRDefault="000651BC" w:rsidP="000651BC">
      <w:pPr>
        <w:pStyle w:val="Heading2"/>
        <w:spacing w:before="299" w:after="299"/>
        <w:rPr>
          <w:rFonts w:ascii="Arial" w:eastAsia="Arial" w:hAnsi="Arial" w:cs="Arial"/>
          <w:b/>
          <w:bCs/>
          <w:sz w:val="24"/>
          <w:szCs w:val="24"/>
        </w:rPr>
      </w:pPr>
      <w:r w:rsidRPr="00881FC6">
        <w:rPr>
          <w:rFonts w:ascii="Arial" w:eastAsia="Arial" w:hAnsi="Arial" w:cs="Arial"/>
          <w:b/>
          <w:bCs/>
          <w:sz w:val="24"/>
          <w:szCs w:val="24"/>
        </w:rPr>
        <w:t>Dependants</w:t>
      </w:r>
    </w:p>
    <w:p w14:paraId="4C8EEB58" w14:textId="77777777" w:rsidR="000651BC" w:rsidRPr="00881FC6" w:rsidRDefault="000651BC" w:rsidP="000651BC">
      <w:pPr>
        <w:spacing w:before="240" w:after="240"/>
        <w:rPr>
          <w:rFonts w:eastAsia="Arial" w:cs="Arial"/>
          <w:szCs w:val="24"/>
        </w:rPr>
      </w:pPr>
      <w:r w:rsidRPr="00881FC6">
        <w:rPr>
          <w:rFonts w:eastAsia="Arial" w:cs="Arial"/>
          <w:szCs w:val="24"/>
        </w:rPr>
        <w:t xml:space="preserve">The 2022/23 Continuous Household Survey (CHS) also gathered data on sporting participation levels among adults with dependants. Findings are available in the associated data tables: </w:t>
      </w:r>
      <w:hyperlink r:id="rId40">
        <w:r w:rsidRPr="00881FC6">
          <w:rPr>
            <w:rStyle w:val="Hyperlink"/>
            <w:rFonts w:eastAsia="Arial" w:cs="Arial"/>
            <w:szCs w:val="24"/>
          </w:rPr>
          <w:t>Engagement in Culture, Arts, Heritage &amp; Sport by Adults in NI 2022/23</w:t>
        </w:r>
      </w:hyperlink>
      <w:r w:rsidRPr="00881FC6">
        <w:rPr>
          <w:rFonts w:eastAsia="Arial" w:cs="Arial"/>
          <w:szCs w:val="24"/>
        </w:rPr>
        <w:t>.</w:t>
      </w:r>
    </w:p>
    <w:p w14:paraId="21E76224" w14:textId="77777777" w:rsidR="000651BC" w:rsidRPr="00881FC6" w:rsidRDefault="000651BC" w:rsidP="000651BC">
      <w:pPr>
        <w:spacing w:before="240" w:after="240"/>
        <w:rPr>
          <w:rFonts w:eastAsia="Arial" w:cs="Arial"/>
          <w:szCs w:val="24"/>
        </w:rPr>
      </w:pPr>
      <w:r w:rsidRPr="00881FC6">
        <w:rPr>
          <w:rFonts w:eastAsia="Arial" w:cs="Arial"/>
          <w:szCs w:val="24"/>
        </w:rPr>
        <w:t>In 2022/23, participation rates were slightly higher among adults with dependants (50%) compared to adults without dependants (46%).</w:t>
      </w:r>
    </w:p>
    <w:p w14:paraId="44ACCA62" w14:textId="77777777" w:rsidR="000651BC" w:rsidRPr="00881FC6" w:rsidRDefault="000651BC" w:rsidP="000651BC">
      <w:pPr>
        <w:spacing w:before="240" w:after="240"/>
        <w:rPr>
          <w:rFonts w:eastAsia="Arial" w:cs="Arial"/>
          <w:szCs w:val="24"/>
        </w:rPr>
      </w:pPr>
      <w:r w:rsidRPr="00881FC6">
        <w:rPr>
          <w:rFonts w:eastAsia="Arial" w:cs="Arial"/>
          <w:szCs w:val="24"/>
        </w:rPr>
        <w:t>In 2023/24, this gap widened slightly, with 54% of adults with dependants participating in sport, compared to 49% of those without dependants.</w:t>
      </w:r>
    </w:p>
    <w:p w14:paraId="33DCDA22" w14:textId="77777777" w:rsidR="000651BC" w:rsidRPr="00881FC6" w:rsidRDefault="000651BC" w:rsidP="000651BC">
      <w:pPr>
        <w:spacing w:before="240" w:after="240"/>
        <w:rPr>
          <w:rFonts w:eastAsia="Arial" w:cs="Arial"/>
          <w:szCs w:val="24"/>
        </w:rPr>
      </w:pPr>
      <w:r w:rsidRPr="00881FC6">
        <w:rPr>
          <w:rFonts w:eastAsia="Arial" w:cs="Arial"/>
          <w:szCs w:val="24"/>
        </w:rPr>
        <w:t>This indicates that having dependants is not necessarily a barrier to participation in sport, and may in some cases act as a motivator, potentially linked to family-based or child-led activity programmes. However, further exploration is needed to understand the nature of these activities and whether they provide meaningful opportunities for sustained engagement.</w:t>
      </w:r>
    </w:p>
    <w:p w14:paraId="3AA91D99" w14:textId="77777777" w:rsidR="000651BC" w:rsidRPr="00881FC6" w:rsidRDefault="000651BC" w:rsidP="000651BC">
      <w:pPr>
        <w:jc w:val="both"/>
        <w:rPr>
          <w:rFonts w:cs="Arial"/>
          <w:szCs w:val="24"/>
        </w:rPr>
      </w:pPr>
      <w:r w:rsidRPr="00881FC6">
        <w:rPr>
          <w:rFonts w:cs="Arial"/>
          <w:szCs w:val="24"/>
        </w:rPr>
        <w:t>_______________________________________________________</w:t>
      </w:r>
    </w:p>
    <w:p w14:paraId="04E148DB" w14:textId="77777777" w:rsidR="000651BC" w:rsidRPr="00881FC6" w:rsidRDefault="000651BC" w:rsidP="000651BC">
      <w:pPr>
        <w:ind w:left="720" w:hanging="720"/>
        <w:jc w:val="both"/>
        <w:rPr>
          <w:rFonts w:cs="Arial"/>
          <w:b/>
          <w:bCs/>
          <w:color w:val="00B0F0"/>
          <w:szCs w:val="24"/>
        </w:rPr>
      </w:pPr>
    </w:p>
    <w:p w14:paraId="51B4BDF8" w14:textId="77777777" w:rsidR="000651BC" w:rsidRPr="00881FC6" w:rsidRDefault="000651BC" w:rsidP="000651BC">
      <w:pPr>
        <w:ind w:left="720" w:hanging="720"/>
        <w:jc w:val="both"/>
        <w:rPr>
          <w:rFonts w:cs="Arial"/>
          <w:b/>
          <w:bCs/>
          <w:color w:val="00B0F0"/>
          <w:szCs w:val="24"/>
        </w:rPr>
      </w:pPr>
    </w:p>
    <w:p w14:paraId="1DE8A6B7" w14:textId="77777777" w:rsidR="000651BC" w:rsidRPr="00881FC6" w:rsidRDefault="000651BC" w:rsidP="000651BC">
      <w:pPr>
        <w:rPr>
          <w:rFonts w:cs="Arial"/>
          <w:b/>
          <w:szCs w:val="24"/>
        </w:rPr>
      </w:pPr>
    </w:p>
    <w:p w14:paraId="0150893C" w14:textId="77777777" w:rsidR="000651BC" w:rsidRPr="00881FC6" w:rsidRDefault="000651BC" w:rsidP="000651BC">
      <w:pPr>
        <w:rPr>
          <w:rFonts w:cs="Arial"/>
          <w:b/>
          <w:szCs w:val="24"/>
          <w:u w:val="single"/>
        </w:rPr>
      </w:pPr>
    </w:p>
    <w:p w14:paraId="09AD729B" w14:textId="77777777" w:rsidR="000651BC" w:rsidRPr="00881FC6" w:rsidRDefault="000651BC" w:rsidP="000651BC">
      <w:pPr>
        <w:rPr>
          <w:rFonts w:cs="Arial"/>
          <w:b/>
          <w:szCs w:val="24"/>
          <w:u w:val="single"/>
        </w:rPr>
      </w:pPr>
    </w:p>
    <w:p w14:paraId="5E125370" w14:textId="77777777" w:rsidR="000651BC" w:rsidRPr="00881FC6" w:rsidRDefault="000651BC" w:rsidP="000651BC">
      <w:pPr>
        <w:rPr>
          <w:rFonts w:cs="Arial"/>
          <w:b/>
          <w:szCs w:val="24"/>
          <w:u w:val="single"/>
        </w:rPr>
      </w:pPr>
    </w:p>
    <w:p w14:paraId="0017DEB3" w14:textId="77777777" w:rsidR="000651BC" w:rsidRPr="00881FC6" w:rsidRDefault="000651BC" w:rsidP="000651BC">
      <w:pPr>
        <w:rPr>
          <w:rFonts w:cs="Arial"/>
          <w:b/>
          <w:szCs w:val="24"/>
          <w:u w:val="single"/>
        </w:rPr>
      </w:pPr>
    </w:p>
    <w:p w14:paraId="2EC71D25" w14:textId="77777777" w:rsidR="000651BC" w:rsidRPr="00881FC6" w:rsidRDefault="000651BC" w:rsidP="000651BC">
      <w:pPr>
        <w:rPr>
          <w:rFonts w:cs="Arial"/>
          <w:b/>
          <w:szCs w:val="24"/>
          <w:u w:val="single"/>
        </w:rPr>
      </w:pPr>
    </w:p>
    <w:p w14:paraId="27B5DD0D" w14:textId="77777777" w:rsidR="000651BC" w:rsidRPr="00881FC6" w:rsidRDefault="000651BC" w:rsidP="000651BC">
      <w:pPr>
        <w:pStyle w:val="Default"/>
        <w:rPr>
          <w:color w:val="002060"/>
        </w:rPr>
      </w:pPr>
    </w:p>
    <w:p w14:paraId="08555344" w14:textId="77777777" w:rsidR="00F56644" w:rsidRPr="00881FC6" w:rsidRDefault="00F56644" w:rsidP="000557CD">
      <w:pPr>
        <w:ind w:left="720" w:hanging="720"/>
        <w:jc w:val="both"/>
        <w:rPr>
          <w:rFonts w:cs="Arial"/>
          <w:b/>
          <w:color w:val="00B0F0"/>
          <w:szCs w:val="24"/>
        </w:rPr>
      </w:pPr>
    </w:p>
    <w:p w14:paraId="4FA9DF0E" w14:textId="77777777" w:rsidR="00F56644" w:rsidRPr="00881FC6" w:rsidRDefault="00F56644" w:rsidP="000557CD">
      <w:pPr>
        <w:ind w:left="720" w:hanging="720"/>
        <w:jc w:val="both"/>
        <w:rPr>
          <w:rFonts w:cs="Arial"/>
          <w:b/>
          <w:color w:val="00B0F0"/>
          <w:szCs w:val="24"/>
        </w:rPr>
      </w:pPr>
    </w:p>
    <w:p w14:paraId="0036C3A2" w14:textId="77777777" w:rsidR="00F56644" w:rsidRPr="00881FC6" w:rsidRDefault="00F56644" w:rsidP="000557CD">
      <w:pPr>
        <w:ind w:left="720" w:hanging="720"/>
        <w:jc w:val="both"/>
        <w:rPr>
          <w:rFonts w:cs="Arial"/>
          <w:b/>
          <w:color w:val="00B0F0"/>
          <w:szCs w:val="24"/>
        </w:rPr>
      </w:pPr>
    </w:p>
    <w:p w14:paraId="0B1E8F3E" w14:textId="77777777" w:rsidR="00F56644" w:rsidRPr="00881FC6" w:rsidRDefault="00F56644" w:rsidP="000557CD">
      <w:pPr>
        <w:ind w:left="720" w:hanging="720"/>
        <w:jc w:val="both"/>
        <w:rPr>
          <w:rFonts w:cs="Arial"/>
          <w:b/>
          <w:color w:val="00B0F0"/>
          <w:szCs w:val="24"/>
        </w:rPr>
      </w:pPr>
    </w:p>
    <w:p w14:paraId="33BC42BD" w14:textId="77777777" w:rsidR="00F56644" w:rsidRPr="00881FC6" w:rsidRDefault="00F56644" w:rsidP="000557CD">
      <w:pPr>
        <w:ind w:left="720" w:hanging="720"/>
        <w:jc w:val="both"/>
        <w:rPr>
          <w:rFonts w:cs="Arial"/>
          <w:b/>
          <w:color w:val="00B0F0"/>
          <w:szCs w:val="24"/>
        </w:rPr>
      </w:pPr>
    </w:p>
    <w:p w14:paraId="3E71BD91" w14:textId="26B8DF52" w:rsidR="74E60319" w:rsidRPr="00881FC6" w:rsidRDefault="74E60319" w:rsidP="74E60319">
      <w:pPr>
        <w:rPr>
          <w:rFonts w:cs="Arial"/>
          <w:b/>
          <w:bCs/>
          <w:szCs w:val="24"/>
          <w:u w:val="single"/>
        </w:rPr>
      </w:pPr>
    </w:p>
    <w:p w14:paraId="4E292FCD" w14:textId="134A46EA" w:rsidR="74E60319" w:rsidRPr="00881FC6" w:rsidRDefault="74E60319" w:rsidP="74E60319">
      <w:pPr>
        <w:rPr>
          <w:rFonts w:cs="Arial"/>
          <w:b/>
          <w:bCs/>
          <w:szCs w:val="24"/>
          <w:u w:val="single"/>
        </w:rPr>
      </w:pPr>
    </w:p>
    <w:p w14:paraId="22011A8F" w14:textId="785E2297" w:rsidR="74E60319" w:rsidRPr="00881FC6" w:rsidRDefault="74E60319" w:rsidP="74E60319">
      <w:pPr>
        <w:rPr>
          <w:rFonts w:cs="Arial"/>
          <w:b/>
          <w:bCs/>
          <w:szCs w:val="24"/>
          <w:u w:val="single"/>
        </w:rPr>
      </w:pPr>
    </w:p>
    <w:p w14:paraId="4DB880B3" w14:textId="77777777" w:rsidR="00376DAE" w:rsidRDefault="00376DAE" w:rsidP="00E91D60">
      <w:pPr>
        <w:rPr>
          <w:rFonts w:cs="Arial"/>
          <w:b/>
          <w:szCs w:val="24"/>
          <w:u w:val="single"/>
        </w:rPr>
      </w:pPr>
    </w:p>
    <w:p w14:paraId="3788536D" w14:textId="72CD6C16" w:rsidR="00E91D60" w:rsidRPr="00881FC6" w:rsidRDefault="00E91D60" w:rsidP="00E91D60">
      <w:pPr>
        <w:rPr>
          <w:rFonts w:cs="Arial"/>
          <w:b/>
          <w:szCs w:val="24"/>
          <w:u w:val="single"/>
        </w:rPr>
      </w:pPr>
      <w:r w:rsidRPr="00881FC6">
        <w:rPr>
          <w:rFonts w:cs="Arial"/>
          <w:b/>
          <w:szCs w:val="24"/>
          <w:u w:val="single"/>
        </w:rPr>
        <w:lastRenderedPageBreak/>
        <w:t xml:space="preserve">Part 2. Screening questions </w:t>
      </w:r>
    </w:p>
    <w:p w14:paraId="03F53E8A" w14:textId="77777777" w:rsidR="00E91D60" w:rsidRPr="00881FC6" w:rsidRDefault="00E91D60" w:rsidP="00E91D60">
      <w:pPr>
        <w:rPr>
          <w:rFonts w:cs="Arial"/>
          <w:szCs w:val="24"/>
        </w:rPr>
      </w:pPr>
    </w:p>
    <w:p w14:paraId="726CED13" w14:textId="77777777" w:rsidR="00E91D60" w:rsidRPr="00881FC6" w:rsidRDefault="00E91D60" w:rsidP="00E91D60">
      <w:pPr>
        <w:rPr>
          <w:rFonts w:cs="Arial"/>
          <w:b/>
          <w:szCs w:val="24"/>
        </w:rPr>
      </w:pPr>
      <w:r w:rsidRPr="00881FC6">
        <w:rPr>
          <w:rFonts w:cs="Arial"/>
          <w:b/>
          <w:szCs w:val="24"/>
        </w:rPr>
        <w:t xml:space="preserve">Introduction </w:t>
      </w:r>
    </w:p>
    <w:p w14:paraId="57CFF3E7" w14:textId="77777777" w:rsidR="00E91D60" w:rsidRPr="00881FC6" w:rsidRDefault="00E91D60" w:rsidP="00E91D60">
      <w:pPr>
        <w:rPr>
          <w:rFonts w:cs="Arial"/>
          <w:szCs w:val="24"/>
        </w:rPr>
      </w:pPr>
    </w:p>
    <w:p w14:paraId="5FCCC473" w14:textId="77777777" w:rsidR="00E91D60" w:rsidRPr="00881FC6" w:rsidRDefault="00E91D60" w:rsidP="00E91D60">
      <w:pPr>
        <w:autoSpaceDE w:val="0"/>
        <w:autoSpaceDN w:val="0"/>
        <w:adjustRightInd w:val="0"/>
        <w:rPr>
          <w:rFonts w:cs="Arial"/>
          <w:szCs w:val="24"/>
        </w:rPr>
      </w:pPr>
      <w:r w:rsidRPr="00881FC6">
        <w:rPr>
          <w:rFonts w:cs="Arial"/>
          <w:szCs w:val="24"/>
        </w:rPr>
        <w:t xml:space="preserve">In </w:t>
      </w:r>
      <w:proofErr w:type="gramStart"/>
      <w:r w:rsidRPr="00881FC6">
        <w:rPr>
          <w:rFonts w:cs="Arial"/>
          <w:szCs w:val="24"/>
        </w:rPr>
        <w:t>making a decision</w:t>
      </w:r>
      <w:proofErr w:type="gramEnd"/>
      <w:r w:rsidRPr="00881FC6">
        <w:rPr>
          <w:rFonts w:cs="Arial"/>
          <w:szCs w:val="24"/>
        </w:rPr>
        <w:t xml:space="preserve"> as to </w:t>
      </w:r>
      <w:proofErr w:type="gramStart"/>
      <w:r w:rsidRPr="00881FC6">
        <w:rPr>
          <w:rFonts w:cs="Arial"/>
          <w:szCs w:val="24"/>
        </w:rPr>
        <w:t>whether or not</w:t>
      </w:r>
      <w:proofErr w:type="gramEnd"/>
      <w:r w:rsidRPr="00881FC6">
        <w:rPr>
          <w:rFonts w:cs="Arial"/>
          <w:szCs w:val="24"/>
        </w:rPr>
        <w:t xml:space="preserve"> there is a need to carry out an equality impact assessment, the public authority should consider its answers to the questions 1-4 which are given on pages 66-68 of this Guide.</w:t>
      </w:r>
    </w:p>
    <w:p w14:paraId="4D996052" w14:textId="77777777" w:rsidR="00E91D60" w:rsidRPr="00881FC6" w:rsidRDefault="00E91D60" w:rsidP="00E91D60">
      <w:pPr>
        <w:autoSpaceDE w:val="0"/>
        <w:autoSpaceDN w:val="0"/>
        <w:adjustRightInd w:val="0"/>
        <w:rPr>
          <w:rFonts w:cs="Arial"/>
          <w:szCs w:val="24"/>
        </w:rPr>
      </w:pPr>
    </w:p>
    <w:p w14:paraId="1010FCE3" w14:textId="77777777" w:rsidR="00E91D60" w:rsidRPr="00881FC6" w:rsidRDefault="00E91D60" w:rsidP="00E91D60">
      <w:pPr>
        <w:rPr>
          <w:rFonts w:cs="Arial"/>
          <w:szCs w:val="24"/>
        </w:rPr>
      </w:pPr>
      <w:r w:rsidRPr="00881FC6">
        <w:rPr>
          <w:rFonts w:cs="Arial"/>
          <w:szCs w:val="24"/>
        </w:rPr>
        <w:t xml:space="preserve">If the public authority’s conclusion is </w:t>
      </w:r>
      <w:r w:rsidRPr="00881FC6">
        <w:rPr>
          <w:rFonts w:cs="Arial"/>
          <w:b/>
          <w:szCs w:val="24"/>
          <w:u w:val="single"/>
        </w:rPr>
        <w:t>none</w:t>
      </w:r>
      <w:r w:rsidRPr="00881FC6">
        <w:rPr>
          <w:rFonts w:cs="Arial"/>
          <w:szCs w:val="24"/>
        </w:rPr>
        <w:t xml:space="preserve"> in respect of </w:t>
      </w:r>
      <w:proofErr w:type="gramStart"/>
      <w:r w:rsidRPr="00881FC6">
        <w:rPr>
          <w:rFonts w:cs="Arial"/>
          <w:szCs w:val="24"/>
        </w:rPr>
        <w:t>all of</w:t>
      </w:r>
      <w:proofErr w:type="gramEnd"/>
      <w:r w:rsidRPr="00881FC6">
        <w:rPr>
          <w:rFonts w:cs="Arial"/>
          <w:szCs w:val="24"/>
        </w:rPr>
        <w:t xml:space="preserve"> the Section 75 equality of opportunity and/or good relations categories, then the public authority may decide to screen the policy out.  </w:t>
      </w:r>
      <w:r w:rsidRPr="00881FC6">
        <w:rPr>
          <w:rFonts w:cs="Arial"/>
          <w:szCs w:val="24"/>
          <w:lang w:val="en-US"/>
        </w:rPr>
        <w:t xml:space="preserve">If a policy is ‘screened out’ as having no relevance to equality of opportunity or good relations, a public authority should give details of the reasons for the decision taken. </w:t>
      </w:r>
    </w:p>
    <w:p w14:paraId="76C254CC" w14:textId="77777777" w:rsidR="00E91D60" w:rsidRPr="00881FC6" w:rsidRDefault="00E91D60" w:rsidP="00E91D60">
      <w:pPr>
        <w:autoSpaceDE w:val="0"/>
        <w:autoSpaceDN w:val="0"/>
        <w:adjustRightInd w:val="0"/>
        <w:rPr>
          <w:rFonts w:cs="Arial"/>
          <w:szCs w:val="24"/>
        </w:rPr>
      </w:pPr>
    </w:p>
    <w:p w14:paraId="183C0921" w14:textId="77777777" w:rsidR="00E91D60" w:rsidRPr="00881FC6" w:rsidRDefault="00E91D60" w:rsidP="00E91D60">
      <w:pPr>
        <w:autoSpaceDE w:val="0"/>
        <w:autoSpaceDN w:val="0"/>
        <w:adjustRightInd w:val="0"/>
        <w:rPr>
          <w:rFonts w:cs="Arial"/>
          <w:szCs w:val="24"/>
        </w:rPr>
      </w:pPr>
      <w:r w:rsidRPr="00881FC6">
        <w:rPr>
          <w:rFonts w:cs="Arial"/>
          <w:szCs w:val="24"/>
        </w:rPr>
        <w:t xml:space="preserve">If the public authority’s conclusion is </w:t>
      </w:r>
      <w:r w:rsidRPr="00881FC6">
        <w:rPr>
          <w:rFonts w:cs="Arial"/>
          <w:b/>
          <w:szCs w:val="24"/>
          <w:u w:val="single"/>
        </w:rPr>
        <w:t>major</w:t>
      </w:r>
      <w:r w:rsidRPr="00881FC6">
        <w:rPr>
          <w:rFonts w:cs="Arial"/>
          <w:szCs w:val="24"/>
        </w:rPr>
        <w:t xml:space="preserve"> in respect of one or more of the Section 75 equality of opportunity and/or good relations categories, then consideration should be given to subjecting the policy to the equality impact assessment procedure. </w:t>
      </w:r>
    </w:p>
    <w:p w14:paraId="5236E392" w14:textId="77777777" w:rsidR="00E91D60" w:rsidRPr="00881FC6" w:rsidRDefault="00E91D60" w:rsidP="00E91D60">
      <w:pPr>
        <w:autoSpaceDE w:val="0"/>
        <w:autoSpaceDN w:val="0"/>
        <w:adjustRightInd w:val="0"/>
        <w:rPr>
          <w:rFonts w:cs="Arial"/>
          <w:szCs w:val="24"/>
        </w:rPr>
      </w:pPr>
    </w:p>
    <w:p w14:paraId="1EC534CD" w14:textId="77777777" w:rsidR="00E91D60" w:rsidRPr="00881FC6" w:rsidRDefault="00E91D60" w:rsidP="00E91D60">
      <w:pPr>
        <w:tabs>
          <w:tab w:val="left" w:pos="900"/>
        </w:tabs>
        <w:autoSpaceDE w:val="0"/>
        <w:autoSpaceDN w:val="0"/>
        <w:adjustRightInd w:val="0"/>
        <w:rPr>
          <w:rFonts w:cs="Arial"/>
          <w:szCs w:val="24"/>
        </w:rPr>
      </w:pPr>
      <w:r w:rsidRPr="00881FC6">
        <w:rPr>
          <w:rFonts w:cs="Arial"/>
          <w:szCs w:val="24"/>
        </w:rPr>
        <w:t xml:space="preserve">If the public authority’s conclusion is </w:t>
      </w:r>
      <w:r w:rsidRPr="00881FC6">
        <w:rPr>
          <w:rFonts w:cs="Arial"/>
          <w:b/>
          <w:szCs w:val="24"/>
          <w:u w:val="single"/>
        </w:rPr>
        <w:t>minor</w:t>
      </w:r>
      <w:r w:rsidRPr="00881FC6">
        <w:rPr>
          <w:rFonts w:cs="Arial"/>
          <w:szCs w:val="24"/>
        </w:rPr>
        <w:t xml:space="preserve"> in respect of one or more of the Section 75 equality categories and/or good relations categories, then consideration should still be given to proceeding with an equality impact assessment, or to:</w:t>
      </w:r>
    </w:p>
    <w:p w14:paraId="0E87715F" w14:textId="77777777" w:rsidR="00E91D60" w:rsidRPr="00881FC6" w:rsidRDefault="00E91D60" w:rsidP="00E91D60">
      <w:pPr>
        <w:autoSpaceDE w:val="0"/>
        <w:autoSpaceDN w:val="0"/>
        <w:adjustRightInd w:val="0"/>
        <w:rPr>
          <w:rFonts w:cs="Arial"/>
          <w:szCs w:val="24"/>
        </w:rPr>
      </w:pPr>
    </w:p>
    <w:p w14:paraId="7D14F544" w14:textId="77777777" w:rsidR="00E91D60" w:rsidRPr="00881FC6" w:rsidRDefault="00E91D60" w:rsidP="00770DA7">
      <w:pPr>
        <w:numPr>
          <w:ilvl w:val="0"/>
          <w:numId w:val="2"/>
        </w:numPr>
        <w:autoSpaceDE w:val="0"/>
        <w:autoSpaceDN w:val="0"/>
        <w:adjustRightInd w:val="0"/>
        <w:rPr>
          <w:rFonts w:cs="Arial"/>
          <w:szCs w:val="24"/>
        </w:rPr>
      </w:pPr>
      <w:r w:rsidRPr="00881FC6">
        <w:rPr>
          <w:rFonts w:cs="Arial"/>
          <w:szCs w:val="24"/>
        </w:rPr>
        <w:t>measures to mitigate the adverse impact; or</w:t>
      </w:r>
    </w:p>
    <w:p w14:paraId="281234E8" w14:textId="77777777" w:rsidR="00E91D60" w:rsidRPr="00881FC6" w:rsidRDefault="00E91D60" w:rsidP="00770DA7">
      <w:pPr>
        <w:numPr>
          <w:ilvl w:val="0"/>
          <w:numId w:val="2"/>
        </w:numPr>
        <w:autoSpaceDE w:val="0"/>
        <w:autoSpaceDN w:val="0"/>
        <w:adjustRightInd w:val="0"/>
        <w:rPr>
          <w:rFonts w:cs="Arial"/>
          <w:szCs w:val="24"/>
        </w:rPr>
      </w:pPr>
      <w:r w:rsidRPr="00881FC6">
        <w:rPr>
          <w:rFonts w:cs="Arial"/>
          <w:szCs w:val="24"/>
        </w:rPr>
        <w:t>the introduction of an alternative policy to better promote equality of opportunity and/or good relations.</w:t>
      </w:r>
    </w:p>
    <w:p w14:paraId="5D845DDA" w14:textId="77777777" w:rsidR="00E91D60" w:rsidRPr="00881FC6" w:rsidRDefault="00E91D60" w:rsidP="00E91D60">
      <w:pPr>
        <w:autoSpaceDE w:val="0"/>
        <w:autoSpaceDN w:val="0"/>
        <w:adjustRightInd w:val="0"/>
        <w:rPr>
          <w:rFonts w:cs="Arial"/>
          <w:szCs w:val="24"/>
        </w:rPr>
      </w:pPr>
    </w:p>
    <w:p w14:paraId="3A116F87" w14:textId="77777777" w:rsidR="00E91D60" w:rsidRPr="00881FC6" w:rsidRDefault="00E91D60" w:rsidP="00E91D60">
      <w:pPr>
        <w:rPr>
          <w:rFonts w:cs="Arial"/>
          <w:b/>
          <w:szCs w:val="24"/>
        </w:rPr>
      </w:pPr>
      <w:r w:rsidRPr="00881FC6">
        <w:rPr>
          <w:rFonts w:cs="Arial"/>
          <w:b/>
          <w:szCs w:val="24"/>
        </w:rPr>
        <w:t>In favour of a ‘major’ impact</w:t>
      </w:r>
    </w:p>
    <w:p w14:paraId="49F06722" w14:textId="77777777" w:rsidR="00E91D60" w:rsidRPr="00881FC6" w:rsidRDefault="00E91D60" w:rsidP="00E91D60">
      <w:pPr>
        <w:rPr>
          <w:rFonts w:cs="Arial"/>
          <w:b/>
          <w:szCs w:val="24"/>
        </w:rPr>
      </w:pPr>
    </w:p>
    <w:p w14:paraId="26B15C12" w14:textId="77777777" w:rsidR="00E91D60" w:rsidRPr="00881FC6" w:rsidRDefault="00E91D60" w:rsidP="00770DA7">
      <w:pPr>
        <w:numPr>
          <w:ilvl w:val="0"/>
          <w:numId w:val="3"/>
        </w:numPr>
        <w:spacing w:after="120"/>
        <w:rPr>
          <w:rFonts w:cs="Arial"/>
          <w:szCs w:val="24"/>
        </w:rPr>
      </w:pPr>
      <w:r w:rsidRPr="00881FC6">
        <w:rPr>
          <w:rFonts w:cs="Arial"/>
          <w:szCs w:val="24"/>
        </w:rPr>
        <w:t xml:space="preserve">The policy is significant in terms of its strategic </w:t>
      </w:r>
      <w:proofErr w:type="gramStart"/>
      <w:r w:rsidRPr="00881FC6">
        <w:rPr>
          <w:rFonts w:cs="Arial"/>
          <w:szCs w:val="24"/>
        </w:rPr>
        <w:t>importance;</w:t>
      </w:r>
      <w:proofErr w:type="gramEnd"/>
    </w:p>
    <w:p w14:paraId="7D25D469" w14:textId="16DFE16F" w:rsidR="00E91D60" w:rsidRPr="00881FC6" w:rsidRDefault="1843E0A3" w:rsidP="00770DA7">
      <w:pPr>
        <w:numPr>
          <w:ilvl w:val="0"/>
          <w:numId w:val="3"/>
        </w:numPr>
        <w:spacing w:after="120"/>
        <w:rPr>
          <w:rFonts w:cs="Arial"/>
          <w:szCs w:val="24"/>
        </w:rPr>
      </w:pPr>
      <w:r w:rsidRPr="00881FC6">
        <w:rPr>
          <w:rFonts w:cs="Arial"/>
          <w:szCs w:val="24"/>
        </w:rPr>
        <w:t>Potential equality</w:t>
      </w:r>
      <w:r w:rsidR="00E91D60" w:rsidRPr="00881FC6">
        <w:rPr>
          <w:rFonts w:cs="Arial"/>
          <w:szCs w:val="24"/>
        </w:rPr>
        <w:t xml:space="preserve"> impacts are unknown, because, for example, there is insufficient data upon which to make an </w:t>
      </w:r>
      <w:r w:rsidR="0B2491A5" w:rsidRPr="00881FC6">
        <w:rPr>
          <w:rFonts w:cs="Arial"/>
          <w:szCs w:val="24"/>
        </w:rPr>
        <w:t>assessment or</w:t>
      </w:r>
      <w:r w:rsidR="00E91D60" w:rsidRPr="00881FC6">
        <w:rPr>
          <w:rFonts w:cs="Arial"/>
          <w:szCs w:val="24"/>
        </w:rPr>
        <w:t xml:space="preserve"> because they are complex, and it would be appropriate to conduct an equality impact assessment </w:t>
      </w:r>
      <w:r w:rsidR="4031298A" w:rsidRPr="00881FC6">
        <w:rPr>
          <w:rFonts w:cs="Arial"/>
          <w:szCs w:val="24"/>
        </w:rPr>
        <w:t>to</w:t>
      </w:r>
      <w:r w:rsidR="00E91D60" w:rsidRPr="00881FC6">
        <w:rPr>
          <w:rFonts w:cs="Arial"/>
          <w:szCs w:val="24"/>
        </w:rPr>
        <w:t xml:space="preserve"> better assess </w:t>
      </w:r>
      <w:proofErr w:type="gramStart"/>
      <w:r w:rsidR="00E91D60" w:rsidRPr="00881FC6">
        <w:rPr>
          <w:rFonts w:cs="Arial"/>
          <w:szCs w:val="24"/>
        </w:rPr>
        <w:t>them;</w:t>
      </w:r>
      <w:proofErr w:type="gramEnd"/>
    </w:p>
    <w:p w14:paraId="2F52B0FD" w14:textId="77777777" w:rsidR="00E91D60" w:rsidRPr="00881FC6" w:rsidRDefault="00E91D60" w:rsidP="00770DA7">
      <w:pPr>
        <w:numPr>
          <w:ilvl w:val="0"/>
          <w:numId w:val="3"/>
        </w:numPr>
        <w:spacing w:after="120"/>
        <w:rPr>
          <w:rFonts w:cs="Arial"/>
          <w:szCs w:val="24"/>
        </w:rPr>
      </w:pPr>
      <w:r w:rsidRPr="00881FC6">
        <w:rPr>
          <w:rFonts w:cs="Arial"/>
          <w:szCs w:val="24"/>
        </w:rPr>
        <w:t xml:space="preserve">Potential equality and/or good relations impacts are likely to be adverse or are likely to be experienced disproportionately by groups of people including those who are marginalised or </w:t>
      </w:r>
      <w:proofErr w:type="gramStart"/>
      <w:r w:rsidRPr="00881FC6">
        <w:rPr>
          <w:rFonts w:cs="Arial"/>
          <w:szCs w:val="24"/>
        </w:rPr>
        <w:t>disadvantaged;</w:t>
      </w:r>
      <w:proofErr w:type="gramEnd"/>
    </w:p>
    <w:p w14:paraId="125CA2AB" w14:textId="77777777" w:rsidR="00E91D60" w:rsidRPr="00881FC6" w:rsidRDefault="00E91D60" w:rsidP="00770DA7">
      <w:pPr>
        <w:numPr>
          <w:ilvl w:val="0"/>
          <w:numId w:val="3"/>
        </w:numPr>
        <w:spacing w:after="120"/>
        <w:rPr>
          <w:rFonts w:cs="Arial"/>
          <w:szCs w:val="24"/>
        </w:rPr>
      </w:pPr>
      <w:r w:rsidRPr="00881FC6">
        <w:rPr>
          <w:rFonts w:cs="Arial"/>
          <w:szCs w:val="24"/>
        </w:rPr>
        <w:t xml:space="preserve">Further assessment offers a valuable way to examine the evidence and develop recommendations in respect of a policy about which there are concerns amongst affected individuals and representative groups, for example in respect of multiple </w:t>
      </w:r>
      <w:proofErr w:type="gramStart"/>
      <w:r w:rsidRPr="00881FC6">
        <w:rPr>
          <w:rFonts w:cs="Arial"/>
          <w:szCs w:val="24"/>
        </w:rPr>
        <w:t>identities;</w:t>
      </w:r>
      <w:proofErr w:type="gramEnd"/>
    </w:p>
    <w:p w14:paraId="06D93BE9" w14:textId="77777777" w:rsidR="00E91D60" w:rsidRPr="00881FC6" w:rsidRDefault="00E91D60" w:rsidP="00770DA7">
      <w:pPr>
        <w:numPr>
          <w:ilvl w:val="0"/>
          <w:numId w:val="3"/>
        </w:numPr>
        <w:spacing w:after="120"/>
        <w:rPr>
          <w:rFonts w:cs="Arial"/>
          <w:szCs w:val="24"/>
        </w:rPr>
      </w:pPr>
      <w:r w:rsidRPr="00881FC6">
        <w:rPr>
          <w:rFonts w:cs="Arial"/>
          <w:szCs w:val="24"/>
        </w:rPr>
        <w:t xml:space="preserve">The policy is likely to be challenged by way of judicial </w:t>
      </w:r>
      <w:proofErr w:type="gramStart"/>
      <w:r w:rsidRPr="00881FC6">
        <w:rPr>
          <w:rFonts w:cs="Arial"/>
          <w:szCs w:val="24"/>
        </w:rPr>
        <w:t>review;</w:t>
      </w:r>
      <w:proofErr w:type="gramEnd"/>
    </w:p>
    <w:p w14:paraId="56DC1F8D" w14:textId="77777777" w:rsidR="00E91D60" w:rsidRPr="00881FC6" w:rsidRDefault="00E91D60" w:rsidP="00770DA7">
      <w:pPr>
        <w:numPr>
          <w:ilvl w:val="0"/>
          <w:numId w:val="3"/>
        </w:numPr>
        <w:spacing w:after="120"/>
        <w:rPr>
          <w:rFonts w:cs="Arial"/>
          <w:szCs w:val="24"/>
        </w:rPr>
      </w:pPr>
      <w:r w:rsidRPr="00881FC6">
        <w:rPr>
          <w:rFonts w:cs="Arial"/>
          <w:szCs w:val="24"/>
        </w:rPr>
        <w:t>The policy is significant in terms of expenditure.</w:t>
      </w:r>
    </w:p>
    <w:p w14:paraId="55B3501E" w14:textId="77777777" w:rsidR="00E91D60" w:rsidRPr="00881FC6" w:rsidRDefault="00E91D60" w:rsidP="00E91D60">
      <w:pPr>
        <w:rPr>
          <w:rFonts w:cs="Arial"/>
          <w:b/>
          <w:szCs w:val="24"/>
        </w:rPr>
      </w:pPr>
    </w:p>
    <w:p w14:paraId="5B157E51" w14:textId="77777777" w:rsidR="00E91D60" w:rsidRPr="00881FC6" w:rsidRDefault="00E91D60" w:rsidP="00E91D60">
      <w:pPr>
        <w:rPr>
          <w:rFonts w:cs="Arial"/>
          <w:b/>
          <w:szCs w:val="24"/>
        </w:rPr>
      </w:pPr>
      <w:r w:rsidRPr="00881FC6">
        <w:rPr>
          <w:rFonts w:cs="Arial"/>
          <w:b/>
          <w:szCs w:val="24"/>
        </w:rPr>
        <w:t>In favour of ‘minor’ impact</w:t>
      </w:r>
    </w:p>
    <w:p w14:paraId="629BC716" w14:textId="77777777" w:rsidR="00E91D60" w:rsidRPr="00881FC6" w:rsidRDefault="00E91D60" w:rsidP="00E91D60">
      <w:pPr>
        <w:tabs>
          <w:tab w:val="left" w:pos="567"/>
        </w:tabs>
        <w:ind w:left="142"/>
        <w:rPr>
          <w:rFonts w:cs="Arial"/>
          <w:b/>
          <w:szCs w:val="24"/>
        </w:rPr>
      </w:pPr>
    </w:p>
    <w:p w14:paraId="0D3172C8" w14:textId="55BC67F3" w:rsidR="00E91D60" w:rsidRPr="00881FC6" w:rsidRDefault="00E91D60" w:rsidP="00770DA7">
      <w:pPr>
        <w:numPr>
          <w:ilvl w:val="0"/>
          <w:numId w:val="4"/>
        </w:numPr>
        <w:spacing w:after="120"/>
        <w:rPr>
          <w:rFonts w:cs="Arial"/>
          <w:szCs w:val="24"/>
        </w:rPr>
      </w:pPr>
      <w:r w:rsidRPr="00881FC6">
        <w:rPr>
          <w:rFonts w:cs="Arial"/>
          <w:szCs w:val="24"/>
        </w:rPr>
        <w:t xml:space="preserve">The policy is not unlawfully discriminatory and any residual potential impacts on people are judged to be </w:t>
      </w:r>
      <w:r w:rsidR="00376DAE" w:rsidRPr="00881FC6">
        <w:rPr>
          <w:rFonts w:cs="Arial"/>
          <w:szCs w:val="24"/>
        </w:rPr>
        <w:t>negligible.</w:t>
      </w:r>
    </w:p>
    <w:p w14:paraId="3D0D29B0" w14:textId="77777777" w:rsidR="00E91D60" w:rsidRPr="00881FC6" w:rsidRDefault="00E91D60" w:rsidP="00770DA7">
      <w:pPr>
        <w:numPr>
          <w:ilvl w:val="0"/>
          <w:numId w:val="4"/>
        </w:numPr>
        <w:spacing w:after="120"/>
        <w:rPr>
          <w:rFonts w:cs="Arial"/>
          <w:szCs w:val="24"/>
        </w:rPr>
      </w:pPr>
      <w:r w:rsidRPr="00881FC6">
        <w:rPr>
          <w:rFonts w:cs="Arial"/>
          <w:szCs w:val="24"/>
        </w:rPr>
        <w:lastRenderedPageBreak/>
        <w:t xml:space="preserve">The policy, or certain proposals within it, are potentially unlawfully discriminatory, but this possibility can readily and easily be eliminated by making appropriate changes to the policy or by adopting appropriate mitigating </w:t>
      </w:r>
      <w:proofErr w:type="gramStart"/>
      <w:r w:rsidRPr="00881FC6">
        <w:rPr>
          <w:rFonts w:cs="Arial"/>
          <w:szCs w:val="24"/>
        </w:rPr>
        <w:t>measures;</w:t>
      </w:r>
      <w:proofErr w:type="gramEnd"/>
    </w:p>
    <w:p w14:paraId="3D052645" w14:textId="77777777" w:rsidR="00E91D60" w:rsidRPr="00881FC6" w:rsidRDefault="00E91D60" w:rsidP="00770DA7">
      <w:pPr>
        <w:numPr>
          <w:ilvl w:val="0"/>
          <w:numId w:val="4"/>
        </w:numPr>
        <w:spacing w:after="120"/>
        <w:rPr>
          <w:rFonts w:cs="Arial"/>
          <w:szCs w:val="24"/>
        </w:rPr>
      </w:pPr>
      <w:r w:rsidRPr="00881FC6">
        <w:rPr>
          <w:rFonts w:cs="Arial"/>
          <w:szCs w:val="24"/>
        </w:rPr>
        <w:t xml:space="preserve">Any asymmetrical equality impacts caused by the policy are intentional because they are specifically designed to promote equality of opportunity for </w:t>
      </w:r>
      <w:proofErr w:type="gramStart"/>
      <w:r w:rsidRPr="00881FC6">
        <w:rPr>
          <w:rFonts w:cs="Arial"/>
          <w:szCs w:val="24"/>
        </w:rPr>
        <w:t>particular groups</w:t>
      </w:r>
      <w:proofErr w:type="gramEnd"/>
      <w:r w:rsidRPr="00881FC6">
        <w:rPr>
          <w:rFonts w:cs="Arial"/>
          <w:szCs w:val="24"/>
        </w:rPr>
        <w:t xml:space="preserve"> of disadvantaged </w:t>
      </w:r>
      <w:proofErr w:type="gramStart"/>
      <w:r w:rsidRPr="00881FC6">
        <w:rPr>
          <w:rFonts w:cs="Arial"/>
          <w:szCs w:val="24"/>
        </w:rPr>
        <w:t>people;</w:t>
      </w:r>
      <w:proofErr w:type="gramEnd"/>
    </w:p>
    <w:p w14:paraId="0999FD09" w14:textId="77777777" w:rsidR="00E91D60" w:rsidRPr="00881FC6" w:rsidRDefault="00E91D60" w:rsidP="00770DA7">
      <w:pPr>
        <w:numPr>
          <w:ilvl w:val="0"/>
          <w:numId w:val="4"/>
        </w:numPr>
        <w:spacing w:after="120"/>
        <w:rPr>
          <w:rFonts w:cs="Arial"/>
          <w:szCs w:val="24"/>
        </w:rPr>
      </w:pPr>
      <w:r w:rsidRPr="00881FC6">
        <w:rPr>
          <w:rFonts w:cs="Arial"/>
          <w:szCs w:val="24"/>
        </w:rPr>
        <w:t>By amending the policy there are better opportunities to better promote equality of opportunity and/or good relations.</w:t>
      </w:r>
    </w:p>
    <w:p w14:paraId="738CFF2F" w14:textId="77777777" w:rsidR="00E91D60" w:rsidRPr="00881FC6" w:rsidRDefault="00E91D60" w:rsidP="00E91D60">
      <w:pPr>
        <w:rPr>
          <w:rFonts w:cs="Arial"/>
          <w:szCs w:val="24"/>
        </w:rPr>
      </w:pPr>
    </w:p>
    <w:p w14:paraId="0326A1C4" w14:textId="77777777" w:rsidR="00E91D60" w:rsidRPr="00881FC6" w:rsidRDefault="00E91D60" w:rsidP="00E91D60">
      <w:pPr>
        <w:rPr>
          <w:rFonts w:cs="Arial"/>
          <w:b/>
          <w:szCs w:val="24"/>
        </w:rPr>
      </w:pPr>
      <w:r w:rsidRPr="00881FC6">
        <w:rPr>
          <w:rFonts w:cs="Arial"/>
          <w:b/>
          <w:szCs w:val="24"/>
        </w:rPr>
        <w:t>In favour of none</w:t>
      </w:r>
    </w:p>
    <w:p w14:paraId="7C18A10F" w14:textId="77777777" w:rsidR="00E91D60" w:rsidRPr="00881FC6" w:rsidRDefault="00E91D60" w:rsidP="00E91D60">
      <w:pPr>
        <w:tabs>
          <w:tab w:val="left" w:pos="360"/>
        </w:tabs>
        <w:rPr>
          <w:rFonts w:cs="Arial"/>
          <w:b/>
          <w:szCs w:val="24"/>
        </w:rPr>
      </w:pPr>
      <w:r w:rsidRPr="00881FC6">
        <w:rPr>
          <w:rFonts w:cs="Arial"/>
          <w:b/>
          <w:szCs w:val="24"/>
        </w:rPr>
        <w:tab/>
      </w:r>
    </w:p>
    <w:p w14:paraId="57E7B9E1" w14:textId="77777777" w:rsidR="00E91D60" w:rsidRPr="00881FC6" w:rsidRDefault="00E91D60" w:rsidP="00770DA7">
      <w:pPr>
        <w:numPr>
          <w:ilvl w:val="0"/>
          <w:numId w:val="5"/>
        </w:numPr>
        <w:tabs>
          <w:tab w:val="left" w:pos="360"/>
        </w:tabs>
        <w:spacing w:after="120"/>
        <w:ind w:left="714" w:hanging="357"/>
        <w:rPr>
          <w:rFonts w:cs="Arial"/>
          <w:szCs w:val="24"/>
        </w:rPr>
      </w:pPr>
      <w:r w:rsidRPr="00881FC6">
        <w:rPr>
          <w:rFonts w:cs="Arial"/>
          <w:szCs w:val="24"/>
        </w:rPr>
        <w:t>The policy has no relevance to equality of opportunity or good relations.</w:t>
      </w:r>
    </w:p>
    <w:p w14:paraId="6FD2E033" w14:textId="5F748753" w:rsidR="00E91D60" w:rsidRPr="00881FC6" w:rsidRDefault="00E91D60" w:rsidP="00770DA7">
      <w:pPr>
        <w:numPr>
          <w:ilvl w:val="0"/>
          <w:numId w:val="5"/>
        </w:numPr>
        <w:tabs>
          <w:tab w:val="left" w:pos="360"/>
        </w:tabs>
        <w:spacing w:after="120"/>
        <w:ind w:left="714" w:hanging="357"/>
        <w:rPr>
          <w:rFonts w:cs="Arial"/>
          <w:szCs w:val="24"/>
        </w:rPr>
      </w:pPr>
      <w:r w:rsidRPr="00881FC6">
        <w:rPr>
          <w:rFonts w:cs="Arial"/>
          <w:szCs w:val="24"/>
        </w:rPr>
        <w:t xml:space="preserve">The policy is purely technical in nature and will have no bearing in terms of its likely impact on equality of opportunity or good relations for people within the equality and good relations </w:t>
      </w:r>
      <w:r w:rsidR="7D241724" w:rsidRPr="00881FC6">
        <w:rPr>
          <w:rFonts w:cs="Arial"/>
          <w:szCs w:val="24"/>
        </w:rPr>
        <w:t>categories. ￼</w:t>
      </w:r>
    </w:p>
    <w:p w14:paraId="07F00136" w14:textId="77777777" w:rsidR="00E91D60" w:rsidRPr="00881FC6" w:rsidRDefault="00E91D60" w:rsidP="00E91D60">
      <w:pPr>
        <w:rPr>
          <w:rFonts w:cs="Arial"/>
          <w:szCs w:val="24"/>
        </w:rPr>
      </w:pPr>
    </w:p>
    <w:p w14:paraId="1D6B31B0" w14:textId="77777777" w:rsidR="00E91D60" w:rsidRPr="00881FC6" w:rsidRDefault="00E91D60" w:rsidP="00E91D60">
      <w:pPr>
        <w:autoSpaceDE w:val="0"/>
        <w:autoSpaceDN w:val="0"/>
        <w:adjustRightInd w:val="0"/>
        <w:rPr>
          <w:rFonts w:cs="Arial"/>
          <w:szCs w:val="24"/>
        </w:rPr>
      </w:pPr>
      <w:proofErr w:type="gramStart"/>
      <w:r w:rsidRPr="00881FC6">
        <w:rPr>
          <w:rFonts w:cs="Arial"/>
          <w:szCs w:val="24"/>
        </w:rPr>
        <w:t>Taking into account</w:t>
      </w:r>
      <w:proofErr w:type="gramEnd"/>
      <w:r w:rsidRPr="00881FC6">
        <w:rPr>
          <w:rFonts w:cs="Arial"/>
          <w:szCs w:val="24"/>
        </w:rPr>
        <w:t xml:space="preserve">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Pr="00881FC6">
        <w:rPr>
          <w:rFonts w:cs="Arial"/>
          <w:szCs w:val="24"/>
        </w:rPr>
        <w:br w:type="page"/>
      </w:r>
      <w:r w:rsidRPr="00881FC6">
        <w:rPr>
          <w:rFonts w:cs="Arial"/>
          <w:b/>
          <w:color w:val="2F5496" w:themeColor="accent1" w:themeShade="BF"/>
          <w:szCs w:val="24"/>
        </w:rPr>
        <w:lastRenderedPageBreak/>
        <w:t>Screening questions</w:t>
      </w:r>
      <w:r w:rsidRPr="00881FC6">
        <w:rPr>
          <w:rFonts w:cs="Arial"/>
          <w:color w:val="2F5496" w:themeColor="accent1" w:themeShade="BF"/>
          <w:szCs w:val="24"/>
        </w:rPr>
        <w:t xml:space="preserve"> </w:t>
      </w:r>
    </w:p>
    <w:p w14:paraId="345DE1D7" w14:textId="77777777" w:rsidR="00FA2356" w:rsidRPr="00881FC6" w:rsidRDefault="00FA2356" w:rsidP="00E91D60">
      <w:pPr>
        <w:autoSpaceDE w:val="0"/>
        <w:autoSpaceDN w:val="0"/>
        <w:adjustRightInd w:val="0"/>
        <w:rPr>
          <w:rFonts w:cs="Arial"/>
          <w:szCs w:val="24"/>
        </w:rPr>
      </w:pPr>
    </w:p>
    <w:p w14:paraId="10ADB1BA" w14:textId="77777777" w:rsidR="00E42C80" w:rsidRPr="00881FC6" w:rsidRDefault="00FA2356" w:rsidP="00770DA7">
      <w:pPr>
        <w:pStyle w:val="ListParagraph"/>
        <w:numPr>
          <w:ilvl w:val="0"/>
          <w:numId w:val="8"/>
        </w:numPr>
        <w:autoSpaceDE w:val="0"/>
        <w:autoSpaceDN w:val="0"/>
        <w:adjustRightInd w:val="0"/>
        <w:rPr>
          <w:rFonts w:cs="Arial"/>
          <w:bCs/>
          <w:szCs w:val="24"/>
        </w:rPr>
      </w:pPr>
      <w:r w:rsidRPr="00881FC6">
        <w:rPr>
          <w:rFonts w:cs="Arial"/>
          <w:b/>
          <w:bCs/>
          <w:szCs w:val="24"/>
        </w:rPr>
        <w:t xml:space="preserve">What is the likely impact on equality of opportunity for those affected by this policy, for each of the Section 75 equality categories? </w:t>
      </w:r>
    </w:p>
    <w:p w14:paraId="7287DE05" w14:textId="77777777" w:rsidR="00127EA5" w:rsidRPr="00881FC6" w:rsidRDefault="00127EA5" w:rsidP="00E42C80">
      <w:pPr>
        <w:pStyle w:val="ListParagraph"/>
        <w:autoSpaceDE w:val="0"/>
        <w:autoSpaceDN w:val="0"/>
        <w:adjustRightInd w:val="0"/>
        <w:ind w:left="360"/>
        <w:rPr>
          <w:rFonts w:cs="Arial"/>
          <w:bCs/>
          <w:szCs w:val="24"/>
        </w:rPr>
      </w:pPr>
    </w:p>
    <w:p w14:paraId="615D6185" w14:textId="77777777" w:rsidR="00FA2356" w:rsidRPr="00881FC6" w:rsidRDefault="00E42C80" w:rsidP="00E42C80">
      <w:pPr>
        <w:pStyle w:val="ListParagraph"/>
        <w:autoSpaceDE w:val="0"/>
        <w:autoSpaceDN w:val="0"/>
        <w:adjustRightInd w:val="0"/>
        <w:ind w:left="360"/>
        <w:rPr>
          <w:rFonts w:cs="Arial"/>
          <w:bCs/>
          <w:szCs w:val="24"/>
        </w:rPr>
      </w:pPr>
      <w:r w:rsidRPr="00881FC6">
        <w:rPr>
          <w:rFonts w:cs="Arial"/>
          <w:bCs/>
          <w:szCs w:val="24"/>
        </w:rPr>
        <w:t xml:space="preserve">Please </w:t>
      </w:r>
      <w:r w:rsidR="008779A1" w:rsidRPr="00881FC6">
        <w:rPr>
          <w:rFonts w:cs="Arial"/>
          <w:bCs/>
          <w:szCs w:val="24"/>
        </w:rPr>
        <w:t xml:space="preserve">provide </w:t>
      </w:r>
      <w:r w:rsidR="008779A1" w:rsidRPr="00881FC6">
        <w:rPr>
          <w:rFonts w:cs="Arial"/>
          <w:bCs/>
          <w:szCs w:val="24"/>
          <w:u w:val="single"/>
        </w:rPr>
        <w:t>details of the likely policy impacts</w:t>
      </w:r>
      <w:r w:rsidR="008779A1" w:rsidRPr="00881FC6">
        <w:rPr>
          <w:rFonts w:cs="Arial"/>
          <w:bCs/>
          <w:szCs w:val="24"/>
        </w:rPr>
        <w:t xml:space="preserve"> and </w:t>
      </w:r>
      <w:r w:rsidRPr="00881FC6">
        <w:rPr>
          <w:rFonts w:cs="Arial"/>
          <w:bCs/>
          <w:szCs w:val="24"/>
          <w:u w:val="single"/>
        </w:rPr>
        <w:t>determine</w:t>
      </w:r>
      <w:r w:rsidR="008779A1" w:rsidRPr="00881FC6">
        <w:rPr>
          <w:rFonts w:cs="Arial"/>
          <w:bCs/>
          <w:szCs w:val="24"/>
          <w:u w:val="single"/>
        </w:rPr>
        <w:t xml:space="preserve"> the</w:t>
      </w:r>
      <w:r w:rsidRPr="00881FC6">
        <w:rPr>
          <w:rFonts w:cs="Arial"/>
          <w:bCs/>
          <w:szCs w:val="24"/>
          <w:u w:val="single"/>
        </w:rPr>
        <w:t xml:space="preserve"> level of impact </w:t>
      </w:r>
      <w:r w:rsidR="008779A1" w:rsidRPr="00881FC6">
        <w:rPr>
          <w:rFonts w:cs="Arial"/>
          <w:bCs/>
          <w:szCs w:val="24"/>
        </w:rPr>
        <w:t>for each S75 categories</w:t>
      </w:r>
      <w:r w:rsidRPr="00881FC6">
        <w:rPr>
          <w:rFonts w:cs="Arial"/>
          <w:bCs/>
          <w:szCs w:val="24"/>
        </w:rPr>
        <w:t xml:space="preserve"> below</w:t>
      </w:r>
      <w:r w:rsidR="008779A1" w:rsidRPr="00881FC6">
        <w:rPr>
          <w:rFonts w:cs="Arial"/>
          <w:bCs/>
          <w:szCs w:val="24"/>
        </w:rPr>
        <w:t xml:space="preserve"> i.e. either minor, major or none</w:t>
      </w:r>
      <w:r w:rsidRPr="00881FC6">
        <w:rPr>
          <w:rFonts w:cs="Arial"/>
          <w:bCs/>
          <w:szCs w:val="24"/>
        </w:rPr>
        <w:t>.</w:t>
      </w:r>
    </w:p>
    <w:p w14:paraId="56732752" w14:textId="77777777" w:rsidR="00E42C80" w:rsidRPr="00881FC6" w:rsidRDefault="00E42C80" w:rsidP="00E42C80">
      <w:pPr>
        <w:pStyle w:val="ListParagraph"/>
        <w:autoSpaceDE w:val="0"/>
        <w:autoSpaceDN w:val="0"/>
        <w:adjustRightInd w:val="0"/>
        <w:ind w:left="360"/>
        <w:rPr>
          <w:rFonts w:cs="Arial"/>
          <w:bCs/>
          <w:szCs w:val="24"/>
        </w:rPr>
      </w:pPr>
    </w:p>
    <w:p w14:paraId="3D3985CC" w14:textId="77777777" w:rsidR="00881FC6" w:rsidRPr="00881FC6" w:rsidRDefault="00881FC6" w:rsidP="00881FC6">
      <w:pPr>
        <w:pStyle w:val="ListParagraph"/>
        <w:autoSpaceDE w:val="0"/>
        <w:autoSpaceDN w:val="0"/>
        <w:adjustRightInd w:val="0"/>
        <w:ind w:left="360"/>
        <w:rPr>
          <w:rFonts w:cs="Arial"/>
          <w:bCs/>
          <w:szCs w:val="24"/>
        </w:rPr>
      </w:pPr>
      <w:r w:rsidRPr="00881FC6">
        <w:rPr>
          <w:rFonts w:cs="Arial"/>
          <w:b/>
          <w:bCs/>
          <w:szCs w:val="24"/>
        </w:rPr>
        <w:t xml:space="preserve">The policy presents </w:t>
      </w:r>
      <w:proofErr w:type="gramStart"/>
      <w:r w:rsidRPr="00881FC6">
        <w:rPr>
          <w:rFonts w:cs="Arial"/>
          <w:b/>
          <w:bCs/>
          <w:szCs w:val="24"/>
        </w:rPr>
        <w:t>a number of</w:t>
      </w:r>
      <w:proofErr w:type="gramEnd"/>
      <w:r w:rsidRPr="00881FC6">
        <w:rPr>
          <w:rFonts w:cs="Arial"/>
          <w:b/>
          <w:bCs/>
          <w:szCs w:val="24"/>
        </w:rPr>
        <w:t xml:space="preserve"> opportunities to promote equality of opportunity across all Section 75 categories. These are embedded within the programme design and delivery model of Special Olympics Ireland and reflect Sport NI’s commitment to inclusion and fairness.</w:t>
      </w:r>
    </w:p>
    <w:p w14:paraId="1AB8663C" w14:textId="77777777" w:rsidR="00127EA5" w:rsidRPr="00881FC6" w:rsidRDefault="00127EA5" w:rsidP="00E42C80">
      <w:pPr>
        <w:pStyle w:val="ListParagraph"/>
        <w:autoSpaceDE w:val="0"/>
        <w:autoSpaceDN w:val="0"/>
        <w:adjustRightInd w:val="0"/>
        <w:ind w:left="360"/>
        <w:rPr>
          <w:rFonts w:cs="Arial"/>
          <w:bCs/>
          <w:szCs w:val="24"/>
        </w:rPr>
      </w:pPr>
    </w:p>
    <w:p w14:paraId="2F36BF6C" w14:textId="77777777" w:rsidR="0096413F" w:rsidRPr="00881FC6" w:rsidRDefault="0096413F" w:rsidP="00127EA5">
      <w:pPr>
        <w:pStyle w:val="ListParagraph"/>
        <w:autoSpaceDE w:val="0"/>
        <w:autoSpaceDN w:val="0"/>
        <w:adjustRightInd w:val="0"/>
        <w:ind w:left="360"/>
        <w:rPr>
          <w:rFonts w:cs="Arial"/>
          <w:bCs/>
          <w:szCs w:val="24"/>
        </w:rPr>
      </w:pPr>
      <w:r w:rsidRPr="00881FC6">
        <w:rPr>
          <w:rFonts w:cs="Arial"/>
          <w:bCs/>
          <w:szCs w:val="24"/>
        </w:rPr>
        <w:t xml:space="preserve">Details of the likely policy impacts on </w:t>
      </w:r>
      <w:proofErr w:type="gramStart"/>
      <w:r w:rsidRPr="00881FC6">
        <w:rPr>
          <w:rFonts w:cs="Arial"/>
          <w:b/>
          <w:bCs/>
          <w:szCs w:val="24"/>
        </w:rPr>
        <w:t>Religious</w:t>
      </w:r>
      <w:proofErr w:type="gramEnd"/>
      <w:r w:rsidRPr="00881FC6">
        <w:rPr>
          <w:rFonts w:cs="Arial"/>
          <w:b/>
          <w:bCs/>
          <w:szCs w:val="24"/>
        </w:rPr>
        <w:t xml:space="preserve"> belief</w:t>
      </w:r>
      <w:r w:rsidRPr="00881FC6">
        <w:rPr>
          <w:rFonts w:cs="Arial"/>
          <w:bCs/>
          <w:szCs w:val="24"/>
        </w:rPr>
        <w:t>:</w:t>
      </w:r>
      <w:r w:rsidR="00BB0620" w:rsidRPr="00881FC6">
        <w:rPr>
          <w:rFonts w:cs="Arial"/>
          <w:bCs/>
          <w:szCs w:val="24"/>
        </w:rPr>
        <w:t xml:space="preserve"> (insert </w:t>
      </w:r>
      <w:r w:rsidRPr="00881FC6">
        <w:rPr>
          <w:rFonts w:cs="Arial"/>
          <w:bCs/>
          <w:szCs w:val="24"/>
        </w:rPr>
        <w:t>text here)</w:t>
      </w:r>
    </w:p>
    <w:p w14:paraId="625A71D7" w14:textId="77777777" w:rsidR="00E42C80" w:rsidRPr="00881FC6" w:rsidRDefault="0096413F" w:rsidP="00376DAE">
      <w:pPr>
        <w:autoSpaceDE w:val="0"/>
        <w:autoSpaceDN w:val="0"/>
        <w:adjustRightInd w:val="0"/>
        <w:ind w:left="360"/>
        <w:jc w:val="both"/>
        <w:rPr>
          <w:rFonts w:cs="Arial"/>
          <w:bCs/>
          <w:szCs w:val="24"/>
        </w:rPr>
      </w:pPr>
      <w:r w:rsidRPr="00881FC6">
        <w:rPr>
          <w:rFonts w:cs="Arial"/>
          <w:bCs/>
          <w:szCs w:val="24"/>
        </w:rPr>
        <w:t>What is the l</w:t>
      </w:r>
      <w:r w:rsidR="00E42C80" w:rsidRPr="00881FC6">
        <w:rPr>
          <w:rFonts w:cs="Arial"/>
          <w:bCs/>
          <w:szCs w:val="24"/>
        </w:rPr>
        <w:t>evel of impact</w:t>
      </w:r>
      <w:r w:rsidRPr="00881FC6">
        <w:rPr>
          <w:rFonts w:cs="Arial"/>
          <w:bCs/>
          <w:szCs w:val="24"/>
        </w:rPr>
        <w:t xml:space="preserve">?  </w:t>
      </w:r>
      <w:proofErr w:type="gramStart"/>
      <w:r w:rsidRPr="00881FC6">
        <w:rPr>
          <w:rFonts w:cs="Arial"/>
          <w:szCs w:val="24"/>
          <w:highlight w:val="yellow"/>
        </w:rPr>
        <w:t>Minor</w:t>
      </w:r>
      <w:r w:rsidRPr="00881FC6">
        <w:rPr>
          <w:rFonts w:cs="Arial"/>
          <w:szCs w:val="24"/>
        </w:rPr>
        <w:t xml:space="preserve">  /</w:t>
      </w:r>
      <w:proofErr w:type="gramEnd"/>
      <w:r w:rsidRPr="00881FC6">
        <w:rPr>
          <w:rFonts w:cs="Arial"/>
          <w:szCs w:val="24"/>
        </w:rPr>
        <w:t xml:space="preserve">  </w:t>
      </w:r>
      <w:proofErr w:type="gramStart"/>
      <w:r w:rsidRPr="00881FC6">
        <w:rPr>
          <w:rFonts w:cs="Arial"/>
          <w:szCs w:val="24"/>
        </w:rPr>
        <w:t>Major  /</w:t>
      </w:r>
      <w:proofErr w:type="gramEnd"/>
      <w:r w:rsidRPr="00881FC6">
        <w:rPr>
          <w:rFonts w:cs="Arial"/>
          <w:szCs w:val="24"/>
        </w:rPr>
        <w:t xml:space="preserve">  None</w:t>
      </w:r>
      <w:proofErr w:type="gramStart"/>
      <w:r w:rsidRPr="00881FC6">
        <w:rPr>
          <w:rFonts w:cs="Arial"/>
          <w:szCs w:val="24"/>
        </w:rPr>
        <w:t xml:space="preserve">   (</w:t>
      </w:r>
      <w:proofErr w:type="gramEnd"/>
      <w:r w:rsidRPr="00881FC6">
        <w:rPr>
          <w:rFonts w:cs="Arial"/>
          <w:szCs w:val="24"/>
        </w:rPr>
        <w:t>circle as appropriate)</w:t>
      </w:r>
    </w:p>
    <w:p w14:paraId="42CE3C9E" w14:textId="77777777" w:rsidR="00E42C80" w:rsidRPr="00881FC6" w:rsidRDefault="00E42C80" w:rsidP="00376DAE">
      <w:pPr>
        <w:pStyle w:val="ListParagraph"/>
        <w:autoSpaceDE w:val="0"/>
        <w:autoSpaceDN w:val="0"/>
        <w:adjustRightInd w:val="0"/>
        <w:ind w:left="360"/>
        <w:jc w:val="both"/>
        <w:rPr>
          <w:rFonts w:cs="Arial"/>
          <w:bCs/>
          <w:szCs w:val="24"/>
        </w:rPr>
      </w:pPr>
    </w:p>
    <w:p w14:paraId="25A6839C" w14:textId="77777777" w:rsidR="00881FC6" w:rsidRPr="00881FC6" w:rsidRDefault="00881FC6" w:rsidP="00376DAE">
      <w:pPr>
        <w:pStyle w:val="ListParagraph"/>
        <w:autoSpaceDE w:val="0"/>
        <w:autoSpaceDN w:val="0"/>
        <w:adjustRightInd w:val="0"/>
        <w:ind w:left="360"/>
        <w:jc w:val="both"/>
        <w:rPr>
          <w:rFonts w:cs="Arial"/>
          <w:szCs w:val="24"/>
        </w:rPr>
      </w:pPr>
      <w:r w:rsidRPr="00881FC6">
        <w:rPr>
          <w:rFonts w:cs="Arial"/>
          <w:szCs w:val="24"/>
        </w:rPr>
        <w:t>Special Olympics Ireland is open to participants from all faith backgrounds. Clubs operate across Northern Ireland and welcome members from different religious communities. Events and programmes are non-denominational and designed to bring people together through shared sporting experiences. This approach promotes equality by ensuring that no individual is excluded or treated less favourably due to their religious belief.</w:t>
      </w:r>
    </w:p>
    <w:p w14:paraId="6D170A5D" w14:textId="14A8AAA0" w:rsidR="001002F2" w:rsidRPr="00881FC6" w:rsidRDefault="001002F2" w:rsidP="00376DAE">
      <w:pPr>
        <w:pStyle w:val="ListParagraph"/>
        <w:autoSpaceDE w:val="0"/>
        <w:autoSpaceDN w:val="0"/>
        <w:adjustRightInd w:val="0"/>
        <w:ind w:left="360"/>
        <w:jc w:val="both"/>
        <w:rPr>
          <w:rFonts w:cs="Arial"/>
          <w:szCs w:val="24"/>
        </w:rPr>
      </w:pPr>
      <w:r w:rsidRPr="00881FC6">
        <w:rPr>
          <w:rFonts w:cs="Arial"/>
          <w:szCs w:val="24"/>
        </w:rPr>
        <w:t>.</w:t>
      </w:r>
    </w:p>
    <w:p w14:paraId="28E83C34" w14:textId="77777777" w:rsidR="00823320" w:rsidRPr="00881FC6" w:rsidRDefault="00823320" w:rsidP="00376DAE">
      <w:pPr>
        <w:pStyle w:val="ListParagraph"/>
        <w:autoSpaceDE w:val="0"/>
        <w:autoSpaceDN w:val="0"/>
        <w:adjustRightInd w:val="0"/>
        <w:ind w:left="360"/>
        <w:jc w:val="both"/>
        <w:rPr>
          <w:rFonts w:cs="Arial"/>
          <w:bCs/>
          <w:szCs w:val="24"/>
        </w:rPr>
      </w:pPr>
    </w:p>
    <w:p w14:paraId="7CF8485F" w14:textId="77777777" w:rsidR="0096413F" w:rsidRPr="00881FC6" w:rsidRDefault="0096413F" w:rsidP="00376DAE">
      <w:pPr>
        <w:pStyle w:val="ListParagraph"/>
        <w:autoSpaceDE w:val="0"/>
        <w:autoSpaceDN w:val="0"/>
        <w:adjustRightInd w:val="0"/>
        <w:ind w:left="360"/>
        <w:jc w:val="both"/>
        <w:rPr>
          <w:rFonts w:cs="Arial"/>
          <w:bCs/>
          <w:szCs w:val="24"/>
        </w:rPr>
      </w:pPr>
      <w:r w:rsidRPr="00881FC6">
        <w:rPr>
          <w:rFonts w:cs="Arial"/>
          <w:bCs/>
          <w:szCs w:val="24"/>
        </w:rPr>
        <w:t xml:space="preserve">Details of the likely policy impacts on </w:t>
      </w:r>
      <w:r w:rsidRPr="00881FC6">
        <w:rPr>
          <w:rFonts w:cs="Arial"/>
          <w:b/>
          <w:bCs/>
          <w:szCs w:val="24"/>
        </w:rPr>
        <w:t>Political Opinion</w:t>
      </w:r>
      <w:r w:rsidRPr="00881FC6">
        <w:rPr>
          <w:rFonts w:cs="Arial"/>
          <w:bCs/>
          <w:szCs w:val="24"/>
        </w:rPr>
        <w:t>:</w:t>
      </w:r>
      <w:r w:rsidR="00BB0620" w:rsidRPr="00881FC6">
        <w:rPr>
          <w:rFonts w:cs="Arial"/>
          <w:bCs/>
          <w:szCs w:val="24"/>
        </w:rPr>
        <w:t xml:space="preserve"> (insert text here)</w:t>
      </w:r>
    </w:p>
    <w:p w14:paraId="5BFD4F95" w14:textId="77777777" w:rsidR="0096413F" w:rsidRPr="00881FC6" w:rsidRDefault="0096413F" w:rsidP="00376DAE">
      <w:pPr>
        <w:autoSpaceDE w:val="0"/>
        <w:autoSpaceDN w:val="0"/>
        <w:adjustRightInd w:val="0"/>
        <w:ind w:left="360"/>
        <w:jc w:val="both"/>
        <w:rPr>
          <w:rFonts w:cs="Arial"/>
          <w:bCs/>
          <w:szCs w:val="24"/>
        </w:rPr>
      </w:pPr>
      <w:r w:rsidRPr="00881FC6">
        <w:rPr>
          <w:rFonts w:cs="Arial"/>
          <w:bCs/>
          <w:szCs w:val="24"/>
        </w:rPr>
        <w:t xml:space="preserve">What is the level of impact?  </w:t>
      </w:r>
      <w:proofErr w:type="gramStart"/>
      <w:r w:rsidRPr="00881FC6">
        <w:rPr>
          <w:rFonts w:cs="Arial"/>
          <w:szCs w:val="24"/>
          <w:highlight w:val="yellow"/>
        </w:rPr>
        <w:t>Minor</w:t>
      </w:r>
      <w:r w:rsidRPr="00881FC6">
        <w:rPr>
          <w:rFonts w:cs="Arial"/>
          <w:szCs w:val="24"/>
        </w:rPr>
        <w:t xml:space="preserve">  /</w:t>
      </w:r>
      <w:proofErr w:type="gramEnd"/>
      <w:r w:rsidRPr="00881FC6">
        <w:rPr>
          <w:rFonts w:cs="Arial"/>
          <w:szCs w:val="24"/>
        </w:rPr>
        <w:t xml:space="preserve">  </w:t>
      </w:r>
      <w:proofErr w:type="gramStart"/>
      <w:r w:rsidRPr="00881FC6">
        <w:rPr>
          <w:rFonts w:cs="Arial"/>
          <w:szCs w:val="24"/>
        </w:rPr>
        <w:t>Major  /</w:t>
      </w:r>
      <w:proofErr w:type="gramEnd"/>
      <w:r w:rsidRPr="00881FC6">
        <w:rPr>
          <w:rFonts w:cs="Arial"/>
          <w:szCs w:val="24"/>
        </w:rPr>
        <w:t xml:space="preserve">  None</w:t>
      </w:r>
      <w:proofErr w:type="gramStart"/>
      <w:r w:rsidRPr="00881FC6">
        <w:rPr>
          <w:rFonts w:cs="Arial"/>
          <w:szCs w:val="24"/>
        </w:rPr>
        <w:t xml:space="preserve">   (</w:t>
      </w:r>
      <w:proofErr w:type="gramEnd"/>
      <w:r w:rsidRPr="00881FC6">
        <w:rPr>
          <w:rFonts w:cs="Arial"/>
          <w:szCs w:val="24"/>
        </w:rPr>
        <w:t>circle as appropriate)</w:t>
      </w:r>
    </w:p>
    <w:p w14:paraId="1FE2F6B3" w14:textId="77777777" w:rsidR="0096413F" w:rsidRPr="00881FC6" w:rsidRDefault="0096413F" w:rsidP="00376DAE">
      <w:pPr>
        <w:pStyle w:val="ListParagraph"/>
        <w:autoSpaceDE w:val="0"/>
        <w:autoSpaceDN w:val="0"/>
        <w:adjustRightInd w:val="0"/>
        <w:ind w:left="360"/>
        <w:jc w:val="both"/>
        <w:rPr>
          <w:rFonts w:cs="Arial"/>
          <w:bCs/>
          <w:szCs w:val="24"/>
        </w:rPr>
      </w:pPr>
    </w:p>
    <w:p w14:paraId="63046F70" w14:textId="77777777" w:rsidR="00881FC6" w:rsidRPr="00881FC6" w:rsidRDefault="00881FC6" w:rsidP="00376DAE">
      <w:pPr>
        <w:pStyle w:val="ListParagraph"/>
        <w:autoSpaceDE w:val="0"/>
        <w:autoSpaceDN w:val="0"/>
        <w:adjustRightInd w:val="0"/>
        <w:ind w:left="360"/>
        <w:jc w:val="both"/>
        <w:rPr>
          <w:rFonts w:cs="Arial"/>
          <w:szCs w:val="24"/>
        </w:rPr>
      </w:pPr>
      <w:r w:rsidRPr="00881FC6">
        <w:rPr>
          <w:rFonts w:cs="Arial"/>
          <w:szCs w:val="24"/>
        </w:rPr>
        <w:t>The investment promotes equality of opportunity by ensuring that sport is accessible to all, regardless of political opinion. Special Olympics Ireland clubs operate in both urban and rural areas, attracting participants from across the political spectrum. All programming is delivered in a neutral and inclusive environment, fostering shared space and encouraging participation based on ability and interest rather than political identity.</w:t>
      </w:r>
    </w:p>
    <w:p w14:paraId="5D7B42F1" w14:textId="77777777" w:rsidR="00823320" w:rsidRPr="00881FC6" w:rsidRDefault="00823320" w:rsidP="00376DAE">
      <w:pPr>
        <w:pStyle w:val="ListParagraph"/>
        <w:autoSpaceDE w:val="0"/>
        <w:autoSpaceDN w:val="0"/>
        <w:adjustRightInd w:val="0"/>
        <w:ind w:left="360"/>
        <w:jc w:val="both"/>
        <w:rPr>
          <w:rFonts w:cs="Arial"/>
          <w:bCs/>
          <w:szCs w:val="24"/>
        </w:rPr>
      </w:pPr>
    </w:p>
    <w:p w14:paraId="611EF642" w14:textId="77777777" w:rsidR="0096413F" w:rsidRPr="00881FC6" w:rsidRDefault="0096413F" w:rsidP="00376DAE">
      <w:pPr>
        <w:pStyle w:val="ListParagraph"/>
        <w:autoSpaceDE w:val="0"/>
        <w:autoSpaceDN w:val="0"/>
        <w:adjustRightInd w:val="0"/>
        <w:ind w:left="360"/>
        <w:jc w:val="both"/>
        <w:rPr>
          <w:rFonts w:cs="Arial"/>
          <w:bCs/>
          <w:szCs w:val="24"/>
        </w:rPr>
      </w:pPr>
      <w:r w:rsidRPr="00881FC6">
        <w:rPr>
          <w:rFonts w:cs="Arial"/>
          <w:bCs/>
          <w:szCs w:val="24"/>
        </w:rPr>
        <w:t xml:space="preserve">Details of the likely policy impacts on </w:t>
      </w:r>
      <w:r w:rsidRPr="00881FC6">
        <w:rPr>
          <w:rFonts w:cs="Arial"/>
          <w:b/>
          <w:bCs/>
          <w:szCs w:val="24"/>
        </w:rPr>
        <w:t>Racial Group</w:t>
      </w:r>
      <w:r w:rsidRPr="00881FC6">
        <w:rPr>
          <w:rFonts w:cs="Arial"/>
          <w:bCs/>
          <w:szCs w:val="24"/>
        </w:rPr>
        <w:t>:</w:t>
      </w:r>
      <w:r w:rsidR="00BB0620" w:rsidRPr="00881FC6">
        <w:rPr>
          <w:rFonts w:cs="Arial"/>
          <w:bCs/>
          <w:szCs w:val="24"/>
        </w:rPr>
        <w:t xml:space="preserve"> (insert text here)</w:t>
      </w:r>
    </w:p>
    <w:p w14:paraId="7BDA3BE2" w14:textId="77777777" w:rsidR="0096413F" w:rsidRPr="00881FC6" w:rsidRDefault="0096413F" w:rsidP="00376DAE">
      <w:pPr>
        <w:autoSpaceDE w:val="0"/>
        <w:autoSpaceDN w:val="0"/>
        <w:adjustRightInd w:val="0"/>
        <w:ind w:left="360"/>
        <w:jc w:val="both"/>
        <w:rPr>
          <w:rFonts w:cs="Arial"/>
          <w:szCs w:val="24"/>
        </w:rPr>
      </w:pPr>
      <w:r w:rsidRPr="00881FC6">
        <w:rPr>
          <w:rFonts w:cs="Arial"/>
          <w:bCs/>
          <w:szCs w:val="24"/>
        </w:rPr>
        <w:t xml:space="preserve">What is the level of impact?  </w:t>
      </w:r>
      <w:proofErr w:type="gramStart"/>
      <w:r w:rsidRPr="00881FC6">
        <w:rPr>
          <w:rFonts w:cs="Arial"/>
          <w:szCs w:val="24"/>
          <w:highlight w:val="yellow"/>
        </w:rPr>
        <w:t>Minor</w:t>
      </w:r>
      <w:r w:rsidRPr="00881FC6">
        <w:rPr>
          <w:rFonts w:cs="Arial"/>
          <w:szCs w:val="24"/>
        </w:rPr>
        <w:t xml:space="preserve">  /</w:t>
      </w:r>
      <w:proofErr w:type="gramEnd"/>
      <w:r w:rsidRPr="00881FC6">
        <w:rPr>
          <w:rFonts w:cs="Arial"/>
          <w:szCs w:val="24"/>
        </w:rPr>
        <w:t xml:space="preserve">  </w:t>
      </w:r>
      <w:proofErr w:type="gramStart"/>
      <w:r w:rsidRPr="00881FC6">
        <w:rPr>
          <w:rFonts w:cs="Arial"/>
          <w:szCs w:val="24"/>
        </w:rPr>
        <w:t>Major  /</w:t>
      </w:r>
      <w:proofErr w:type="gramEnd"/>
      <w:r w:rsidRPr="00881FC6">
        <w:rPr>
          <w:rFonts w:cs="Arial"/>
          <w:szCs w:val="24"/>
        </w:rPr>
        <w:t xml:space="preserve">  None</w:t>
      </w:r>
      <w:proofErr w:type="gramStart"/>
      <w:r w:rsidRPr="00881FC6">
        <w:rPr>
          <w:rFonts w:cs="Arial"/>
          <w:szCs w:val="24"/>
        </w:rPr>
        <w:t xml:space="preserve">   (</w:t>
      </w:r>
      <w:proofErr w:type="gramEnd"/>
      <w:r w:rsidRPr="00881FC6">
        <w:rPr>
          <w:rFonts w:cs="Arial"/>
          <w:szCs w:val="24"/>
        </w:rPr>
        <w:t>circle as appropriate)</w:t>
      </w:r>
    </w:p>
    <w:p w14:paraId="4D8F3771" w14:textId="77777777" w:rsidR="00823320" w:rsidRPr="00881FC6" w:rsidRDefault="00823320" w:rsidP="00376DAE">
      <w:pPr>
        <w:autoSpaceDE w:val="0"/>
        <w:autoSpaceDN w:val="0"/>
        <w:adjustRightInd w:val="0"/>
        <w:ind w:left="360"/>
        <w:jc w:val="both"/>
        <w:rPr>
          <w:rFonts w:cs="Arial"/>
          <w:szCs w:val="24"/>
        </w:rPr>
      </w:pPr>
    </w:p>
    <w:p w14:paraId="3FBDE68B" w14:textId="77777777" w:rsidR="00881FC6" w:rsidRPr="00881FC6" w:rsidRDefault="00881FC6" w:rsidP="00376DAE">
      <w:pPr>
        <w:pStyle w:val="ListParagraph"/>
        <w:autoSpaceDE w:val="0"/>
        <w:autoSpaceDN w:val="0"/>
        <w:adjustRightInd w:val="0"/>
        <w:ind w:left="360"/>
        <w:jc w:val="both"/>
        <w:rPr>
          <w:rFonts w:cs="Arial"/>
          <w:szCs w:val="24"/>
        </w:rPr>
      </w:pPr>
      <w:r w:rsidRPr="00881FC6">
        <w:rPr>
          <w:rFonts w:cs="Arial"/>
          <w:szCs w:val="24"/>
        </w:rPr>
        <w:t>Special Olympics Ireland actively encourages participation from individuals with learning disabilities across all ethnic and racial backgrounds. Programmes are promoted through inclusive communications and outreach to communities where people from minority ethnic backgrounds may face barriers to participation. By creating safe and welcoming environments, this investment helps support greater diversity and representation within sport.</w:t>
      </w:r>
    </w:p>
    <w:p w14:paraId="7E383B3E" w14:textId="77777777" w:rsidR="00BB0620" w:rsidRPr="00881FC6" w:rsidRDefault="00BB0620" w:rsidP="00127EA5">
      <w:pPr>
        <w:pStyle w:val="ListParagraph"/>
        <w:autoSpaceDE w:val="0"/>
        <w:autoSpaceDN w:val="0"/>
        <w:adjustRightInd w:val="0"/>
        <w:ind w:left="360"/>
        <w:rPr>
          <w:rFonts w:cs="Arial"/>
          <w:bCs/>
          <w:szCs w:val="24"/>
        </w:rPr>
      </w:pPr>
    </w:p>
    <w:p w14:paraId="4E45BA53" w14:textId="77777777" w:rsidR="0096413F" w:rsidRPr="00881FC6" w:rsidRDefault="0096413F" w:rsidP="00127EA5">
      <w:pPr>
        <w:pStyle w:val="ListParagraph"/>
        <w:autoSpaceDE w:val="0"/>
        <w:autoSpaceDN w:val="0"/>
        <w:adjustRightInd w:val="0"/>
        <w:ind w:left="360"/>
        <w:rPr>
          <w:rFonts w:cs="Arial"/>
          <w:bCs/>
          <w:szCs w:val="24"/>
        </w:rPr>
      </w:pPr>
      <w:r w:rsidRPr="00881FC6">
        <w:rPr>
          <w:rFonts w:cs="Arial"/>
          <w:bCs/>
          <w:szCs w:val="24"/>
        </w:rPr>
        <w:t xml:space="preserve">Details of the likely policy impacts on </w:t>
      </w:r>
      <w:r w:rsidRPr="00881FC6">
        <w:rPr>
          <w:rFonts w:cs="Arial"/>
          <w:b/>
          <w:bCs/>
          <w:szCs w:val="24"/>
        </w:rPr>
        <w:t>Age</w:t>
      </w:r>
      <w:r w:rsidRPr="00881FC6">
        <w:rPr>
          <w:rFonts w:cs="Arial"/>
          <w:bCs/>
          <w:szCs w:val="24"/>
        </w:rPr>
        <w:t>:</w:t>
      </w:r>
      <w:r w:rsidR="00BB0620" w:rsidRPr="00881FC6">
        <w:rPr>
          <w:rFonts w:cs="Arial"/>
          <w:bCs/>
          <w:szCs w:val="24"/>
        </w:rPr>
        <w:t xml:space="preserve"> (insert text here)</w:t>
      </w:r>
    </w:p>
    <w:p w14:paraId="6409E548" w14:textId="77777777" w:rsidR="0096413F" w:rsidRPr="00881FC6" w:rsidRDefault="0096413F" w:rsidP="00127EA5">
      <w:pPr>
        <w:autoSpaceDE w:val="0"/>
        <w:autoSpaceDN w:val="0"/>
        <w:adjustRightInd w:val="0"/>
        <w:ind w:left="360"/>
        <w:rPr>
          <w:rFonts w:cs="Arial"/>
          <w:szCs w:val="24"/>
        </w:rPr>
      </w:pPr>
      <w:r w:rsidRPr="00881FC6">
        <w:rPr>
          <w:rFonts w:cs="Arial"/>
          <w:bCs/>
          <w:szCs w:val="24"/>
        </w:rPr>
        <w:t xml:space="preserve">What is the level of impact?  </w:t>
      </w:r>
      <w:proofErr w:type="gramStart"/>
      <w:r w:rsidRPr="00881FC6">
        <w:rPr>
          <w:rFonts w:cs="Arial"/>
          <w:szCs w:val="24"/>
          <w:highlight w:val="yellow"/>
        </w:rPr>
        <w:t>Minor</w:t>
      </w:r>
      <w:r w:rsidRPr="00881FC6">
        <w:rPr>
          <w:rFonts w:cs="Arial"/>
          <w:szCs w:val="24"/>
        </w:rPr>
        <w:t xml:space="preserve">  /</w:t>
      </w:r>
      <w:proofErr w:type="gramEnd"/>
      <w:r w:rsidRPr="00881FC6">
        <w:rPr>
          <w:rFonts w:cs="Arial"/>
          <w:szCs w:val="24"/>
        </w:rPr>
        <w:t xml:space="preserve">  </w:t>
      </w:r>
      <w:proofErr w:type="gramStart"/>
      <w:r w:rsidRPr="00881FC6">
        <w:rPr>
          <w:rFonts w:cs="Arial"/>
          <w:szCs w:val="24"/>
        </w:rPr>
        <w:t>Major  /</w:t>
      </w:r>
      <w:proofErr w:type="gramEnd"/>
      <w:r w:rsidRPr="00881FC6">
        <w:rPr>
          <w:rFonts w:cs="Arial"/>
          <w:szCs w:val="24"/>
        </w:rPr>
        <w:t xml:space="preserve">  None</w:t>
      </w:r>
      <w:proofErr w:type="gramStart"/>
      <w:r w:rsidRPr="00881FC6">
        <w:rPr>
          <w:rFonts w:cs="Arial"/>
          <w:szCs w:val="24"/>
        </w:rPr>
        <w:t xml:space="preserve">   (</w:t>
      </w:r>
      <w:proofErr w:type="gramEnd"/>
      <w:r w:rsidRPr="00881FC6">
        <w:rPr>
          <w:rFonts w:cs="Arial"/>
          <w:szCs w:val="24"/>
        </w:rPr>
        <w:t>circle as appropriate)</w:t>
      </w:r>
    </w:p>
    <w:p w14:paraId="4FFD6B15" w14:textId="77777777" w:rsidR="00823320" w:rsidRPr="00881FC6" w:rsidRDefault="00823320" w:rsidP="00127EA5">
      <w:pPr>
        <w:autoSpaceDE w:val="0"/>
        <w:autoSpaceDN w:val="0"/>
        <w:adjustRightInd w:val="0"/>
        <w:ind w:left="360"/>
        <w:rPr>
          <w:rFonts w:cs="Arial"/>
          <w:szCs w:val="24"/>
        </w:rPr>
      </w:pPr>
    </w:p>
    <w:p w14:paraId="2C113870" w14:textId="77777777" w:rsidR="00881FC6" w:rsidRPr="00881FC6" w:rsidRDefault="00881FC6" w:rsidP="00376DAE">
      <w:pPr>
        <w:autoSpaceDE w:val="0"/>
        <w:autoSpaceDN w:val="0"/>
        <w:adjustRightInd w:val="0"/>
        <w:ind w:left="360"/>
        <w:jc w:val="both"/>
        <w:rPr>
          <w:rFonts w:cs="Arial"/>
          <w:szCs w:val="24"/>
        </w:rPr>
      </w:pPr>
      <w:r w:rsidRPr="00881FC6">
        <w:rPr>
          <w:rFonts w:cs="Arial"/>
          <w:szCs w:val="24"/>
        </w:rPr>
        <w:t xml:space="preserve">Special Olympics programming is inclusive of all age groups. This includes a specific focus on early intervention through ‘Young Athletes’ sessions for children aged 4–13, and continuing support for adults of all ages. Activities are age-appropriate and flexible, helping </w:t>
      </w:r>
      <w:r w:rsidRPr="00881FC6">
        <w:rPr>
          <w:rFonts w:cs="Arial"/>
          <w:szCs w:val="24"/>
        </w:rPr>
        <w:lastRenderedPageBreak/>
        <w:t>to promote lifelong participation in sport and physical activity for people with learning disabilities.</w:t>
      </w:r>
    </w:p>
    <w:p w14:paraId="61DA095E" w14:textId="77777777" w:rsidR="00823320" w:rsidRPr="00321F11" w:rsidRDefault="00823320" w:rsidP="00376DAE">
      <w:pPr>
        <w:autoSpaceDE w:val="0"/>
        <w:autoSpaceDN w:val="0"/>
        <w:adjustRightInd w:val="0"/>
        <w:ind w:firstLine="360"/>
        <w:jc w:val="both"/>
        <w:rPr>
          <w:rFonts w:cs="Arial"/>
          <w:szCs w:val="24"/>
        </w:rPr>
      </w:pPr>
    </w:p>
    <w:p w14:paraId="2B9A17BF" w14:textId="77777777" w:rsidR="0096413F" w:rsidRPr="00881FC6" w:rsidRDefault="0096413F" w:rsidP="00376DAE">
      <w:pPr>
        <w:pStyle w:val="ListParagraph"/>
        <w:autoSpaceDE w:val="0"/>
        <w:autoSpaceDN w:val="0"/>
        <w:adjustRightInd w:val="0"/>
        <w:ind w:left="360"/>
        <w:jc w:val="both"/>
        <w:rPr>
          <w:rFonts w:cs="Arial"/>
          <w:bCs/>
          <w:szCs w:val="24"/>
        </w:rPr>
      </w:pPr>
      <w:r w:rsidRPr="00881FC6">
        <w:rPr>
          <w:rFonts w:cs="Arial"/>
          <w:bCs/>
          <w:szCs w:val="24"/>
        </w:rPr>
        <w:t xml:space="preserve">Details of the likely policy impacts on </w:t>
      </w:r>
      <w:r w:rsidR="00BB0620" w:rsidRPr="00881FC6">
        <w:rPr>
          <w:rFonts w:cs="Arial"/>
          <w:b/>
          <w:bCs/>
          <w:szCs w:val="24"/>
        </w:rPr>
        <w:t>Marital Status</w:t>
      </w:r>
      <w:r w:rsidRPr="00881FC6">
        <w:rPr>
          <w:rFonts w:cs="Arial"/>
          <w:bCs/>
          <w:szCs w:val="24"/>
        </w:rPr>
        <w:t>:</w:t>
      </w:r>
      <w:r w:rsidR="00BB0620" w:rsidRPr="00881FC6">
        <w:rPr>
          <w:rFonts w:cs="Arial"/>
          <w:bCs/>
          <w:szCs w:val="24"/>
        </w:rPr>
        <w:t xml:space="preserve"> (insert text here)</w:t>
      </w:r>
    </w:p>
    <w:p w14:paraId="518DD0B4" w14:textId="77777777" w:rsidR="0096413F" w:rsidRPr="00881FC6" w:rsidRDefault="0096413F" w:rsidP="00376DAE">
      <w:pPr>
        <w:autoSpaceDE w:val="0"/>
        <w:autoSpaceDN w:val="0"/>
        <w:adjustRightInd w:val="0"/>
        <w:ind w:left="360"/>
        <w:jc w:val="both"/>
        <w:rPr>
          <w:rFonts w:cs="Arial"/>
          <w:bCs/>
          <w:szCs w:val="24"/>
        </w:rPr>
      </w:pPr>
      <w:r w:rsidRPr="00881FC6">
        <w:rPr>
          <w:rFonts w:cs="Arial"/>
          <w:bCs/>
          <w:szCs w:val="24"/>
        </w:rPr>
        <w:t xml:space="preserve">What is the level of impact?  </w:t>
      </w:r>
      <w:proofErr w:type="gramStart"/>
      <w:r w:rsidRPr="00881FC6">
        <w:rPr>
          <w:rFonts w:cs="Arial"/>
          <w:szCs w:val="24"/>
          <w:highlight w:val="yellow"/>
        </w:rPr>
        <w:t>Minor</w:t>
      </w:r>
      <w:r w:rsidRPr="00881FC6">
        <w:rPr>
          <w:rFonts w:cs="Arial"/>
          <w:szCs w:val="24"/>
        </w:rPr>
        <w:t xml:space="preserve">  /</w:t>
      </w:r>
      <w:proofErr w:type="gramEnd"/>
      <w:r w:rsidRPr="00881FC6">
        <w:rPr>
          <w:rFonts w:cs="Arial"/>
          <w:szCs w:val="24"/>
        </w:rPr>
        <w:t xml:space="preserve">  </w:t>
      </w:r>
      <w:proofErr w:type="gramStart"/>
      <w:r w:rsidRPr="00881FC6">
        <w:rPr>
          <w:rFonts w:cs="Arial"/>
          <w:szCs w:val="24"/>
        </w:rPr>
        <w:t>Major  /</w:t>
      </w:r>
      <w:proofErr w:type="gramEnd"/>
      <w:r w:rsidRPr="00881FC6">
        <w:rPr>
          <w:rFonts w:cs="Arial"/>
          <w:szCs w:val="24"/>
        </w:rPr>
        <w:t xml:space="preserve">  None</w:t>
      </w:r>
      <w:proofErr w:type="gramStart"/>
      <w:r w:rsidRPr="00881FC6">
        <w:rPr>
          <w:rFonts w:cs="Arial"/>
          <w:szCs w:val="24"/>
        </w:rPr>
        <w:t xml:space="preserve">   (</w:t>
      </w:r>
      <w:proofErr w:type="gramEnd"/>
      <w:r w:rsidRPr="00881FC6">
        <w:rPr>
          <w:rFonts w:cs="Arial"/>
          <w:szCs w:val="24"/>
        </w:rPr>
        <w:t>circle as appropriate)</w:t>
      </w:r>
    </w:p>
    <w:p w14:paraId="488C6CD2" w14:textId="77777777" w:rsidR="00BB0620" w:rsidRPr="00881FC6" w:rsidRDefault="00BB0620" w:rsidP="00376DAE">
      <w:pPr>
        <w:pStyle w:val="ListParagraph"/>
        <w:autoSpaceDE w:val="0"/>
        <w:autoSpaceDN w:val="0"/>
        <w:adjustRightInd w:val="0"/>
        <w:ind w:left="360"/>
        <w:jc w:val="both"/>
        <w:rPr>
          <w:rFonts w:cs="Arial"/>
          <w:bCs/>
          <w:szCs w:val="24"/>
        </w:rPr>
      </w:pPr>
    </w:p>
    <w:p w14:paraId="6090DF62" w14:textId="77777777" w:rsidR="00881FC6" w:rsidRPr="00881FC6" w:rsidRDefault="00881FC6" w:rsidP="00376DAE">
      <w:pPr>
        <w:autoSpaceDE w:val="0"/>
        <w:autoSpaceDN w:val="0"/>
        <w:adjustRightInd w:val="0"/>
        <w:ind w:left="360"/>
        <w:jc w:val="both"/>
        <w:rPr>
          <w:rFonts w:cs="Arial"/>
          <w:szCs w:val="24"/>
        </w:rPr>
      </w:pPr>
      <w:r w:rsidRPr="00881FC6">
        <w:rPr>
          <w:rFonts w:cs="Arial"/>
          <w:szCs w:val="24"/>
        </w:rPr>
        <w:t>Participation in Special Olympics Ireland is not influenced by an individual’s marital or relationship status. Clubs are inclusive and open to all, ensuring that no assumptions are made about an individual’s personal or domestic circumstances. All activities are designed around ability and interest, not background or status, supporting equality of access.</w:t>
      </w:r>
    </w:p>
    <w:p w14:paraId="6187D4D2" w14:textId="77777777" w:rsidR="00823320" w:rsidRPr="00881FC6" w:rsidRDefault="00823320" w:rsidP="00376DAE">
      <w:pPr>
        <w:autoSpaceDE w:val="0"/>
        <w:autoSpaceDN w:val="0"/>
        <w:adjustRightInd w:val="0"/>
        <w:jc w:val="both"/>
        <w:rPr>
          <w:rFonts w:cs="Arial"/>
          <w:bCs/>
          <w:szCs w:val="24"/>
        </w:rPr>
      </w:pPr>
    </w:p>
    <w:p w14:paraId="4E378F8D" w14:textId="77777777" w:rsidR="00DD62F3" w:rsidRPr="00881FC6" w:rsidRDefault="00DD62F3" w:rsidP="00376DAE">
      <w:pPr>
        <w:pStyle w:val="ListParagraph"/>
        <w:autoSpaceDE w:val="0"/>
        <w:autoSpaceDN w:val="0"/>
        <w:adjustRightInd w:val="0"/>
        <w:ind w:left="360"/>
        <w:jc w:val="both"/>
        <w:rPr>
          <w:rFonts w:cs="Arial"/>
          <w:bCs/>
          <w:szCs w:val="24"/>
        </w:rPr>
      </w:pPr>
      <w:r w:rsidRPr="00881FC6">
        <w:rPr>
          <w:rFonts w:cs="Arial"/>
          <w:bCs/>
          <w:szCs w:val="24"/>
        </w:rPr>
        <w:t xml:space="preserve">Details of the likely policy impacts on </w:t>
      </w:r>
      <w:r w:rsidRPr="00881FC6">
        <w:rPr>
          <w:rFonts w:cs="Arial"/>
          <w:b/>
          <w:bCs/>
          <w:szCs w:val="24"/>
        </w:rPr>
        <w:t>Sexual Orientation</w:t>
      </w:r>
      <w:r w:rsidRPr="00881FC6">
        <w:rPr>
          <w:rFonts w:cs="Arial"/>
          <w:bCs/>
          <w:szCs w:val="24"/>
        </w:rPr>
        <w:t>:</w:t>
      </w:r>
    </w:p>
    <w:p w14:paraId="448AF734" w14:textId="77777777" w:rsidR="00DD62F3" w:rsidRPr="00881FC6" w:rsidRDefault="00DD62F3" w:rsidP="00376DAE">
      <w:pPr>
        <w:autoSpaceDE w:val="0"/>
        <w:autoSpaceDN w:val="0"/>
        <w:adjustRightInd w:val="0"/>
        <w:ind w:left="360"/>
        <w:jc w:val="both"/>
        <w:rPr>
          <w:rFonts w:cs="Arial"/>
          <w:szCs w:val="24"/>
        </w:rPr>
      </w:pPr>
      <w:r w:rsidRPr="00881FC6">
        <w:rPr>
          <w:rFonts w:cs="Arial"/>
          <w:bCs/>
          <w:szCs w:val="24"/>
        </w:rPr>
        <w:t xml:space="preserve">What is the level of impact?  </w:t>
      </w:r>
      <w:proofErr w:type="gramStart"/>
      <w:r w:rsidRPr="00881FC6">
        <w:rPr>
          <w:rFonts w:cs="Arial"/>
          <w:szCs w:val="24"/>
          <w:highlight w:val="yellow"/>
        </w:rPr>
        <w:t>Minor</w:t>
      </w:r>
      <w:r w:rsidRPr="00881FC6">
        <w:rPr>
          <w:rFonts w:cs="Arial"/>
          <w:szCs w:val="24"/>
        </w:rPr>
        <w:t xml:space="preserve">  /</w:t>
      </w:r>
      <w:proofErr w:type="gramEnd"/>
      <w:r w:rsidRPr="00881FC6">
        <w:rPr>
          <w:rFonts w:cs="Arial"/>
          <w:szCs w:val="24"/>
        </w:rPr>
        <w:t xml:space="preserve">  </w:t>
      </w:r>
      <w:proofErr w:type="gramStart"/>
      <w:r w:rsidRPr="00881FC6">
        <w:rPr>
          <w:rFonts w:cs="Arial"/>
          <w:szCs w:val="24"/>
        </w:rPr>
        <w:t>Major  /</w:t>
      </w:r>
      <w:proofErr w:type="gramEnd"/>
      <w:r w:rsidRPr="00881FC6">
        <w:rPr>
          <w:rFonts w:cs="Arial"/>
          <w:szCs w:val="24"/>
        </w:rPr>
        <w:t xml:space="preserve">  None</w:t>
      </w:r>
      <w:proofErr w:type="gramStart"/>
      <w:r w:rsidRPr="00881FC6">
        <w:rPr>
          <w:rFonts w:cs="Arial"/>
          <w:szCs w:val="24"/>
        </w:rPr>
        <w:t xml:space="preserve">   (</w:t>
      </w:r>
      <w:proofErr w:type="gramEnd"/>
      <w:r w:rsidRPr="00881FC6">
        <w:rPr>
          <w:rFonts w:cs="Arial"/>
          <w:szCs w:val="24"/>
        </w:rPr>
        <w:t>circle as appropriate)</w:t>
      </w:r>
    </w:p>
    <w:p w14:paraId="421D21BD" w14:textId="77777777" w:rsidR="00F73BEF" w:rsidRPr="00881FC6" w:rsidRDefault="00F73BEF" w:rsidP="00376DAE">
      <w:pPr>
        <w:autoSpaceDE w:val="0"/>
        <w:autoSpaceDN w:val="0"/>
        <w:adjustRightInd w:val="0"/>
        <w:jc w:val="both"/>
        <w:rPr>
          <w:rFonts w:cs="Arial"/>
          <w:bCs/>
          <w:color w:val="00B0F0"/>
          <w:szCs w:val="24"/>
        </w:rPr>
      </w:pPr>
    </w:p>
    <w:p w14:paraId="29E5CA6B" w14:textId="77777777" w:rsidR="00881FC6" w:rsidRPr="00881FC6" w:rsidRDefault="00881FC6" w:rsidP="00376DAE">
      <w:pPr>
        <w:autoSpaceDE w:val="0"/>
        <w:autoSpaceDN w:val="0"/>
        <w:adjustRightInd w:val="0"/>
        <w:ind w:left="360"/>
        <w:jc w:val="both"/>
        <w:rPr>
          <w:rFonts w:cs="Arial"/>
          <w:szCs w:val="24"/>
        </w:rPr>
      </w:pPr>
      <w:r w:rsidRPr="00881FC6">
        <w:rPr>
          <w:rFonts w:cs="Arial"/>
          <w:szCs w:val="24"/>
        </w:rPr>
        <w:t>Special Olympics Ireland is committed to creating inclusive, respectful environments for participants and volunteers, regardless of sexual orientation. Clubs support a culture of acceptance and dignity, where LGBTQIA+ individuals feel safe, welcomed, and able to fully engage in sport. This helps challenge stigma and promotes participation from underrepresented groups.</w:t>
      </w:r>
    </w:p>
    <w:p w14:paraId="7C16E3A1" w14:textId="77777777" w:rsidR="00837D7B" w:rsidRPr="00881FC6" w:rsidRDefault="00837D7B" w:rsidP="00376DAE">
      <w:pPr>
        <w:autoSpaceDE w:val="0"/>
        <w:autoSpaceDN w:val="0"/>
        <w:adjustRightInd w:val="0"/>
        <w:ind w:left="360"/>
        <w:jc w:val="both"/>
        <w:rPr>
          <w:rFonts w:cs="Arial"/>
          <w:szCs w:val="24"/>
        </w:rPr>
      </w:pPr>
    </w:p>
    <w:p w14:paraId="3429BE19" w14:textId="77777777" w:rsidR="0096413F" w:rsidRPr="00881FC6" w:rsidRDefault="0096413F" w:rsidP="00376DAE">
      <w:pPr>
        <w:pStyle w:val="ListParagraph"/>
        <w:autoSpaceDE w:val="0"/>
        <w:autoSpaceDN w:val="0"/>
        <w:adjustRightInd w:val="0"/>
        <w:ind w:left="360"/>
        <w:jc w:val="both"/>
        <w:rPr>
          <w:rFonts w:cs="Arial"/>
          <w:bCs/>
          <w:szCs w:val="24"/>
        </w:rPr>
      </w:pPr>
      <w:r w:rsidRPr="00881FC6">
        <w:rPr>
          <w:rFonts w:cs="Arial"/>
          <w:bCs/>
          <w:szCs w:val="24"/>
        </w:rPr>
        <w:t xml:space="preserve">Details of the likely policy impacts on </w:t>
      </w:r>
      <w:r w:rsidR="00DD62F3" w:rsidRPr="00881FC6">
        <w:rPr>
          <w:rFonts w:cs="Arial"/>
          <w:b/>
          <w:bCs/>
          <w:szCs w:val="24"/>
        </w:rPr>
        <w:t>Men and Women</w:t>
      </w:r>
      <w:r w:rsidRPr="00881FC6">
        <w:rPr>
          <w:rFonts w:cs="Arial"/>
          <w:bCs/>
          <w:szCs w:val="24"/>
        </w:rPr>
        <w:t>:</w:t>
      </w:r>
      <w:r w:rsidR="00BB0620" w:rsidRPr="00881FC6">
        <w:rPr>
          <w:rFonts w:cs="Arial"/>
          <w:bCs/>
          <w:szCs w:val="24"/>
        </w:rPr>
        <w:t xml:space="preserve"> (insert text here)</w:t>
      </w:r>
    </w:p>
    <w:p w14:paraId="406E9AA7" w14:textId="77777777" w:rsidR="0096413F" w:rsidRPr="00881FC6" w:rsidRDefault="0096413F" w:rsidP="00376DAE">
      <w:pPr>
        <w:autoSpaceDE w:val="0"/>
        <w:autoSpaceDN w:val="0"/>
        <w:adjustRightInd w:val="0"/>
        <w:ind w:left="360"/>
        <w:jc w:val="both"/>
        <w:rPr>
          <w:rFonts w:cs="Arial"/>
          <w:bCs/>
          <w:szCs w:val="24"/>
        </w:rPr>
      </w:pPr>
      <w:r w:rsidRPr="00881FC6">
        <w:rPr>
          <w:rFonts w:cs="Arial"/>
          <w:bCs/>
          <w:szCs w:val="24"/>
        </w:rPr>
        <w:t xml:space="preserve">What is the level of impact?  </w:t>
      </w:r>
      <w:proofErr w:type="gramStart"/>
      <w:r w:rsidRPr="00881FC6">
        <w:rPr>
          <w:rFonts w:cs="Arial"/>
          <w:szCs w:val="24"/>
          <w:highlight w:val="yellow"/>
        </w:rPr>
        <w:t>Minor</w:t>
      </w:r>
      <w:r w:rsidRPr="00881FC6">
        <w:rPr>
          <w:rFonts w:cs="Arial"/>
          <w:szCs w:val="24"/>
        </w:rPr>
        <w:t xml:space="preserve">  /</w:t>
      </w:r>
      <w:proofErr w:type="gramEnd"/>
      <w:r w:rsidRPr="00881FC6">
        <w:rPr>
          <w:rFonts w:cs="Arial"/>
          <w:szCs w:val="24"/>
        </w:rPr>
        <w:t xml:space="preserve">  </w:t>
      </w:r>
      <w:proofErr w:type="gramStart"/>
      <w:r w:rsidRPr="00881FC6">
        <w:rPr>
          <w:rFonts w:cs="Arial"/>
          <w:szCs w:val="24"/>
        </w:rPr>
        <w:t>Major  /</w:t>
      </w:r>
      <w:proofErr w:type="gramEnd"/>
      <w:r w:rsidRPr="00881FC6">
        <w:rPr>
          <w:rFonts w:cs="Arial"/>
          <w:szCs w:val="24"/>
        </w:rPr>
        <w:t xml:space="preserve">  None</w:t>
      </w:r>
      <w:proofErr w:type="gramStart"/>
      <w:r w:rsidRPr="00881FC6">
        <w:rPr>
          <w:rFonts w:cs="Arial"/>
          <w:szCs w:val="24"/>
        </w:rPr>
        <w:t xml:space="preserve">   (</w:t>
      </w:r>
      <w:proofErr w:type="gramEnd"/>
      <w:r w:rsidRPr="00881FC6">
        <w:rPr>
          <w:rFonts w:cs="Arial"/>
          <w:szCs w:val="24"/>
        </w:rPr>
        <w:t>circle as appropriate)</w:t>
      </w:r>
    </w:p>
    <w:p w14:paraId="6E2FBCC6" w14:textId="77777777" w:rsidR="00BB0620" w:rsidRPr="00881FC6" w:rsidRDefault="00BB0620" w:rsidP="00376DAE">
      <w:pPr>
        <w:pStyle w:val="ListParagraph"/>
        <w:autoSpaceDE w:val="0"/>
        <w:autoSpaceDN w:val="0"/>
        <w:adjustRightInd w:val="0"/>
        <w:ind w:left="360"/>
        <w:jc w:val="both"/>
        <w:rPr>
          <w:rFonts w:cs="Arial"/>
          <w:bCs/>
          <w:szCs w:val="24"/>
        </w:rPr>
      </w:pPr>
    </w:p>
    <w:p w14:paraId="0789DFB8" w14:textId="77777777" w:rsidR="00881FC6" w:rsidRPr="00881FC6" w:rsidRDefault="00881FC6" w:rsidP="00376DAE">
      <w:pPr>
        <w:autoSpaceDE w:val="0"/>
        <w:autoSpaceDN w:val="0"/>
        <w:adjustRightInd w:val="0"/>
        <w:ind w:left="360"/>
        <w:jc w:val="both"/>
        <w:rPr>
          <w:rFonts w:cs="Arial"/>
          <w:szCs w:val="24"/>
        </w:rPr>
      </w:pPr>
      <w:r w:rsidRPr="00881FC6">
        <w:rPr>
          <w:rFonts w:cs="Arial"/>
          <w:szCs w:val="24"/>
        </w:rPr>
        <w:t>Programmes are equally accessible to men and women, boys and girls. A wide range of sports and roles (e.g. athlete, coach, volunteer) are promoted to all genders. Clubs aim to address gender imbalances in participation and leadership through inclusive outreach and role modelling. This supports broader efforts to increase female and non-binary representation in sport.</w:t>
      </w:r>
    </w:p>
    <w:p w14:paraId="78B78120" w14:textId="77777777" w:rsidR="001002F2" w:rsidRPr="00881FC6" w:rsidRDefault="001002F2" w:rsidP="00376DAE">
      <w:pPr>
        <w:autoSpaceDE w:val="0"/>
        <w:autoSpaceDN w:val="0"/>
        <w:adjustRightInd w:val="0"/>
        <w:jc w:val="both"/>
        <w:rPr>
          <w:rFonts w:cs="Arial"/>
          <w:bCs/>
          <w:szCs w:val="24"/>
        </w:rPr>
      </w:pPr>
    </w:p>
    <w:p w14:paraId="3869FC67" w14:textId="77777777" w:rsidR="0096413F" w:rsidRPr="00881FC6" w:rsidRDefault="0096413F" w:rsidP="00376DAE">
      <w:pPr>
        <w:pStyle w:val="ListParagraph"/>
        <w:autoSpaceDE w:val="0"/>
        <w:autoSpaceDN w:val="0"/>
        <w:adjustRightInd w:val="0"/>
        <w:ind w:left="360"/>
        <w:jc w:val="both"/>
        <w:rPr>
          <w:rFonts w:cs="Arial"/>
          <w:bCs/>
          <w:szCs w:val="24"/>
        </w:rPr>
      </w:pPr>
      <w:r w:rsidRPr="00881FC6">
        <w:rPr>
          <w:rFonts w:cs="Arial"/>
          <w:bCs/>
          <w:szCs w:val="24"/>
        </w:rPr>
        <w:t xml:space="preserve">Details of the likely policy impacts on </w:t>
      </w:r>
      <w:r w:rsidR="00DD62F3" w:rsidRPr="00881FC6">
        <w:rPr>
          <w:rFonts w:cs="Arial"/>
          <w:b/>
          <w:bCs/>
          <w:szCs w:val="24"/>
        </w:rPr>
        <w:t>Disability</w:t>
      </w:r>
      <w:r w:rsidRPr="00881FC6">
        <w:rPr>
          <w:rFonts w:cs="Arial"/>
          <w:bCs/>
          <w:szCs w:val="24"/>
        </w:rPr>
        <w:t>:</w:t>
      </w:r>
      <w:r w:rsidR="00BB0620" w:rsidRPr="00881FC6">
        <w:rPr>
          <w:rFonts w:cs="Arial"/>
          <w:bCs/>
          <w:szCs w:val="24"/>
        </w:rPr>
        <w:t xml:space="preserve"> (insert text here)</w:t>
      </w:r>
    </w:p>
    <w:p w14:paraId="5504DAA7" w14:textId="77777777" w:rsidR="0096413F" w:rsidRPr="00881FC6" w:rsidRDefault="0096413F" w:rsidP="00376DAE">
      <w:pPr>
        <w:autoSpaceDE w:val="0"/>
        <w:autoSpaceDN w:val="0"/>
        <w:adjustRightInd w:val="0"/>
        <w:ind w:left="360"/>
        <w:jc w:val="both"/>
        <w:rPr>
          <w:rFonts w:cs="Arial"/>
          <w:szCs w:val="24"/>
        </w:rPr>
      </w:pPr>
      <w:r w:rsidRPr="00881FC6">
        <w:rPr>
          <w:rFonts w:cs="Arial"/>
          <w:bCs/>
          <w:szCs w:val="24"/>
        </w:rPr>
        <w:t xml:space="preserve">What is the level of impact?  </w:t>
      </w:r>
      <w:proofErr w:type="gramStart"/>
      <w:r w:rsidRPr="00881FC6">
        <w:rPr>
          <w:rFonts w:cs="Arial"/>
          <w:szCs w:val="24"/>
          <w:highlight w:val="yellow"/>
        </w:rPr>
        <w:t>Minor</w:t>
      </w:r>
      <w:r w:rsidRPr="00881FC6">
        <w:rPr>
          <w:rFonts w:cs="Arial"/>
          <w:szCs w:val="24"/>
        </w:rPr>
        <w:t xml:space="preserve">  /</w:t>
      </w:r>
      <w:proofErr w:type="gramEnd"/>
      <w:r w:rsidRPr="00881FC6">
        <w:rPr>
          <w:rFonts w:cs="Arial"/>
          <w:szCs w:val="24"/>
        </w:rPr>
        <w:t xml:space="preserve">  </w:t>
      </w:r>
      <w:proofErr w:type="gramStart"/>
      <w:r w:rsidRPr="00881FC6">
        <w:rPr>
          <w:rFonts w:cs="Arial"/>
          <w:szCs w:val="24"/>
        </w:rPr>
        <w:t>Major  /</w:t>
      </w:r>
      <w:proofErr w:type="gramEnd"/>
      <w:r w:rsidRPr="00881FC6">
        <w:rPr>
          <w:rFonts w:cs="Arial"/>
          <w:szCs w:val="24"/>
        </w:rPr>
        <w:t xml:space="preserve">  None</w:t>
      </w:r>
      <w:proofErr w:type="gramStart"/>
      <w:r w:rsidRPr="00881FC6">
        <w:rPr>
          <w:rFonts w:cs="Arial"/>
          <w:szCs w:val="24"/>
        </w:rPr>
        <w:t xml:space="preserve">   (</w:t>
      </w:r>
      <w:proofErr w:type="gramEnd"/>
      <w:r w:rsidRPr="00881FC6">
        <w:rPr>
          <w:rFonts w:cs="Arial"/>
          <w:szCs w:val="24"/>
        </w:rPr>
        <w:t>circle as appropriate)</w:t>
      </w:r>
    </w:p>
    <w:p w14:paraId="18FE1DB4" w14:textId="77777777" w:rsidR="001002F2" w:rsidRPr="00881FC6" w:rsidRDefault="001002F2" w:rsidP="00376DAE">
      <w:pPr>
        <w:autoSpaceDE w:val="0"/>
        <w:autoSpaceDN w:val="0"/>
        <w:adjustRightInd w:val="0"/>
        <w:ind w:left="360"/>
        <w:jc w:val="both"/>
        <w:rPr>
          <w:rFonts w:cs="Arial"/>
          <w:szCs w:val="24"/>
        </w:rPr>
      </w:pPr>
    </w:p>
    <w:p w14:paraId="3F2E2068" w14:textId="77777777" w:rsidR="00881FC6" w:rsidRPr="00881FC6" w:rsidRDefault="00881FC6" w:rsidP="00376DAE">
      <w:pPr>
        <w:autoSpaceDE w:val="0"/>
        <w:autoSpaceDN w:val="0"/>
        <w:adjustRightInd w:val="0"/>
        <w:ind w:left="360"/>
        <w:jc w:val="both"/>
        <w:rPr>
          <w:rFonts w:cs="Arial"/>
          <w:szCs w:val="24"/>
        </w:rPr>
      </w:pPr>
      <w:r w:rsidRPr="00881FC6">
        <w:rPr>
          <w:rFonts w:cs="Arial"/>
          <w:szCs w:val="24"/>
        </w:rPr>
        <w:t>This investment is specifically designed to benefit people with disabilities, particularly learning disabilities. All programmes are adapted to be inclusive, supportive, and accessible. The environment created by Special Olympics Ireland helps break down the physical, social and emotional barriers that can prevent disabled people from taking part in mainstream sport. This creates meaningful opportunities for the most marginalised to enjoy the benefits of participation.</w:t>
      </w:r>
    </w:p>
    <w:p w14:paraId="36450D56" w14:textId="77777777" w:rsidR="00BB0620" w:rsidRPr="00321F11" w:rsidRDefault="00BB0620" w:rsidP="00376DAE">
      <w:pPr>
        <w:autoSpaceDE w:val="0"/>
        <w:autoSpaceDN w:val="0"/>
        <w:adjustRightInd w:val="0"/>
        <w:jc w:val="both"/>
        <w:rPr>
          <w:rFonts w:cs="Arial"/>
          <w:szCs w:val="24"/>
        </w:rPr>
      </w:pPr>
    </w:p>
    <w:p w14:paraId="121D7FD3" w14:textId="77777777" w:rsidR="0096413F" w:rsidRPr="00881FC6" w:rsidRDefault="0096413F" w:rsidP="00376DAE">
      <w:pPr>
        <w:pStyle w:val="ListParagraph"/>
        <w:autoSpaceDE w:val="0"/>
        <w:autoSpaceDN w:val="0"/>
        <w:adjustRightInd w:val="0"/>
        <w:ind w:left="360"/>
        <w:jc w:val="both"/>
        <w:rPr>
          <w:rFonts w:cs="Arial"/>
          <w:bCs/>
          <w:szCs w:val="24"/>
        </w:rPr>
      </w:pPr>
      <w:r w:rsidRPr="00881FC6">
        <w:rPr>
          <w:rFonts w:cs="Arial"/>
          <w:bCs/>
          <w:szCs w:val="24"/>
        </w:rPr>
        <w:t xml:space="preserve">Details of the likely policy impacts on </w:t>
      </w:r>
      <w:r w:rsidR="00DD62F3" w:rsidRPr="00881FC6">
        <w:rPr>
          <w:rFonts w:cs="Arial"/>
          <w:b/>
          <w:bCs/>
          <w:szCs w:val="24"/>
        </w:rPr>
        <w:t>Dependants</w:t>
      </w:r>
      <w:r w:rsidRPr="00881FC6">
        <w:rPr>
          <w:rFonts w:cs="Arial"/>
          <w:bCs/>
          <w:szCs w:val="24"/>
        </w:rPr>
        <w:t>:</w:t>
      </w:r>
    </w:p>
    <w:p w14:paraId="10BD847E" w14:textId="77777777" w:rsidR="0096413F" w:rsidRPr="00881FC6" w:rsidRDefault="0096413F" w:rsidP="00376DAE">
      <w:pPr>
        <w:autoSpaceDE w:val="0"/>
        <w:autoSpaceDN w:val="0"/>
        <w:adjustRightInd w:val="0"/>
        <w:ind w:left="360"/>
        <w:jc w:val="both"/>
        <w:rPr>
          <w:rFonts w:cs="Arial"/>
          <w:bCs/>
          <w:szCs w:val="24"/>
        </w:rPr>
      </w:pPr>
      <w:r w:rsidRPr="00881FC6">
        <w:rPr>
          <w:rFonts w:cs="Arial"/>
          <w:bCs/>
          <w:szCs w:val="24"/>
        </w:rPr>
        <w:t xml:space="preserve">What is the level of impact?  </w:t>
      </w:r>
      <w:proofErr w:type="gramStart"/>
      <w:r w:rsidRPr="00881FC6">
        <w:rPr>
          <w:rFonts w:cs="Arial"/>
          <w:szCs w:val="24"/>
          <w:highlight w:val="yellow"/>
        </w:rPr>
        <w:t>Minor</w:t>
      </w:r>
      <w:r w:rsidRPr="00881FC6">
        <w:rPr>
          <w:rFonts w:cs="Arial"/>
          <w:szCs w:val="24"/>
        </w:rPr>
        <w:t xml:space="preserve">  /</w:t>
      </w:r>
      <w:proofErr w:type="gramEnd"/>
      <w:r w:rsidRPr="00881FC6">
        <w:rPr>
          <w:rFonts w:cs="Arial"/>
          <w:szCs w:val="24"/>
        </w:rPr>
        <w:t xml:space="preserve">  </w:t>
      </w:r>
      <w:proofErr w:type="gramStart"/>
      <w:r w:rsidRPr="00881FC6">
        <w:rPr>
          <w:rFonts w:cs="Arial"/>
          <w:szCs w:val="24"/>
        </w:rPr>
        <w:t>Major  /</w:t>
      </w:r>
      <w:proofErr w:type="gramEnd"/>
      <w:r w:rsidRPr="00881FC6">
        <w:rPr>
          <w:rFonts w:cs="Arial"/>
          <w:szCs w:val="24"/>
        </w:rPr>
        <w:t xml:space="preserve">  None</w:t>
      </w:r>
      <w:proofErr w:type="gramStart"/>
      <w:r w:rsidRPr="00881FC6">
        <w:rPr>
          <w:rFonts w:cs="Arial"/>
          <w:szCs w:val="24"/>
        </w:rPr>
        <w:t xml:space="preserve">   (</w:t>
      </w:r>
      <w:proofErr w:type="gramEnd"/>
      <w:r w:rsidRPr="00881FC6">
        <w:rPr>
          <w:rFonts w:cs="Arial"/>
          <w:szCs w:val="24"/>
        </w:rPr>
        <w:t>circle as appropriate)</w:t>
      </w:r>
    </w:p>
    <w:p w14:paraId="73412821" w14:textId="77777777" w:rsidR="00127EA5" w:rsidRPr="00881FC6" w:rsidRDefault="00127EA5" w:rsidP="00376DAE">
      <w:pPr>
        <w:autoSpaceDE w:val="0"/>
        <w:autoSpaceDN w:val="0"/>
        <w:adjustRightInd w:val="0"/>
        <w:jc w:val="both"/>
        <w:rPr>
          <w:rFonts w:cs="Arial"/>
          <w:color w:val="00B0F0"/>
          <w:szCs w:val="24"/>
        </w:rPr>
      </w:pPr>
    </w:p>
    <w:p w14:paraId="3526A621" w14:textId="77777777" w:rsidR="00881FC6" w:rsidRPr="00881FC6" w:rsidRDefault="00881FC6" w:rsidP="00376DAE">
      <w:pPr>
        <w:autoSpaceDE w:val="0"/>
        <w:autoSpaceDN w:val="0"/>
        <w:adjustRightInd w:val="0"/>
        <w:ind w:left="360"/>
        <w:jc w:val="both"/>
        <w:rPr>
          <w:rFonts w:cs="Arial"/>
          <w:szCs w:val="24"/>
        </w:rPr>
      </w:pPr>
      <w:r w:rsidRPr="00881FC6">
        <w:rPr>
          <w:rFonts w:cs="Arial"/>
          <w:szCs w:val="24"/>
        </w:rPr>
        <w:t>While the primary focus is on individuals with learning disabilities, this investment also provides indirect benefits to carers, parents and family members. Volunteering opportunities offer social connection, personal development and respite for those who support dependants. Families are welcomed into the club community and can experience positive outcomes through their involvement.</w:t>
      </w:r>
    </w:p>
    <w:p w14:paraId="6048B86B" w14:textId="77777777" w:rsidR="00E26A26" w:rsidRPr="00321F11" w:rsidRDefault="00E26A26" w:rsidP="00376DAE">
      <w:pPr>
        <w:autoSpaceDE w:val="0"/>
        <w:autoSpaceDN w:val="0"/>
        <w:adjustRightInd w:val="0"/>
        <w:jc w:val="both"/>
        <w:rPr>
          <w:rFonts w:cs="Arial"/>
          <w:szCs w:val="24"/>
        </w:rPr>
      </w:pPr>
    </w:p>
    <w:p w14:paraId="134BC21E" w14:textId="346848FF" w:rsidR="00B51BC7" w:rsidRPr="00F66CD0" w:rsidRDefault="00FA2356" w:rsidP="00F66CD0">
      <w:pPr>
        <w:jc w:val="both"/>
        <w:rPr>
          <w:rFonts w:cs="Arial"/>
          <w:b/>
          <w:bCs/>
          <w:szCs w:val="24"/>
        </w:rPr>
      </w:pPr>
      <w:r w:rsidRPr="00B51BC7">
        <w:rPr>
          <w:rFonts w:cs="Arial"/>
          <w:szCs w:val="24"/>
        </w:rPr>
        <w:lastRenderedPageBreak/>
        <w:t>Are there opportunities to better promote equality of opportunity for people within the Section 75 equalities categories?</w:t>
      </w:r>
      <w:r w:rsidR="00127EA5" w:rsidRPr="00B51BC7">
        <w:rPr>
          <w:rFonts w:cs="Arial"/>
          <w:b/>
          <w:bCs/>
          <w:szCs w:val="24"/>
        </w:rPr>
        <w:t xml:space="preserve"> </w:t>
      </w:r>
      <w:r w:rsidR="00127EA5" w:rsidRPr="00B51BC7">
        <w:rPr>
          <w:rFonts w:cs="Arial"/>
          <w:bCs/>
          <w:szCs w:val="24"/>
        </w:rPr>
        <w:t>Yes</w:t>
      </w:r>
    </w:p>
    <w:p w14:paraId="25E98EE7" w14:textId="77777777" w:rsidR="00127EA5" w:rsidRPr="00B51BC7" w:rsidRDefault="00127EA5" w:rsidP="00F66CD0">
      <w:pPr>
        <w:pStyle w:val="ListParagraph"/>
        <w:ind w:left="360"/>
        <w:jc w:val="both"/>
        <w:rPr>
          <w:rFonts w:cs="Arial"/>
          <w:b/>
          <w:bCs/>
          <w:szCs w:val="24"/>
        </w:rPr>
      </w:pPr>
    </w:p>
    <w:p w14:paraId="0C1BF8EE" w14:textId="6EC9369E" w:rsidR="00C82DA4" w:rsidRDefault="00C82DA4" w:rsidP="00376DAE">
      <w:pPr>
        <w:ind w:left="360"/>
        <w:jc w:val="both"/>
        <w:rPr>
          <w:rFonts w:cs="Arial"/>
          <w:b/>
          <w:szCs w:val="24"/>
        </w:rPr>
      </w:pPr>
      <w:r w:rsidRPr="00881FC6">
        <w:rPr>
          <w:rFonts w:cs="Arial"/>
          <w:b/>
          <w:szCs w:val="24"/>
        </w:rPr>
        <w:t>Detail o</w:t>
      </w:r>
      <w:r w:rsidR="00127EA5" w:rsidRPr="00881FC6">
        <w:rPr>
          <w:rFonts w:cs="Arial"/>
          <w:b/>
          <w:szCs w:val="24"/>
        </w:rPr>
        <w:t>pportunities</w:t>
      </w:r>
      <w:r w:rsidRPr="00881FC6">
        <w:rPr>
          <w:rFonts w:cs="Arial"/>
          <w:b/>
          <w:szCs w:val="24"/>
        </w:rPr>
        <w:t xml:space="preserve"> of how this policy could</w:t>
      </w:r>
      <w:r w:rsidR="00127EA5" w:rsidRPr="00881FC6">
        <w:rPr>
          <w:rFonts w:cs="Arial"/>
          <w:b/>
          <w:szCs w:val="24"/>
        </w:rPr>
        <w:t xml:space="preserve"> promote </w:t>
      </w:r>
      <w:r w:rsidRPr="00881FC6">
        <w:rPr>
          <w:rFonts w:cs="Arial"/>
          <w:b/>
          <w:szCs w:val="24"/>
        </w:rPr>
        <w:t xml:space="preserve">equality of opportunity for people </w:t>
      </w:r>
      <w:r w:rsidR="00BF61C4" w:rsidRPr="00881FC6">
        <w:rPr>
          <w:rFonts w:cs="Arial"/>
          <w:b/>
          <w:szCs w:val="24"/>
        </w:rPr>
        <w:t xml:space="preserve">are outlined </w:t>
      </w:r>
      <w:r w:rsidRPr="00881FC6">
        <w:rPr>
          <w:rFonts w:cs="Arial"/>
          <w:b/>
          <w:szCs w:val="24"/>
        </w:rPr>
        <w:t>within</w:t>
      </w:r>
      <w:r w:rsidR="00D47B3D" w:rsidRPr="00881FC6">
        <w:rPr>
          <w:rFonts w:cs="Arial"/>
          <w:b/>
          <w:szCs w:val="24"/>
        </w:rPr>
        <w:t xml:space="preserve"> each of the Section 75 Categories below</w:t>
      </w:r>
      <w:r w:rsidR="00BF61C4" w:rsidRPr="00881FC6">
        <w:rPr>
          <w:rFonts w:cs="Arial"/>
          <w:b/>
          <w:szCs w:val="24"/>
        </w:rPr>
        <w:t xml:space="preserve"> and incorporated in the project</w:t>
      </w:r>
    </w:p>
    <w:p w14:paraId="14B10D7F" w14:textId="77777777" w:rsidR="00881FC6" w:rsidRDefault="00881FC6" w:rsidP="00376DAE">
      <w:pPr>
        <w:ind w:left="360"/>
        <w:jc w:val="both"/>
        <w:rPr>
          <w:rFonts w:cs="Arial"/>
          <w:b/>
          <w:szCs w:val="24"/>
        </w:rPr>
      </w:pPr>
    </w:p>
    <w:p w14:paraId="3FB975EC" w14:textId="447DFC77" w:rsidR="00881FC6" w:rsidRDefault="00881FC6" w:rsidP="00376DAE">
      <w:pPr>
        <w:ind w:left="360"/>
        <w:jc w:val="both"/>
        <w:rPr>
          <w:rFonts w:cs="Arial"/>
          <w:szCs w:val="24"/>
        </w:rPr>
      </w:pPr>
      <w:r w:rsidRPr="00881FC6">
        <w:rPr>
          <w:rFonts w:cs="Arial"/>
          <w:szCs w:val="24"/>
        </w:rPr>
        <w:t xml:space="preserve">The policy </w:t>
      </w:r>
      <w:r w:rsidR="00B51BC7">
        <w:rPr>
          <w:rFonts w:cs="Arial"/>
          <w:szCs w:val="24"/>
        </w:rPr>
        <w:t xml:space="preserve">actively supports good relations by creating inclusive opportunities for participation where individuals of different religious beliefs, political opinions, and racial groups can engage together. By ensuring programmes are open to all and delivered in shared, neutral environments, it reduces barriers to access, encourages cross-community interaction, and helps build mutual respect and understanding. </w:t>
      </w:r>
    </w:p>
    <w:p w14:paraId="36384B9B" w14:textId="77777777" w:rsidR="00B51BC7" w:rsidRPr="00881FC6" w:rsidRDefault="00B51BC7" w:rsidP="00376DAE">
      <w:pPr>
        <w:ind w:left="360"/>
        <w:jc w:val="both"/>
        <w:rPr>
          <w:rFonts w:cs="Arial"/>
          <w:szCs w:val="24"/>
        </w:rPr>
      </w:pPr>
    </w:p>
    <w:p w14:paraId="54E9B29E" w14:textId="77777777" w:rsidR="00881FC6" w:rsidRPr="00881FC6" w:rsidRDefault="00881FC6" w:rsidP="00376DAE">
      <w:pPr>
        <w:ind w:left="360"/>
        <w:jc w:val="both"/>
        <w:rPr>
          <w:rFonts w:cs="Arial"/>
          <w:szCs w:val="24"/>
        </w:rPr>
      </w:pPr>
    </w:p>
    <w:p w14:paraId="2829811A" w14:textId="77777777" w:rsidR="00C82DA4" w:rsidRPr="00881FC6" w:rsidRDefault="00C82DA4" w:rsidP="00376DAE">
      <w:pPr>
        <w:ind w:left="360"/>
        <w:jc w:val="both"/>
        <w:rPr>
          <w:rFonts w:cs="Arial"/>
          <w:b/>
          <w:bCs/>
          <w:szCs w:val="24"/>
        </w:rPr>
      </w:pPr>
    </w:p>
    <w:p w14:paraId="577FF805" w14:textId="77777777" w:rsidR="00C82DA4" w:rsidRPr="00881FC6" w:rsidRDefault="00C82DA4" w:rsidP="00EA4088">
      <w:pPr>
        <w:ind w:left="360"/>
        <w:rPr>
          <w:rFonts w:cs="Arial"/>
          <w:bCs/>
          <w:szCs w:val="24"/>
          <w:u w:val="single"/>
        </w:rPr>
      </w:pPr>
      <w:r w:rsidRPr="00881FC6">
        <w:rPr>
          <w:rFonts w:cs="Arial"/>
          <w:b/>
          <w:bCs/>
          <w:szCs w:val="24"/>
        </w:rPr>
        <w:t xml:space="preserve">Religious Belief </w:t>
      </w:r>
      <w:r w:rsidR="00BD2AEC" w:rsidRPr="00881FC6">
        <w:rPr>
          <w:rFonts w:cs="Arial"/>
          <w:b/>
          <w:bCs/>
          <w:szCs w:val="24"/>
        </w:rPr>
        <w:t xml:space="preserve">- </w:t>
      </w:r>
      <w:r w:rsidR="00651B3B" w:rsidRPr="00881FC6">
        <w:rPr>
          <w:rFonts w:cs="Arial"/>
          <w:bCs/>
          <w:szCs w:val="24"/>
        </w:rPr>
        <w:t xml:space="preserve">If </w:t>
      </w:r>
      <w:proofErr w:type="gramStart"/>
      <w:r w:rsidR="00651B3B" w:rsidRPr="00881FC6">
        <w:rPr>
          <w:rFonts w:cs="Arial"/>
          <w:bCs/>
          <w:szCs w:val="24"/>
          <w:highlight w:val="yellow"/>
        </w:rPr>
        <w:t>Yes</w:t>
      </w:r>
      <w:proofErr w:type="gramEnd"/>
      <w:r w:rsidRPr="00881FC6">
        <w:rPr>
          <w:rFonts w:cs="Arial"/>
          <w:bCs/>
          <w:szCs w:val="24"/>
          <w:highlight w:val="yellow"/>
        </w:rPr>
        <w:t>,</w:t>
      </w:r>
      <w:r w:rsidRPr="00881FC6">
        <w:rPr>
          <w:rFonts w:cs="Arial"/>
          <w:bCs/>
          <w:szCs w:val="24"/>
        </w:rPr>
        <w:t xml:space="preserve"> provide </w:t>
      </w:r>
      <w:r w:rsidRPr="00881FC6">
        <w:rPr>
          <w:rFonts w:cs="Arial"/>
          <w:bCs/>
          <w:szCs w:val="24"/>
          <w:u w:val="single"/>
        </w:rPr>
        <w:t>details</w:t>
      </w:r>
      <w:r w:rsidR="00BD2AEC" w:rsidRPr="00881FC6">
        <w:rPr>
          <w:rFonts w:cs="Arial"/>
          <w:bCs/>
          <w:szCs w:val="24"/>
          <w:u w:val="single"/>
        </w:rPr>
        <w:t>:</w:t>
      </w:r>
    </w:p>
    <w:p w14:paraId="0532B798" w14:textId="77777777" w:rsidR="00AE535A" w:rsidRPr="00881FC6" w:rsidRDefault="00AE535A" w:rsidP="00EA4088">
      <w:pPr>
        <w:ind w:left="360"/>
        <w:rPr>
          <w:rFonts w:cs="Arial"/>
          <w:bCs/>
          <w:szCs w:val="24"/>
        </w:rPr>
      </w:pPr>
      <w:bookmarkStart w:id="0" w:name="_Hlk189574564"/>
    </w:p>
    <w:bookmarkEnd w:id="0"/>
    <w:p w14:paraId="4CBAE844" w14:textId="77777777" w:rsidR="00376DAE" w:rsidRDefault="00881FC6" w:rsidP="00881FC6">
      <w:pPr>
        <w:ind w:left="360"/>
        <w:rPr>
          <w:rFonts w:cs="Arial"/>
          <w:b/>
          <w:bCs/>
          <w:szCs w:val="24"/>
        </w:rPr>
      </w:pPr>
      <w:r w:rsidRPr="00881FC6">
        <w:rPr>
          <w:rFonts w:cs="Arial"/>
          <w:b/>
          <w:bCs/>
          <w:szCs w:val="24"/>
        </w:rPr>
        <w:t>Level of Impact: Minor (Positive)</w:t>
      </w:r>
    </w:p>
    <w:p w14:paraId="3B96F7DC" w14:textId="30D73FE4" w:rsidR="00881FC6" w:rsidRPr="00881FC6" w:rsidRDefault="00881FC6" w:rsidP="00376DAE">
      <w:pPr>
        <w:ind w:left="360"/>
        <w:jc w:val="both"/>
        <w:rPr>
          <w:rFonts w:cs="Arial"/>
          <w:szCs w:val="24"/>
        </w:rPr>
      </w:pPr>
      <w:r w:rsidRPr="00881FC6">
        <w:rPr>
          <w:rFonts w:cs="Arial"/>
          <w:b/>
          <w:bCs/>
          <w:szCs w:val="24"/>
        </w:rPr>
        <w:br/>
      </w:r>
      <w:r w:rsidRPr="00881FC6">
        <w:rPr>
          <w:rFonts w:cs="Arial"/>
          <w:szCs w:val="24"/>
        </w:rPr>
        <w:t xml:space="preserve">This investment will benefit people with learning disabilities across all religious backgrounds. Special Olympics Ireland clubs are inclusive, non-denominational, and open to all. By providing welcoming, shared spaces where individuals from different religious </w:t>
      </w:r>
      <w:proofErr w:type="gramStart"/>
      <w:r w:rsidRPr="00881FC6">
        <w:rPr>
          <w:rFonts w:cs="Arial"/>
          <w:szCs w:val="24"/>
        </w:rPr>
        <w:t>communities</w:t>
      </w:r>
      <w:proofErr w:type="gramEnd"/>
      <w:r w:rsidRPr="00881FC6">
        <w:rPr>
          <w:rFonts w:cs="Arial"/>
          <w:szCs w:val="24"/>
        </w:rPr>
        <w:t xml:space="preserve"> train, compete and volunteer together, the policy helps to build positive relationships and mutual respect.</w:t>
      </w:r>
    </w:p>
    <w:p w14:paraId="264B5E14" w14:textId="77777777" w:rsidR="00FA46D5" w:rsidRPr="00881FC6" w:rsidRDefault="00FA46D5" w:rsidP="00376DAE">
      <w:pPr>
        <w:ind w:left="360"/>
        <w:jc w:val="both"/>
        <w:rPr>
          <w:rFonts w:cs="Arial"/>
          <w:szCs w:val="24"/>
        </w:rPr>
      </w:pPr>
    </w:p>
    <w:p w14:paraId="0DAFE134" w14:textId="47152DC0" w:rsidR="00A46CF7" w:rsidRPr="00881FC6" w:rsidRDefault="00BF4258" w:rsidP="00376DAE">
      <w:pPr>
        <w:ind w:left="360"/>
        <w:jc w:val="both"/>
        <w:rPr>
          <w:rFonts w:cs="Arial"/>
          <w:szCs w:val="24"/>
        </w:rPr>
      </w:pPr>
      <w:r w:rsidRPr="00881FC6">
        <w:rPr>
          <w:rFonts w:cs="Arial"/>
          <w:szCs w:val="24"/>
        </w:rPr>
        <w:t xml:space="preserve">Special Olympics Ulster </w:t>
      </w:r>
      <w:r w:rsidR="005F0C59" w:rsidRPr="00881FC6">
        <w:rPr>
          <w:rFonts w:cs="Arial"/>
          <w:szCs w:val="24"/>
        </w:rPr>
        <w:t xml:space="preserve">will deliver a wide range of sporting activities which are </w:t>
      </w:r>
      <w:r w:rsidR="00B03AC9" w:rsidRPr="00881FC6">
        <w:rPr>
          <w:rFonts w:cs="Arial"/>
          <w:szCs w:val="24"/>
        </w:rPr>
        <w:t>repres</w:t>
      </w:r>
      <w:r w:rsidR="00C042E8" w:rsidRPr="00881FC6">
        <w:rPr>
          <w:rFonts w:cs="Arial"/>
          <w:szCs w:val="24"/>
        </w:rPr>
        <w:t>entative of all religious groups</w:t>
      </w:r>
      <w:r w:rsidR="008503F6" w:rsidRPr="00881FC6">
        <w:rPr>
          <w:rFonts w:cs="Arial"/>
          <w:szCs w:val="24"/>
        </w:rPr>
        <w:t xml:space="preserve"> for example, programming will include </w:t>
      </w:r>
      <w:r w:rsidR="00F60D4F" w:rsidRPr="00881FC6">
        <w:rPr>
          <w:rFonts w:cs="Arial"/>
          <w:szCs w:val="24"/>
        </w:rPr>
        <w:t xml:space="preserve">a variety of sports that </w:t>
      </w:r>
      <w:r w:rsidR="004A7677" w:rsidRPr="00881FC6">
        <w:rPr>
          <w:rFonts w:cs="Arial"/>
          <w:szCs w:val="24"/>
        </w:rPr>
        <w:t>draw participation form all sections of the communit</w:t>
      </w:r>
      <w:r w:rsidR="00571F4F" w:rsidRPr="00881FC6">
        <w:rPr>
          <w:rFonts w:cs="Arial"/>
          <w:szCs w:val="24"/>
        </w:rPr>
        <w:t>y.</w:t>
      </w:r>
      <w:r w:rsidR="009C3064" w:rsidRPr="00881FC6">
        <w:rPr>
          <w:rFonts w:cs="Arial"/>
          <w:szCs w:val="24"/>
        </w:rPr>
        <w:t xml:space="preserve"> </w:t>
      </w:r>
    </w:p>
    <w:p w14:paraId="2A3E819E" w14:textId="22646CBD" w:rsidR="00C82DA4" w:rsidRPr="00881FC6" w:rsidRDefault="00C82DA4" w:rsidP="006E215A">
      <w:pPr>
        <w:jc w:val="both"/>
        <w:rPr>
          <w:rFonts w:cs="Arial"/>
          <w:color w:val="00B0F0"/>
          <w:szCs w:val="24"/>
        </w:rPr>
      </w:pPr>
    </w:p>
    <w:p w14:paraId="3AFF5541" w14:textId="77777777" w:rsidR="00C82DA4" w:rsidRPr="00881FC6" w:rsidRDefault="000A1318" w:rsidP="00EA4088">
      <w:pPr>
        <w:ind w:left="360"/>
        <w:rPr>
          <w:rFonts w:cs="Arial"/>
          <w:b/>
          <w:bCs/>
          <w:szCs w:val="24"/>
        </w:rPr>
      </w:pPr>
      <w:r w:rsidRPr="00881FC6">
        <w:rPr>
          <w:rFonts w:cs="Arial"/>
          <w:b/>
          <w:bCs/>
          <w:szCs w:val="24"/>
        </w:rPr>
        <w:t>Political Opinion</w:t>
      </w:r>
      <w:r w:rsidR="00C82DA4" w:rsidRPr="00881FC6">
        <w:rPr>
          <w:rFonts w:cs="Arial"/>
          <w:b/>
          <w:bCs/>
          <w:szCs w:val="24"/>
        </w:rPr>
        <w:t xml:space="preserve"> </w:t>
      </w:r>
      <w:r w:rsidR="00BD2AEC" w:rsidRPr="00881FC6">
        <w:rPr>
          <w:rFonts w:cs="Arial"/>
          <w:b/>
          <w:bCs/>
          <w:szCs w:val="24"/>
        </w:rPr>
        <w:t xml:space="preserve">- </w:t>
      </w:r>
      <w:r w:rsidR="00651B3B" w:rsidRPr="00881FC6">
        <w:rPr>
          <w:rFonts w:cs="Arial"/>
          <w:bCs/>
          <w:szCs w:val="24"/>
        </w:rPr>
        <w:t xml:space="preserve">If </w:t>
      </w:r>
      <w:proofErr w:type="gramStart"/>
      <w:r w:rsidR="00651B3B" w:rsidRPr="00881FC6">
        <w:rPr>
          <w:rFonts w:cs="Arial"/>
          <w:bCs/>
          <w:szCs w:val="24"/>
          <w:highlight w:val="yellow"/>
        </w:rPr>
        <w:t>Yes</w:t>
      </w:r>
      <w:proofErr w:type="gramEnd"/>
      <w:r w:rsidR="00C82DA4" w:rsidRPr="00881FC6">
        <w:rPr>
          <w:rFonts w:cs="Arial"/>
          <w:bCs/>
          <w:szCs w:val="24"/>
        </w:rPr>
        <w:t xml:space="preserve">, provide </w:t>
      </w:r>
      <w:r w:rsidR="00C82DA4" w:rsidRPr="00881FC6">
        <w:rPr>
          <w:rFonts w:cs="Arial"/>
          <w:bCs/>
          <w:szCs w:val="24"/>
          <w:u w:val="single"/>
        </w:rPr>
        <w:t>details</w:t>
      </w:r>
      <w:r w:rsidR="00BD2AEC" w:rsidRPr="00881FC6">
        <w:rPr>
          <w:rFonts w:cs="Arial"/>
          <w:bCs/>
          <w:szCs w:val="24"/>
          <w:u w:val="single"/>
        </w:rPr>
        <w:t>:</w:t>
      </w:r>
    </w:p>
    <w:p w14:paraId="626098F5" w14:textId="77777777" w:rsidR="00792DF6" w:rsidRPr="00881FC6" w:rsidRDefault="00792DF6" w:rsidP="00792DF6">
      <w:pPr>
        <w:ind w:left="360"/>
        <w:rPr>
          <w:rFonts w:cs="Arial"/>
          <w:bCs/>
          <w:szCs w:val="24"/>
        </w:rPr>
      </w:pPr>
    </w:p>
    <w:p w14:paraId="33660043" w14:textId="77777777" w:rsidR="00376DAE" w:rsidRDefault="00881FC6" w:rsidP="00881FC6">
      <w:pPr>
        <w:ind w:left="360"/>
        <w:rPr>
          <w:rFonts w:cs="Arial"/>
          <w:szCs w:val="24"/>
        </w:rPr>
      </w:pPr>
      <w:r w:rsidRPr="00881FC6">
        <w:rPr>
          <w:rFonts w:cs="Arial"/>
          <w:b/>
          <w:bCs/>
          <w:szCs w:val="24"/>
        </w:rPr>
        <w:t>Level of Impact: Minor (Positive)</w:t>
      </w:r>
      <w:r w:rsidRPr="00881FC6">
        <w:rPr>
          <w:rFonts w:cs="Arial"/>
          <w:b/>
          <w:bCs/>
          <w:szCs w:val="24"/>
        </w:rPr>
        <w:br/>
      </w:r>
    </w:p>
    <w:p w14:paraId="2FF34248" w14:textId="396D5BC2" w:rsidR="00881FC6" w:rsidRPr="00881FC6" w:rsidRDefault="00881FC6" w:rsidP="00376DAE">
      <w:pPr>
        <w:ind w:left="360"/>
        <w:jc w:val="both"/>
        <w:rPr>
          <w:rFonts w:cs="Arial"/>
          <w:b/>
          <w:szCs w:val="24"/>
        </w:rPr>
      </w:pPr>
      <w:r w:rsidRPr="00881FC6">
        <w:rPr>
          <w:rFonts w:cs="Arial"/>
          <w:szCs w:val="24"/>
        </w:rPr>
        <w:t>The programme supports participation irrespective of political belief. Special Olympics clubs operate across Northern Ireland and serve communities with a range of political identities. The shared nature of sport, and the ethos of inclusion within Special Olympics, helps to reduce division and encourage a culture of cooperation and mutual support.</w:t>
      </w:r>
    </w:p>
    <w:p w14:paraId="325FA109" w14:textId="0B2545CB" w:rsidR="00B771E5" w:rsidRPr="00881FC6" w:rsidRDefault="00B771E5" w:rsidP="00B771E5">
      <w:pPr>
        <w:ind w:left="360"/>
        <w:jc w:val="both"/>
        <w:rPr>
          <w:rFonts w:cs="Arial"/>
          <w:b/>
          <w:szCs w:val="24"/>
        </w:rPr>
      </w:pPr>
    </w:p>
    <w:p w14:paraId="2765E059" w14:textId="77777777" w:rsidR="00792DF6" w:rsidRPr="00881FC6" w:rsidRDefault="00792DF6" w:rsidP="006E215A">
      <w:pPr>
        <w:rPr>
          <w:rFonts w:cs="Arial"/>
          <w:b/>
          <w:bCs/>
          <w:szCs w:val="24"/>
        </w:rPr>
      </w:pPr>
    </w:p>
    <w:p w14:paraId="6A223050" w14:textId="77777777" w:rsidR="00C82DA4" w:rsidRPr="00881FC6" w:rsidRDefault="00BD2AEC" w:rsidP="00EA4088">
      <w:pPr>
        <w:ind w:left="360"/>
        <w:rPr>
          <w:rFonts w:cs="Arial"/>
          <w:b/>
          <w:bCs/>
          <w:szCs w:val="24"/>
        </w:rPr>
      </w:pPr>
      <w:r w:rsidRPr="00881FC6">
        <w:rPr>
          <w:rFonts w:cs="Arial"/>
          <w:b/>
          <w:bCs/>
          <w:szCs w:val="24"/>
        </w:rPr>
        <w:t xml:space="preserve">Racial Group - </w:t>
      </w:r>
      <w:r w:rsidR="00651B3B" w:rsidRPr="00881FC6">
        <w:rPr>
          <w:rFonts w:cs="Arial"/>
          <w:bCs/>
          <w:szCs w:val="24"/>
        </w:rPr>
        <w:t xml:space="preserve">If </w:t>
      </w:r>
      <w:proofErr w:type="gramStart"/>
      <w:r w:rsidR="00651B3B" w:rsidRPr="00881FC6">
        <w:rPr>
          <w:rFonts w:cs="Arial"/>
          <w:bCs/>
          <w:szCs w:val="24"/>
          <w:highlight w:val="yellow"/>
        </w:rPr>
        <w:t>Yes</w:t>
      </w:r>
      <w:proofErr w:type="gramEnd"/>
      <w:r w:rsidR="00C82DA4" w:rsidRPr="00881FC6">
        <w:rPr>
          <w:rFonts w:cs="Arial"/>
          <w:bCs/>
          <w:szCs w:val="24"/>
        </w:rPr>
        <w:t xml:space="preserve">, provide </w:t>
      </w:r>
      <w:r w:rsidR="00C82DA4" w:rsidRPr="00881FC6">
        <w:rPr>
          <w:rFonts w:cs="Arial"/>
          <w:bCs/>
          <w:szCs w:val="24"/>
          <w:u w:val="single"/>
        </w:rPr>
        <w:t>details</w:t>
      </w:r>
      <w:r w:rsidRPr="00881FC6">
        <w:rPr>
          <w:rFonts w:cs="Arial"/>
          <w:bCs/>
          <w:szCs w:val="24"/>
          <w:u w:val="single"/>
        </w:rPr>
        <w:t>:</w:t>
      </w:r>
    </w:p>
    <w:p w14:paraId="4B22FCD5" w14:textId="77777777" w:rsidR="00792DF6" w:rsidRPr="00881FC6" w:rsidRDefault="00792DF6" w:rsidP="00792DF6">
      <w:pPr>
        <w:ind w:left="360"/>
        <w:rPr>
          <w:rFonts w:cs="Arial"/>
          <w:bCs/>
          <w:szCs w:val="24"/>
        </w:rPr>
      </w:pPr>
    </w:p>
    <w:p w14:paraId="0007F942" w14:textId="77777777" w:rsidR="00376DAE" w:rsidRDefault="00881FC6" w:rsidP="00881FC6">
      <w:pPr>
        <w:ind w:left="360"/>
        <w:rPr>
          <w:rFonts w:cs="Arial"/>
          <w:szCs w:val="24"/>
        </w:rPr>
      </w:pPr>
      <w:r w:rsidRPr="00881FC6">
        <w:rPr>
          <w:rFonts w:cs="Arial"/>
          <w:b/>
          <w:bCs/>
          <w:szCs w:val="24"/>
        </w:rPr>
        <w:t>Level of Impact: Minor (Positive)</w:t>
      </w:r>
      <w:r w:rsidRPr="00881FC6">
        <w:rPr>
          <w:rFonts w:cs="Arial"/>
          <w:b/>
          <w:bCs/>
          <w:szCs w:val="24"/>
        </w:rPr>
        <w:br/>
      </w:r>
    </w:p>
    <w:p w14:paraId="6A3867E8" w14:textId="6B24DB8F" w:rsidR="00881FC6" w:rsidRPr="00881FC6" w:rsidRDefault="00881FC6" w:rsidP="00376DAE">
      <w:pPr>
        <w:ind w:left="360"/>
        <w:jc w:val="both"/>
        <w:rPr>
          <w:rFonts w:cs="Arial"/>
          <w:szCs w:val="24"/>
        </w:rPr>
      </w:pPr>
      <w:r w:rsidRPr="00881FC6">
        <w:rPr>
          <w:rFonts w:cs="Arial"/>
          <w:szCs w:val="24"/>
        </w:rPr>
        <w:t>Special Olympics Ireland promotes a culture of respect and belonging for participants and volunteers of all racial and ethnic backgrounds. Clubs are inclusive, culturally sensitive, and promote interaction among people from diverse communities. This helps to challenge prejudice, foster understanding and improve good relations across racial groups.</w:t>
      </w:r>
    </w:p>
    <w:p w14:paraId="3B9A5A74" w14:textId="58F32FA0" w:rsidR="006E215A" w:rsidRPr="00881FC6" w:rsidRDefault="006E215A" w:rsidP="00881FC6">
      <w:pPr>
        <w:ind w:left="360"/>
        <w:rPr>
          <w:rFonts w:cs="Arial"/>
          <w:b/>
          <w:szCs w:val="24"/>
        </w:rPr>
      </w:pPr>
    </w:p>
    <w:p w14:paraId="0640B215" w14:textId="77777777" w:rsidR="000A1318" w:rsidRPr="00881FC6" w:rsidRDefault="000A1318" w:rsidP="00156E8A">
      <w:pPr>
        <w:rPr>
          <w:rFonts w:cs="Arial"/>
          <w:b/>
          <w:bCs/>
          <w:szCs w:val="24"/>
        </w:rPr>
      </w:pPr>
    </w:p>
    <w:p w14:paraId="020F72E9" w14:textId="77777777" w:rsidR="0082757C" w:rsidRPr="00881FC6" w:rsidRDefault="0082757C" w:rsidP="00F80155">
      <w:pPr>
        <w:ind w:left="360"/>
        <w:jc w:val="both"/>
        <w:rPr>
          <w:rFonts w:cs="Arial"/>
          <w:b/>
          <w:bCs/>
          <w:szCs w:val="24"/>
        </w:rPr>
      </w:pPr>
    </w:p>
    <w:p w14:paraId="45475E5E" w14:textId="77777777" w:rsidR="00F41683" w:rsidRPr="00881FC6" w:rsidRDefault="00F41683" w:rsidP="74E60319">
      <w:pPr>
        <w:rPr>
          <w:rFonts w:cs="Arial"/>
          <w:szCs w:val="24"/>
        </w:rPr>
      </w:pPr>
    </w:p>
    <w:p w14:paraId="1454743D" w14:textId="754F5F58" w:rsidR="74E60319" w:rsidRPr="00881FC6" w:rsidRDefault="74E60319" w:rsidP="74E60319">
      <w:pPr>
        <w:rPr>
          <w:rFonts w:cs="Arial"/>
          <w:szCs w:val="24"/>
        </w:rPr>
      </w:pPr>
    </w:p>
    <w:p w14:paraId="5DFC1756" w14:textId="77777777" w:rsidR="00FA2356" w:rsidRPr="00881FC6" w:rsidRDefault="00FA2356" w:rsidP="00770DA7">
      <w:pPr>
        <w:pStyle w:val="ListParagraph"/>
        <w:numPr>
          <w:ilvl w:val="0"/>
          <w:numId w:val="8"/>
        </w:numPr>
        <w:rPr>
          <w:rFonts w:cs="Arial"/>
          <w:szCs w:val="24"/>
        </w:rPr>
      </w:pPr>
      <w:r w:rsidRPr="00881FC6">
        <w:rPr>
          <w:rFonts w:cs="Arial"/>
          <w:b/>
          <w:bCs/>
          <w:szCs w:val="24"/>
        </w:rPr>
        <w:t xml:space="preserve">To what extent is the policy likely to impact on good relations between people of different religious belief, political opinion </w:t>
      </w:r>
      <w:r w:rsidR="00F41683" w:rsidRPr="00881FC6">
        <w:rPr>
          <w:rFonts w:cs="Arial"/>
          <w:b/>
          <w:bCs/>
          <w:szCs w:val="24"/>
        </w:rPr>
        <w:t xml:space="preserve">or racial group? </w:t>
      </w:r>
    </w:p>
    <w:p w14:paraId="2B181A41" w14:textId="77777777" w:rsidR="008779A1" w:rsidRPr="00881FC6" w:rsidRDefault="008779A1" w:rsidP="00F41683">
      <w:pPr>
        <w:autoSpaceDE w:val="0"/>
        <w:autoSpaceDN w:val="0"/>
        <w:adjustRightInd w:val="0"/>
        <w:rPr>
          <w:rFonts w:cs="Arial"/>
          <w:bCs/>
          <w:szCs w:val="24"/>
        </w:rPr>
      </w:pPr>
    </w:p>
    <w:p w14:paraId="56B40B8D" w14:textId="77777777" w:rsidR="00F41683" w:rsidRPr="00881FC6" w:rsidRDefault="00F41683" w:rsidP="00F41683">
      <w:pPr>
        <w:pStyle w:val="ListParagraph"/>
        <w:autoSpaceDE w:val="0"/>
        <w:autoSpaceDN w:val="0"/>
        <w:adjustRightInd w:val="0"/>
        <w:ind w:left="360"/>
        <w:rPr>
          <w:rFonts w:cs="Arial"/>
          <w:bCs/>
          <w:szCs w:val="24"/>
        </w:rPr>
      </w:pPr>
      <w:r w:rsidRPr="00881FC6">
        <w:rPr>
          <w:rFonts w:cs="Arial"/>
          <w:bCs/>
          <w:szCs w:val="24"/>
        </w:rPr>
        <w:t xml:space="preserve">Please provide </w:t>
      </w:r>
      <w:r w:rsidRPr="00881FC6">
        <w:rPr>
          <w:rFonts w:cs="Arial"/>
          <w:bCs/>
          <w:szCs w:val="24"/>
          <w:u w:val="single"/>
        </w:rPr>
        <w:t xml:space="preserve">details of the likely policy </w:t>
      </w:r>
      <w:proofErr w:type="gramStart"/>
      <w:r w:rsidRPr="00881FC6">
        <w:rPr>
          <w:rFonts w:cs="Arial"/>
          <w:bCs/>
          <w:szCs w:val="24"/>
          <w:u w:val="single"/>
        </w:rPr>
        <w:t>impact</w:t>
      </w:r>
      <w:r w:rsidR="006A1D34" w:rsidRPr="00881FC6">
        <w:rPr>
          <w:rFonts w:cs="Arial"/>
          <w:bCs/>
          <w:szCs w:val="24"/>
          <w:u w:val="single"/>
        </w:rPr>
        <w:t xml:space="preserve"> </w:t>
      </w:r>
      <w:r w:rsidRPr="00881FC6">
        <w:rPr>
          <w:rFonts w:cs="Arial"/>
          <w:bCs/>
          <w:szCs w:val="24"/>
        </w:rPr>
        <w:t xml:space="preserve"> and</w:t>
      </w:r>
      <w:proofErr w:type="gramEnd"/>
      <w:r w:rsidRPr="00881FC6">
        <w:rPr>
          <w:rFonts w:cs="Arial"/>
          <w:bCs/>
          <w:szCs w:val="24"/>
        </w:rPr>
        <w:t xml:space="preserve"> </w:t>
      </w:r>
      <w:r w:rsidRPr="00881FC6">
        <w:rPr>
          <w:rFonts w:cs="Arial"/>
          <w:bCs/>
          <w:szCs w:val="24"/>
          <w:u w:val="single"/>
        </w:rPr>
        <w:t xml:space="preserve">determine the level of impact </w:t>
      </w:r>
      <w:r w:rsidR="006A1D34" w:rsidRPr="00881FC6">
        <w:rPr>
          <w:rFonts w:cs="Arial"/>
          <w:bCs/>
          <w:szCs w:val="24"/>
        </w:rPr>
        <w:t>for each of the</w:t>
      </w:r>
      <w:r w:rsidRPr="00881FC6">
        <w:rPr>
          <w:rFonts w:cs="Arial"/>
          <w:bCs/>
          <w:szCs w:val="24"/>
        </w:rPr>
        <w:t xml:space="preserve"> categories below i.e. either minor, major or none.</w:t>
      </w:r>
    </w:p>
    <w:p w14:paraId="542BF531" w14:textId="77777777" w:rsidR="008779A1" w:rsidRPr="00881FC6" w:rsidRDefault="008779A1" w:rsidP="008779A1">
      <w:pPr>
        <w:autoSpaceDE w:val="0"/>
        <w:autoSpaceDN w:val="0"/>
        <w:adjustRightInd w:val="0"/>
        <w:rPr>
          <w:rFonts w:cs="Arial"/>
          <w:bCs/>
          <w:szCs w:val="24"/>
        </w:rPr>
      </w:pPr>
    </w:p>
    <w:p w14:paraId="356A31E4" w14:textId="77777777" w:rsidR="008779A1" w:rsidRPr="00881FC6" w:rsidRDefault="008779A1" w:rsidP="008779A1">
      <w:pPr>
        <w:pStyle w:val="ListParagraph"/>
        <w:autoSpaceDE w:val="0"/>
        <w:autoSpaceDN w:val="0"/>
        <w:adjustRightInd w:val="0"/>
        <w:ind w:left="360"/>
        <w:rPr>
          <w:rFonts w:cs="Arial"/>
          <w:bCs/>
          <w:szCs w:val="24"/>
        </w:rPr>
      </w:pPr>
      <w:r w:rsidRPr="00881FC6">
        <w:rPr>
          <w:rFonts w:cs="Arial"/>
          <w:bCs/>
          <w:szCs w:val="24"/>
        </w:rPr>
        <w:t xml:space="preserve">Details of the likely policy impacts on </w:t>
      </w:r>
      <w:proofErr w:type="gramStart"/>
      <w:r w:rsidRPr="00881FC6">
        <w:rPr>
          <w:rFonts w:cs="Arial"/>
          <w:b/>
          <w:bCs/>
          <w:szCs w:val="24"/>
        </w:rPr>
        <w:t>Religious</w:t>
      </w:r>
      <w:proofErr w:type="gramEnd"/>
      <w:r w:rsidRPr="00881FC6">
        <w:rPr>
          <w:rFonts w:cs="Arial"/>
          <w:b/>
          <w:bCs/>
          <w:szCs w:val="24"/>
        </w:rPr>
        <w:t xml:space="preserve"> belief</w:t>
      </w:r>
      <w:r w:rsidRPr="00881FC6">
        <w:rPr>
          <w:rFonts w:cs="Arial"/>
          <w:bCs/>
          <w:szCs w:val="24"/>
        </w:rPr>
        <w:t>: (insert text here)</w:t>
      </w:r>
    </w:p>
    <w:p w14:paraId="4608D08B" w14:textId="62F25FAC" w:rsidR="008779A1" w:rsidRPr="00881FC6" w:rsidRDefault="008779A1" w:rsidP="008779A1">
      <w:pPr>
        <w:autoSpaceDE w:val="0"/>
        <w:autoSpaceDN w:val="0"/>
        <w:adjustRightInd w:val="0"/>
        <w:ind w:left="360"/>
        <w:rPr>
          <w:rFonts w:cs="Arial"/>
          <w:szCs w:val="24"/>
        </w:rPr>
      </w:pPr>
      <w:r w:rsidRPr="00881FC6">
        <w:rPr>
          <w:rFonts w:cs="Arial"/>
          <w:bCs/>
          <w:szCs w:val="24"/>
        </w:rPr>
        <w:t xml:space="preserve">What is the level of impact?  </w:t>
      </w:r>
      <w:proofErr w:type="gramStart"/>
      <w:r w:rsidRPr="00881FC6">
        <w:rPr>
          <w:rFonts w:cs="Arial"/>
          <w:szCs w:val="24"/>
          <w:highlight w:val="yellow"/>
        </w:rPr>
        <w:t>Minor</w:t>
      </w:r>
      <w:r w:rsidRPr="00881FC6">
        <w:rPr>
          <w:rFonts w:cs="Arial"/>
          <w:szCs w:val="24"/>
        </w:rPr>
        <w:t xml:space="preserve">  /</w:t>
      </w:r>
      <w:proofErr w:type="gramEnd"/>
      <w:r w:rsidRPr="00881FC6">
        <w:rPr>
          <w:rFonts w:cs="Arial"/>
          <w:szCs w:val="24"/>
        </w:rPr>
        <w:t xml:space="preserve">  </w:t>
      </w:r>
      <w:proofErr w:type="gramStart"/>
      <w:r w:rsidRPr="00881FC6">
        <w:rPr>
          <w:rFonts w:cs="Arial"/>
          <w:szCs w:val="24"/>
        </w:rPr>
        <w:t>Major  /</w:t>
      </w:r>
      <w:proofErr w:type="gramEnd"/>
      <w:r w:rsidRPr="00881FC6">
        <w:rPr>
          <w:rFonts w:cs="Arial"/>
          <w:szCs w:val="24"/>
        </w:rPr>
        <w:t xml:space="preserve">  None</w:t>
      </w:r>
      <w:proofErr w:type="gramStart"/>
      <w:r w:rsidRPr="00881FC6">
        <w:rPr>
          <w:rFonts w:cs="Arial"/>
          <w:szCs w:val="24"/>
        </w:rPr>
        <w:t xml:space="preserve">   (</w:t>
      </w:r>
      <w:proofErr w:type="gramEnd"/>
      <w:r w:rsidRPr="00881FC6">
        <w:rPr>
          <w:rFonts w:cs="Arial"/>
          <w:szCs w:val="24"/>
        </w:rPr>
        <w:t>circle as appropriate)</w:t>
      </w:r>
    </w:p>
    <w:p w14:paraId="5DF913BA" w14:textId="77777777" w:rsidR="009E68E0" w:rsidRPr="00881FC6" w:rsidRDefault="009E68E0" w:rsidP="008779A1">
      <w:pPr>
        <w:autoSpaceDE w:val="0"/>
        <w:autoSpaceDN w:val="0"/>
        <w:adjustRightInd w:val="0"/>
        <w:ind w:left="360"/>
        <w:rPr>
          <w:rFonts w:cs="Arial"/>
          <w:szCs w:val="24"/>
        </w:rPr>
      </w:pPr>
    </w:p>
    <w:p w14:paraId="5B3540BB" w14:textId="2BF4F193" w:rsidR="008779A1" w:rsidRPr="00321F11" w:rsidRDefault="00321F11" w:rsidP="00376DAE">
      <w:pPr>
        <w:pStyle w:val="ListParagraph"/>
        <w:autoSpaceDE w:val="0"/>
        <w:autoSpaceDN w:val="0"/>
        <w:adjustRightInd w:val="0"/>
        <w:ind w:left="360"/>
        <w:jc w:val="both"/>
        <w:rPr>
          <w:rFonts w:cs="Arial"/>
          <w:szCs w:val="24"/>
        </w:rPr>
      </w:pPr>
      <w:r w:rsidRPr="00321F11">
        <w:rPr>
          <w:rFonts w:cs="Arial"/>
          <w:szCs w:val="24"/>
        </w:rPr>
        <w:t xml:space="preserve">This investment will benefit people with learning disabilities across all religious backgrounds. Special Olympics Ireland clubs are inclusive, non-denominational, and open to all. By providing welcoming, shared spaces where individuals from different religious </w:t>
      </w:r>
      <w:proofErr w:type="gramStart"/>
      <w:r w:rsidRPr="00321F11">
        <w:rPr>
          <w:rFonts w:cs="Arial"/>
          <w:szCs w:val="24"/>
        </w:rPr>
        <w:t>communities</w:t>
      </w:r>
      <w:proofErr w:type="gramEnd"/>
      <w:r w:rsidRPr="00321F11">
        <w:rPr>
          <w:rFonts w:cs="Arial"/>
          <w:szCs w:val="24"/>
        </w:rPr>
        <w:t xml:space="preserve"> train, compete and volunteer together, the policy helps to build positive relationships and mutual respect.</w:t>
      </w:r>
    </w:p>
    <w:p w14:paraId="54431785" w14:textId="77777777" w:rsidR="00881FC6" w:rsidRPr="00881FC6" w:rsidRDefault="00881FC6" w:rsidP="00376DAE">
      <w:pPr>
        <w:pStyle w:val="ListParagraph"/>
        <w:autoSpaceDE w:val="0"/>
        <w:autoSpaceDN w:val="0"/>
        <w:adjustRightInd w:val="0"/>
        <w:ind w:left="360"/>
        <w:jc w:val="both"/>
        <w:rPr>
          <w:rFonts w:cs="Arial"/>
          <w:b/>
          <w:szCs w:val="24"/>
        </w:rPr>
      </w:pPr>
    </w:p>
    <w:p w14:paraId="250136C7" w14:textId="77777777" w:rsidR="008779A1" w:rsidRPr="00881FC6" w:rsidRDefault="008779A1" w:rsidP="008779A1">
      <w:pPr>
        <w:pStyle w:val="ListParagraph"/>
        <w:autoSpaceDE w:val="0"/>
        <w:autoSpaceDN w:val="0"/>
        <w:adjustRightInd w:val="0"/>
        <w:ind w:left="360"/>
        <w:rPr>
          <w:rFonts w:cs="Arial"/>
          <w:bCs/>
          <w:szCs w:val="24"/>
        </w:rPr>
      </w:pPr>
      <w:r w:rsidRPr="00881FC6">
        <w:rPr>
          <w:rFonts w:cs="Arial"/>
          <w:bCs/>
          <w:szCs w:val="24"/>
        </w:rPr>
        <w:t xml:space="preserve">Details of the likely policy impacts on </w:t>
      </w:r>
      <w:r w:rsidRPr="00881FC6">
        <w:rPr>
          <w:rFonts w:cs="Arial"/>
          <w:b/>
          <w:bCs/>
          <w:szCs w:val="24"/>
        </w:rPr>
        <w:t>Political Opinion</w:t>
      </w:r>
      <w:r w:rsidRPr="00881FC6">
        <w:rPr>
          <w:rFonts w:cs="Arial"/>
          <w:bCs/>
          <w:szCs w:val="24"/>
        </w:rPr>
        <w:t>: (insert text here)</w:t>
      </w:r>
    </w:p>
    <w:p w14:paraId="3A9F38E6" w14:textId="707AC20F" w:rsidR="008779A1" w:rsidRPr="00881FC6" w:rsidRDefault="008779A1" w:rsidP="008779A1">
      <w:pPr>
        <w:autoSpaceDE w:val="0"/>
        <w:autoSpaceDN w:val="0"/>
        <w:adjustRightInd w:val="0"/>
        <w:ind w:left="360"/>
        <w:rPr>
          <w:rFonts w:cs="Arial"/>
          <w:bCs/>
          <w:szCs w:val="24"/>
        </w:rPr>
      </w:pPr>
      <w:r w:rsidRPr="00881FC6">
        <w:rPr>
          <w:rFonts w:cs="Arial"/>
          <w:bCs/>
          <w:szCs w:val="24"/>
        </w:rPr>
        <w:t xml:space="preserve">What is the level of impact?  </w:t>
      </w:r>
      <w:proofErr w:type="gramStart"/>
      <w:r w:rsidRPr="00881FC6">
        <w:rPr>
          <w:rFonts w:cs="Arial"/>
          <w:szCs w:val="24"/>
          <w:highlight w:val="yellow"/>
        </w:rPr>
        <w:t>Minor</w:t>
      </w:r>
      <w:r w:rsidRPr="00881FC6">
        <w:rPr>
          <w:rFonts w:cs="Arial"/>
          <w:szCs w:val="24"/>
        </w:rPr>
        <w:t xml:space="preserve">  /</w:t>
      </w:r>
      <w:proofErr w:type="gramEnd"/>
      <w:r w:rsidRPr="00881FC6">
        <w:rPr>
          <w:rFonts w:cs="Arial"/>
          <w:szCs w:val="24"/>
        </w:rPr>
        <w:t xml:space="preserve">  </w:t>
      </w:r>
      <w:proofErr w:type="gramStart"/>
      <w:r w:rsidRPr="00881FC6">
        <w:rPr>
          <w:rFonts w:cs="Arial"/>
          <w:szCs w:val="24"/>
        </w:rPr>
        <w:t>Major  /</w:t>
      </w:r>
      <w:proofErr w:type="gramEnd"/>
      <w:r w:rsidRPr="00881FC6">
        <w:rPr>
          <w:rFonts w:cs="Arial"/>
          <w:szCs w:val="24"/>
        </w:rPr>
        <w:t xml:space="preserve">  None</w:t>
      </w:r>
      <w:proofErr w:type="gramStart"/>
      <w:r w:rsidRPr="00881FC6">
        <w:rPr>
          <w:rFonts w:cs="Arial"/>
          <w:szCs w:val="24"/>
        </w:rPr>
        <w:t xml:space="preserve">   (</w:t>
      </w:r>
      <w:proofErr w:type="gramEnd"/>
      <w:r w:rsidRPr="00881FC6">
        <w:rPr>
          <w:rFonts w:cs="Arial"/>
          <w:szCs w:val="24"/>
        </w:rPr>
        <w:t>circle as appropriate)</w:t>
      </w:r>
    </w:p>
    <w:p w14:paraId="0956A9C6" w14:textId="77777777" w:rsidR="008779A1" w:rsidRPr="00881FC6" w:rsidRDefault="008779A1" w:rsidP="008779A1">
      <w:pPr>
        <w:pStyle w:val="ListParagraph"/>
        <w:autoSpaceDE w:val="0"/>
        <w:autoSpaceDN w:val="0"/>
        <w:adjustRightInd w:val="0"/>
        <w:ind w:left="360"/>
        <w:rPr>
          <w:rFonts w:cs="Arial"/>
          <w:bCs/>
          <w:szCs w:val="24"/>
        </w:rPr>
      </w:pPr>
    </w:p>
    <w:p w14:paraId="779DCB8B" w14:textId="77777777" w:rsidR="00321F11" w:rsidRPr="00321F11" w:rsidRDefault="00321F11" w:rsidP="00376DAE">
      <w:pPr>
        <w:pStyle w:val="ListParagraph"/>
        <w:autoSpaceDE w:val="0"/>
        <w:autoSpaceDN w:val="0"/>
        <w:adjustRightInd w:val="0"/>
        <w:ind w:left="360"/>
        <w:jc w:val="both"/>
        <w:rPr>
          <w:rFonts w:cs="Arial"/>
          <w:szCs w:val="24"/>
        </w:rPr>
      </w:pPr>
      <w:r w:rsidRPr="00321F11">
        <w:rPr>
          <w:rFonts w:cs="Arial"/>
          <w:szCs w:val="24"/>
        </w:rPr>
        <w:t>The programme supports participation irrespective of political belief. Special Olympics clubs operate across Northern Ireland and serve communities with a range of political identities. The shared nature of sport, and the ethos of inclusion within Special Olympics, helps to reduce division and encourage a culture of cooperation and mutual support.</w:t>
      </w:r>
    </w:p>
    <w:p w14:paraId="01BC38A0" w14:textId="77777777" w:rsidR="00CC4038" w:rsidRPr="00881FC6" w:rsidRDefault="00CC4038" w:rsidP="008779A1">
      <w:pPr>
        <w:pStyle w:val="ListParagraph"/>
        <w:autoSpaceDE w:val="0"/>
        <w:autoSpaceDN w:val="0"/>
        <w:adjustRightInd w:val="0"/>
        <w:ind w:left="360"/>
        <w:rPr>
          <w:rFonts w:cs="Arial"/>
          <w:bCs/>
          <w:szCs w:val="24"/>
        </w:rPr>
      </w:pPr>
    </w:p>
    <w:p w14:paraId="5CBBB8B7" w14:textId="77777777" w:rsidR="008779A1" w:rsidRPr="00881FC6" w:rsidRDefault="008779A1" w:rsidP="008779A1">
      <w:pPr>
        <w:pStyle w:val="ListParagraph"/>
        <w:autoSpaceDE w:val="0"/>
        <w:autoSpaceDN w:val="0"/>
        <w:adjustRightInd w:val="0"/>
        <w:ind w:left="360"/>
        <w:rPr>
          <w:rFonts w:cs="Arial"/>
          <w:bCs/>
          <w:szCs w:val="24"/>
        </w:rPr>
      </w:pPr>
      <w:r w:rsidRPr="00881FC6">
        <w:rPr>
          <w:rFonts w:cs="Arial"/>
          <w:bCs/>
          <w:szCs w:val="24"/>
        </w:rPr>
        <w:t xml:space="preserve">Details of the likely policy impacts on </w:t>
      </w:r>
      <w:r w:rsidRPr="00881FC6">
        <w:rPr>
          <w:rFonts w:cs="Arial"/>
          <w:b/>
          <w:bCs/>
          <w:szCs w:val="24"/>
        </w:rPr>
        <w:t>Racial Group</w:t>
      </w:r>
      <w:r w:rsidRPr="00881FC6">
        <w:rPr>
          <w:rFonts w:cs="Arial"/>
          <w:bCs/>
          <w:szCs w:val="24"/>
        </w:rPr>
        <w:t>: (insert text here)</w:t>
      </w:r>
    </w:p>
    <w:p w14:paraId="28AA2FA1" w14:textId="77777777" w:rsidR="008779A1" w:rsidRPr="00881FC6" w:rsidRDefault="008779A1" w:rsidP="008779A1">
      <w:pPr>
        <w:autoSpaceDE w:val="0"/>
        <w:autoSpaceDN w:val="0"/>
        <w:adjustRightInd w:val="0"/>
        <w:ind w:left="360"/>
        <w:rPr>
          <w:rFonts w:cs="Arial"/>
          <w:bCs/>
          <w:szCs w:val="24"/>
        </w:rPr>
      </w:pPr>
      <w:r w:rsidRPr="00881FC6">
        <w:rPr>
          <w:rFonts w:cs="Arial"/>
          <w:bCs/>
          <w:szCs w:val="24"/>
        </w:rPr>
        <w:t xml:space="preserve">What is the level of impact?  </w:t>
      </w:r>
      <w:proofErr w:type="gramStart"/>
      <w:r w:rsidRPr="00321F11">
        <w:rPr>
          <w:rFonts w:cs="Arial"/>
          <w:szCs w:val="24"/>
          <w:highlight w:val="yellow"/>
        </w:rPr>
        <w:t>Minor</w:t>
      </w:r>
      <w:r w:rsidRPr="00321F11">
        <w:rPr>
          <w:rFonts w:cs="Arial"/>
          <w:szCs w:val="24"/>
        </w:rPr>
        <w:t xml:space="preserve">  </w:t>
      </w:r>
      <w:r w:rsidRPr="00881FC6">
        <w:rPr>
          <w:rFonts w:cs="Arial"/>
          <w:szCs w:val="24"/>
        </w:rPr>
        <w:t>/</w:t>
      </w:r>
      <w:proofErr w:type="gramEnd"/>
      <w:r w:rsidRPr="00881FC6">
        <w:rPr>
          <w:rFonts w:cs="Arial"/>
          <w:szCs w:val="24"/>
        </w:rPr>
        <w:t xml:space="preserve">  </w:t>
      </w:r>
      <w:proofErr w:type="gramStart"/>
      <w:r w:rsidRPr="00881FC6">
        <w:rPr>
          <w:rFonts w:cs="Arial"/>
          <w:szCs w:val="24"/>
        </w:rPr>
        <w:t>Major  /</w:t>
      </w:r>
      <w:proofErr w:type="gramEnd"/>
      <w:r w:rsidRPr="00881FC6">
        <w:rPr>
          <w:rFonts w:cs="Arial"/>
          <w:szCs w:val="24"/>
        </w:rPr>
        <w:t xml:space="preserve">  </w:t>
      </w:r>
      <w:r w:rsidRPr="00321F11">
        <w:rPr>
          <w:rFonts w:cs="Arial"/>
          <w:szCs w:val="24"/>
        </w:rPr>
        <w:t>None</w:t>
      </w:r>
      <w:proofErr w:type="gramStart"/>
      <w:r w:rsidRPr="00881FC6">
        <w:rPr>
          <w:rFonts w:cs="Arial"/>
          <w:szCs w:val="24"/>
        </w:rPr>
        <w:t xml:space="preserve">   (</w:t>
      </w:r>
      <w:proofErr w:type="gramEnd"/>
      <w:r w:rsidRPr="00881FC6">
        <w:rPr>
          <w:rFonts w:cs="Arial"/>
          <w:szCs w:val="24"/>
        </w:rPr>
        <w:t>circle as appropriate)</w:t>
      </w:r>
    </w:p>
    <w:p w14:paraId="23F20397" w14:textId="77777777" w:rsidR="008779A1" w:rsidRPr="00881FC6" w:rsidRDefault="008779A1" w:rsidP="008779A1">
      <w:pPr>
        <w:rPr>
          <w:rFonts w:cs="Arial"/>
          <w:szCs w:val="24"/>
        </w:rPr>
      </w:pPr>
    </w:p>
    <w:p w14:paraId="6AEA327F" w14:textId="28C3D231" w:rsidR="00321F11" w:rsidRDefault="00321F11" w:rsidP="00376DAE">
      <w:pPr>
        <w:ind w:left="360"/>
        <w:jc w:val="both"/>
        <w:rPr>
          <w:rFonts w:cs="Arial"/>
          <w:szCs w:val="24"/>
        </w:rPr>
      </w:pPr>
      <w:r w:rsidRPr="00321F11">
        <w:rPr>
          <w:rFonts w:cs="Arial"/>
          <w:szCs w:val="24"/>
        </w:rPr>
        <w:t>Special Olympics Ireland promotes a culture of respect and belonging for participants and volunteers of all racial and ethnic backgrounds. Clubs are inclusive, culturally sensitive, and promote interaction among people from diverse communities. This helps to challenge prejudice, foster understanding and improve good relations across racial groups.</w:t>
      </w:r>
    </w:p>
    <w:p w14:paraId="4AEEAA53" w14:textId="77777777" w:rsidR="00321F11" w:rsidRPr="00321F11" w:rsidRDefault="00321F11" w:rsidP="00E91D60">
      <w:pPr>
        <w:rPr>
          <w:rFonts w:cs="Arial"/>
          <w:szCs w:val="24"/>
        </w:rPr>
      </w:pPr>
    </w:p>
    <w:p w14:paraId="63CC63E1" w14:textId="77777777" w:rsidR="00E91D60" w:rsidRPr="00881FC6" w:rsidRDefault="00FA2356" w:rsidP="00770DA7">
      <w:pPr>
        <w:pStyle w:val="ListParagraph"/>
        <w:numPr>
          <w:ilvl w:val="0"/>
          <w:numId w:val="8"/>
        </w:numPr>
        <w:rPr>
          <w:rFonts w:cs="Arial"/>
          <w:b/>
          <w:bCs/>
          <w:szCs w:val="24"/>
        </w:rPr>
      </w:pPr>
      <w:r w:rsidRPr="00881FC6">
        <w:rPr>
          <w:rFonts w:cs="Arial"/>
          <w:b/>
          <w:bCs/>
          <w:szCs w:val="24"/>
        </w:rPr>
        <w:t>Are there opportunities to better promote good relations between people of different religious belief, political opinion or racial group?</w:t>
      </w:r>
    </w:p>
    <w:p w14:paraId="33209E4F" w14:textId="77777777" w:rsidR="006A1D34" w:rsidRPr="00881FC6" w:rsidRDefault="006A1D34" w:rsidP="006A1D34">
      <w:pPr>
        <w:pStyle w:val="ListParagraph"/>
        <w:ind w:left="360"/>
        <w:rPr>
          <w:rFonts w:cs="Arial"/>
          <w:b/>
          <w:bCs/>
          <w:szCs w:val="24"/>
        </w:rPr>
      </w:pPr>
    </w:p>
    <w:p w14:paraId="056601F0" w14:textId="77777777" w:rsidR="006A1D34" w:rsidRPr="00881FC6" w:rsidRDefault="006A1D34" w:rsidP="006A1D34">
      <w:pPr>
        <w:ind w:left="360"/>
        <w:rPr>
          <w:rFonts w:cs="Arial"/>
          <w:bCs/>
          <w:szCs w:val="24"/>
        </w:rPr>
      </w:pPr>
      <w:r w:rsidRPr="00881FC6">
        <w:rPr>
          <w:rFonts w:cs="Arial"/>
          <w:bCs/>
          <w:szCs w:val="24"/>
        </w:rPr>
        <w:t xml:space="preserve">Detail opportunities of how this policy could </w:t>
      </w:r>
      <w:r w:rsidR="001C2ED3" w:rsidRPr="00881FC6">
        <w:rPr>
          <w:rFonts w:cs="Arial"/>
          <w:bCs/>
          <w:szCs w:val="24"/>
        </w:rPr>
        <w:t xml:space="preserve">better </w:t>
      </w:r>
      <w:r w:rsidRPr="00881FC6">
        <w:rPr>
          <w:rFonts w:cs="Arial"/>
          <w:bCs/>
          <w:szCs w:val="24"/>
        </w:rPr>
        <w:t xml:space="preserve">promote </w:t>
      </w:r>
      <w:r w:rsidR="001C2ED3" w:rsidRPr="00881FC6">
        <w:rPr>
          <w:rFonts w:cs="Arial"/>
          <w:bCs/>
          <w:szCs w:val="24"/>
        </w:rPr>
        <w:t>good relations</w:t>
      </w:r>
      <w:r w:rsidRPr="00881FC6">
        <w:rPr>
          <w:rFonts w:cs="Arial"/>
          <w:bCs/>
          <w:szCs w:val="24"/>
        </w:rPr>
        <w:t xml:space="preserve"> for people within each of the Section 75 Categories below:</w:t>
      </w:r>
    </w:p>
    <w:p w14:paraId="3565015F" w14:textId="77777777" w:rsidR="00EA4088" w:rsidRPr="00881FC6" w:rsidRDefault="00EA4088" w:rsidP="00EA4088">
      <w:pPr>
        <w:rPr>
          <w:rFonts w:cs="Arial"/>
          <w:b/>
          <w:bCs/>
          <w:szCs w:val="24"/>
        </w:rPr>
      </w:pPr>
    </w:p>
    <w:p w14:paraId="7EF2614A" w14:textId="1332E530" w:rsidR="00EA4088" w:rsidRPr="00881FC6" w:rsidRDefault="00EA4088" w:rsidP="00EA4088">
      <w:pPr>
        <w:ind w:left="360"/>
        <w:rPr>
          <w:rFonts w:cs="Arial"/>
          <w:bCs/>
          <w:szCs w:val="24"/>
          <w:u w:val="single"/>
        </w:rPr>
      </w:pPr>
      <w:r w:rsidRPr="00881FC6">
        <w:rPr>
          <w:rFonts w:cs="Arial"/>
          <w:b/>
          <w:bCs/>
          <w:szCs w:val="24"/>
        </w:rPr>
        <w:t xml:space="preserve">Religious Belief - </w:t>
      </w:r>
    </w:p>
    <w:p w14:paraId="338B5489" w14:textId="77777777" w:rsidR="00EA4088" w:rsidRPr="00881FC6" w:rsidRDefault="00EA4088" w:rsidP="175419E6">
      <w:pPr>
        <w:ind w:left="360"/>
        <w:rPr>
          <w:rFonts w:cs="Arial"/>
          <w:szCs w:val="24"/>
          <w:u w:val="single"/>
        </w:rPr>
      </w:pPr>
      <w:r w:rsidRPr="00881FC6">
        <w:rPr>
          <w:rFonts w:cs="Arial"/>
          <w:szCs w:val="24"/>
        </w:rPr>
        <w:t xml:space="preserve">If </w:t>
      </w:r>
      <w:r w:rsidRPr="00321F11">
        <w:rPr>
          <w:rFonts w:cs="Arial"/>
          <w:szCs w:val="24"/>
        </w:rPr>
        <w:t>No</w:t>
      </w:r>
      <w:r w:rsidRPr="00881FC6">
        <w:rPr>
          <w:rFonts w:cs="Arial"/>
          <w:szCs w:val="24"/>
        </w:rPr>
        <w:t xml:space="preserve">, provide </w:t>
      </w:r>
      <w:r w:rsidRPr="00881FC6">
        <w:rPr>
          <w:rFonts w:cs="Arial"/>
          <w:szCs w:val="24"/>
          <w:u w:val="single"/>
        </w:rPr>
        <w:t>reasons:</w:t>
      </w:r>
    </w:p>
    <w:p w14:paraId="4B6D1FD7" w14:textId="77777777" w:rsidR="00321F11" w:rsidRDefault="00321F11" w:rsidP="00321F11">
      <w:pPr>
        <w:ind w:left="360"/>
        <w:rPr>
          <w:rFonts w:cs="Arial"/>
          <w:bCs/>
          <w:color w:val="00B0F0"/>
          <w:szCs w:val="24"/>
        </w:rPr>
      </w:pPr>
    </w:p>
    <w:p w14:paraId="346B6222" w14:textId="77777777" w:rsidR="00321F11" w:rsidRPr="00881FC6" w:rsidRDefault="00321F11" w:rsidP="00321F11">
      <w:pPr>
        <w:ind w:left="360"/>
        <w:rPr>
          <w:rFonts w:cs="Arial"/>
          <w:bCs/>
          <w:color w:val="00B0F0"/>
          <w:szCs w:val="24"/>
        </w:rPr>
      </w:pPr>
      <w:r>
        <w:rPr>
          <w:rFonts w:cs="Arial"/>
          <w:bCs/>
          <w:color w:val="00B0F0"/>
          <w:szCs w:val="24"/>
        </w:rPr>
        <w:t>Yes</w:t>
      </w:r>
    </w:p>
    <w:p w14:paraId="64EF9332" w14:textId="77777777" w:rsidR="00A251BD" w:rsidRPr="00881FC6" w:rsidRDefault="00A251BD" w:rsidP="00321F11">
      <w:pPr>
        <w:rPr>
          <w:rFonts w:cs="Arial"/>
          <w:bCs/>
          <w:szCs w:val="24"/>
          <w:u w:val="single"/>
        </w:rPr>
      </w:pPr>
    </w:p>
    <w:p w14:paraId="46126960" w14:textId="77777777" w:rsidR="00321F11" w:rsidRPr="00881FC6" w:rsidRDefault="00321F11" w:rsidP="00321F11">
      <w:pPr>
        <w:autoSpaceDE w:val="0"/>
        <w:autoSpaceDN w:val="0"/>
        <w:adjustRightInd w:val="0"/>
        <w:ind w:left="360"/>
        <w:jc w:val="both"/>
        <w:rPr>
          <w:rFonts w:cs="Arial"/>
          <w:szCs w:val="24"/>
        </w:rPr>
      </w:pPr>
      <w:r w:rsidRPr="00881FC6">
        <w:rPr>
          <w:rFonts w:cs="Arial"/>
          <w:szCs w:val="24"/>
        </w:rPr>
        <w:t xml:space="preserve">The programme’s neutral delivery model promotes participation across the political spectrum. This includes club activity in both unionist and nationalist communities. Joint training, regional competitions, and volunteering enable individuals with differing political views to work together, building empathy and reducing division. </w:t>
      </w:r>
    </w:p>
    <w:p w14:paraId="72BFAB14" w14:textId="5ED27613" w:rsidR="175419E6" w:rsidRPr="00881FC6" w:rsidRDefault="175419E6" w:rsidP="175419E6">
      <w:pPr>
        <w:ind w:left="360"/>
        <w:jc w:val="both"/>
        <w:rPr>
          <w:rFonts w:cs="Arial"/>
          <w:color w:val="00B0F0"/>
          <w:szCs w:val="24"/>
        </w:rPr>
      </w:pPr>
    </w:p>
    <w:p w14:paraId="6B612B5C" w14:textId="3BD3E80E" w:rsidR="00EA4088" w:rsidRPr="00881FC6" w:rsidRDefault="00EA4088" w:rsidP="175419E6">
      <w:pPr>
        <w:ind w:left="360"/>
        <w:rPr>
          <w:rFonts w:cs="Arial"/>
          <w:b/>
          <w:bCs/>
          <w:szCs w:val="24"/>
        </w:rPr>
      </w:pPr>
      <w:r w:rsidRPr="00881FC6">
        <w:rPr>
          <w:rFonts w:cs="Arial"/>
          <w:b/>
          <w:bCs/>
          <w:szCs w:val="24"/>
        </w:rPr>
        <w:t xml:space="preserve">Political Opinion - </w:t>
      </w:r>
    </w:p>
    <w:p w14:paraId="09C95B25" w14:textId="77777777" w:rsidR="00EA4088" w:rsidRPr="00881FC6" w:rsidRDefault="00EA4088" w:rsidP="175419E6">
      <w:pPr>
        <w:ind w:left="360"/>
        <w:rPr>
          <w:rFonts w:cs="Arial"/>
          <w:szCs w:val="24"/>
          <w:u w:val="single"/>
        </w:rPr>
      </w:pPr>
      <w:r w:rsidRPr="00881FC6">
        <w:rPr>
          <w:rFonts w:cs="Arial"/>
          <w:szCs w:val="24"/>
        </w:rPr>
        <w:t xml:space="preserve">If </w:t>
      </w:r>
      <w:r w:rsidRPr="00321F11">
        <w:rPr>
          <w:rFonts w:cs="Arial"/>
          <w:szCs w:val="24"/>
        </w:rPr>
        <w:t>No</w:t>
      </w:r>
      <w:r w:rsidRPr="00881FC6">
        <w:rPr>
          <w:rFonts w:cs="Arial"/>
          <w:szCs w:val="24"/>
        </w:rPr>
        <w:t xml:space="preserve">, provide </w:t>
      </w:r>
      <w:r w:rsidRPr="00881FC6">
        <w:rPr>
          <w:rFonts w:cs="Arial"/>
          <w:szCs w:val="24"/>
          <w:u w:val="single"/>
        </w:rPr>
        <w:t>reasons</w:t>
      </w:r>
    </w:p>
    <w:p w14:paraId="3367129F" w14:textId="77777777" w:rsidR="00321F11" w:rsidRDefault="00321F11" w:rsidP="00321F11">
      <w:pPr>
        <w:ind w:left="360"/>
        <w:rPr>
          <w:rFonts w:cs="Arial"/>
          <w:bCs/>
          <w:color w:val="00B0F0"/>
          <w:szCs w:val="24"/>
        </w:rPr>
      </w:pPr>
    </w:p>
    <w:p w14:paraId="56901803" w14:textId="77777777" w:rsidR="00321F11" w:rsidRDefault="00321F11" w:rsidP="00321F11">
      <w:pPr>
        <w:ind w:left="360"/>
        <w:rPr>
          <w:rFonts w:cs="Arial"/>
          <w:bCs/>
          <w:color w:val="00B0F0"/>
          <w:szCs w:val="24"/>
        </w:rPr>
      </w:pPr>
      <w:r>
        <w:rPr>
          <w:rFonts w:cs="Arial"/>
          <w:bCs/>
          <w:color w:val="00B0F0"/>
          <w:szCs w:val="24"/>
        </w:rPr>
        <w:t>Yes</w:t>
      </w:r>
    </w:p>
    <w:p w14:paraId="1A741324" w14:textId="26C7B5A4" w:rsidR="00321F11" w:rsidRPr="00321F11" w:rsidRDefault="00321F11" w:rsidP="00321F11">
      <w:pPr>
        <w:ind w:left="360"/>
        <w:rPr>
          <w:rFonts w:cs="Arial"/>
          <w:bCs/>
          <w:color w:val="00B0F0"/>
          <w:szCs w:val="24"/>
        </w:rPr>
      </w:pPr>
      <w:r w:rsidRPr="00881FC6">
        <w:rPr>
          <w:rFonts w:cs="Arial"/>
          <w:szCs w:val="24"/>
        </w:rPr>
        <w:t xml:space="preserve">The programme’s neutral delivery model promotes participation across the political spectrum. This includes club activity in both unionist and nationalist communities. Joint training, regional competitions, and volunteering enable individuals with differing political views to work together, building empathy and reducing division. </w:t>
      </w:r>
    </w:p>
    <w:p w14:paraId="13613BD4" w14:textId="51A7EF4B" w:rsidR="00A251BD" w:rsidRPr="00881FC6" w:rsidRDefault="00A251BD" w:rsidP="175419E6">
      <w:pPr>
        <w:ind w:left="360"/>
        <w:rPr>
          <w:rFonts w:cs="Arial"/>
          <w:b/>
          <w:szCs w:val="24"/>
          <w:u w:val="single"/>
        </w:rPr>
      </w:pPr>
    </w:p>
    <w:p w14:paraId="6085D67A" w14:textId="1C85A6EE" w:rsidR="00EA4088" w:rsidRPr="00881FC6" w:rsidRDefault="00EA4088" w:rsidP="00EA4088">
      <w:pPr>
        <w:ind w:left="360"/>
        <w:rPr>
          <w:rFonts w:cs="Arial"/>
          <w:b/>
          <w:bCs/>
          <w:szCs w:val="24"/>
        </w:rPr>
      </w:pPr>
      <w:r w:rsidRPr="00881FC6">
        <w:rPr>
          <w:rFonts w:cs="Arial"/>
          <w:b/>
          <w:bCs/>
          <w:szCs w:val="24"/>
        </w:rPr>
        <w:t xml:space="preserve">Racial Group - </w:t>
      </w:r>
    </w:p>
    <w:p w14:paraId="0981DEAA" w14:textId="77777777" w:rsidR="00EA4088" w:rsidRPr="00881FC6" w:rsidRDefault="00EA4088" w:rsidP="00EA4088">
      <w:pPr>
        <w:ind w:left="360"/>
        <w:rPr>
          <w:rFonts w:cs="Arial"/>
          <w:bCs/>
          <w:szCs w:val="24"/>
          <w:u w:val="single"/>
        </w:rPr>
      </w:pPr>
      <w:r w:rsidRPr="00881FC6">
        <w:rPr>
          <w:rFonts w:cs="Arial"/>
          <w:bCs/>
          <w:szCs w:val="24"/>
        </w:rPr>
        <w:t xml:space="preserve">If </w:t>
      </w:r>
      <w:r w:rsidRPr="00321F11">
        <w:rPr>
          <w:rFonts w:cs="Arial"/>
          <w:bCs/>
          <w:szCs w:val="24"/>
        </w:rPr>
        <w:t>No</w:t>
      </w:r>
      <w:r w:rsidRPr="00881FC6">
        <w:rPr>
          <w:rFonts w:cs="Arial"/>
          <w:bCs/>
          <w:szCs w:val="24"/>
        </w:rPr>
        <w:t xml:space="preserve">, provide </w:t>
      </w:r>
      <w:r w:rsidRPr="00881FC6">
        <w:rPr>
          <w:rFonts w:cs="Arial"/>
          <w:bCs/>
          <w:szCs w:val="24"/>
          <w:u w:val="single"/>
        </w:rPr>
        <w:t>reasons</w:t>
      </w:r>
    </w:p>
    <w:p w14:paraId="6563EADF" w14:textId="77777777" w:rsidR="00A251BD" w:rsidRDefault="00A251BD" w:rsidP="00A251BD">
      <w:pPr>
        <w:ind w:left="360"/>
        <w:rPr>
          <w:rFonts w:cs="Arial"/>
          <w:bCs/>
          <w:color w:val="00B0F0"/>
          <w:szCs w:val="24"/>
        </w:rPr>
      </w:pPr>
    </w:p>
    <w:p w14:paraId="7DB55A55" w14:textId="175EFFFD" w:rsidR="00321F11" w:rsidRPr="00881FC6" w:rsidRDefault="00321F11" w:rsidP="00A251BD">
      <w:pPr>
        <w:ind w:left="360"/>
        <w:rPr>
          <w:rFonts w:cs="Arial"/>
          <w:bCs/>
          <w:color w:val="00B0F0"/>
          <w:szCs w:val="24"/>
        </w:rPr>
      </w:pPr>
      <w:r>
        <w:rPr>
          <w:rFonts w:cs="Arial"/>
          <w:bCs/>
          <w:color w:val="00B0F0"/>
          <w:szCs w:val="24"/>
        </w:rPr>
        <w:t>Yes</w:t>
      </w:r>
    </w:p>
    <w:p w14:paraId="4BA4003A" w14:textId="77777777" w:rsidR="00321F11" w:rsidRPr="00321F11" w:rsidRDefault="00321F11" w:rsidP="00321F11">
      <w:pPr>
        <w:ind w:left="360"/>
        <w:rPr>
          <w:rFonts w:cs="Arial"/>
          <w:szCs w:val="24"/>
        </w:rPr>
      </w:pPr>
      <w:r w:rsidRPr="00321F11">
        <w:rPr>
          <w:rFonts w:cs="Arial"/>
          <w:szCs w:val="24"/>
        </w:rPr>
        <w:t>Special Olympics Ireland provides opportunities for positive intercultural exchange through inclusive events and club-level interaction. The policy encourages engagement with minority ethnic communities, particularly those who may not yet be well-represented in sport. This actively promotes good relations by breaking down barriers and building trust.</w:t>
      </w:r>
    </w:p>
    <w:p w14:paraId="16A80E63" w14:textId="2CEB98AF" w:rsidR="00A251BD" w:rsidRPr="00881FC6" w:rsidRDefault="00A251BD" w:rsidP="175419E6">
      <w:pPr>
        <w:ind w:left="360"/>
        <w:rPr>
          <w:rFonts w:cs="Arial"/>
          <w:b/>
          <w:color w:val="00B0F0"/>
          <w:szCs w:val="24"/>
        </w:rPr>
      </w:pPr>
    </w:p>
    <w:p w14:paraId="68AB6058" w14:textId="5765C564" w:rsidR="00E91D60" w:rsidRPr="00881FC6" w:rsidRDefault="00E91D60" w:rsidP="00E91D60">
      <w:pPr>
        <w:rPr>
          <w:rFonts w:cs="Arial"/>
          <w:b/>
          <w:szCs w:val="24"/>
        </w:rPr>
      </w:pPr>
      <w:r w:rsidRPr="00881FC6">
        <w:rPr>
          <w:rFonts w:cs="Arial"/>
          <w:b/>
          <w:color w:val="2F5496" w:themeColor="accent1" w:themeShade="BF"/>
          <w:szCs w:val="24"/>
        </w:rPr>
        <w:t>Additional considerations</w:t>
      </w:r>
    </w:p>
    <w:p w14:paraId="119BFBCB" w14:textId="77777777" w:rsidR="00E91D60" w:rsidRPr="00881FC6" w:rsidRDefault="00E91D60" w:rsidP="00E91D60">
      <w:pPr>
        <w:rPr>
          <w:rFonts w:cs="Arial"/>
          <w:szCs w:val="24"/>
        </w:rPr>
      </w:pPr>
    </w:p>
    <w:p w14:paraId="6BECDDDC" w14:textId="77777777" w:rsidR="00321F11" w:rsidRDefault="00321F11" w:rsidP="00321F11">
      <w:pPr>
        <w:autoSpaceDE w:val="0"/>
        <w:autoSpaceDN w:val="0"/>
        <w:adjustRightInd w:val="0"/>
        <w:ind w:right="-174"/>
        <w:jc w:val="both"/>
        <w:rPr>
          <w:rFonts w:cs="Arial"/>
          <w:b/>
          <w:bCs/>
          <w:szCs w:val="24"/>
        </w:rPr>
      </w:pPr>
      <w:r w:rsidRPr="00321F11">
        <w:rPr>
          <w:rFonts w:cs="Arial"/>
          <w:b/>
          <w:bCs/>
          <w:szCs w:val="24"/>
        </w:rPr>
        <w:t>Multiple Identities</w:t>
      </w:r>
    </w:p>
    <w:p w14:paraId="707DC58C" w14:textId="77777777" w:rsidR="00321F11" w:rsidRPr="00321F11" w:rsidRDefault="00321F11" w:rsidP="00321F11">
      <w:pPr>
        <w:autoSpaceDE w:val="0"/>
        <w:autoSpaceDN w:val="0"/>
        <w:adjustRightInd w:val="0"/>
        <w:ind w:right="-174"/>
        <w:jc w:val="both"/>
        <w:rPr>
          <w:rFonts w:cs="Arial"/>
          <w:szCs w:val="24"/>
        </w:rPr>
      </w:pPr>
    </w:p>
    <w:p w14:paraId="7908320F" w14:textId="77777777" w:rsidR="00321F11" w:rsidRPr="00321F11" w:rsidRDefault="00321F11" w:rsidP="00321F11">
      <w:pPr>
        <w:autoSpaceDE w:val="0"/>
        <w:autoSpaceDN w:val="0"/>
        <w:adjustRightInd w:val="0"/>
        <w:ind w:right="-174"/>
        <w:jc w:val="both"/>
        <w:rPr>
          <w:rFonts w:cs="Arial"/>
          <w:szCs w:val="24"/>
        </w:rPr>
      </w:pPr>
      <w:r w:rsidRPr="00321F11">
        <w:rPr>
          <w:rFonts w:cs="Arial"/>
          <w:b/>
          <w:bCs/>
          <w:szCs w:val="24"/>
        </w:rPr>
        <w:t>The policy is expected to have a positive impact on individuals with multiple identities. This includes, for example:</w:t>
      </w:r>
    </w:p>
    <w:p w14:paraId="4A757471" w14:textId="77777777" w:rsidR="00321F11" w:rsidRPr="00321F11" w:rsidRDefault="00321F11" w:rsidP="00770DA7">
      <w:pPr>
        <w:numPr>
          <w:ilvl w:val="0"/>
          <w:numId w:val="52"/>
        </w:numPr>
        <w:autoSpaceDE w:val="0"/>
        <w:autoSpaceDN w:val="0"/>
        <w:adjustRightInd w:val="0"/>
        <w:ind w:right="-174"/>
        <w:jc w:val="both"/>
        <w:rPr>
          <w:rFonts w:cs="Arial"/>
          <w:szCs w:val="24"/>
        </w:rPr>
      </w:pPr>
      <w:r w:rsidRPr="00321F11">
        <w:rPr>
          <w:rFonts w:cs="Arial"/>
          <w:szCs w:val="24"/>
        </w:rPr>
        <w:t>Disabled people from ethnic minority communities</w:t>
      </w:r>
    </w:p>
    <w:p w14:paraId="1700EACB" w14:textId="77777777" w:rsidR="00321F11" w:rsidRPr="00321F11" w:rsidRDefault="00321F11" w:rsidP="00770DA7">
      <w:pPr>
        <w:numPr>
          <w:ilvl w:val="0"/>
          <w:numId w:val="52"/>
        </w:numPr>
        <w:autoSpaceDE w:val="0"/>
        <w:autoSpaceDN w:val="0"/>
        <w:adjustRightInd w:val="0"/>
        <w:ind w:right="-174"/>
        <w:jc w:val="both"/>
        <w:rPr>
          <w:rFonts w:cs="Arial"/>
          <w:szCs w:val="24"/>
        </w:rPr>
      </w:pPr>
      <w:r w:rsidRPr="00321F11">
        <w:rPr>
          <w:rFonts w:cs="Arial"/>
          <w:szCs w:val="24"/>
        </w:rPr>
        <w:t>Older women with learning disabilities</w:t>
      </w:r>
    </w:p>
    <w:p w14:paraId="193C3C20" w14:textId="77777777" w:rsidR="00321F11" w:rsidRPr="00321F11" w:rsidRDefault="00321F11" w:rsidP="00770DA7">
      <w:pPr>
        <w:numPr>
          <w:ilvl w:val="0"/>
          <w:numId w:val="52"/>
        </w:numPr>
        <w:autoSpaceDE w:val="0"/>
        <w:autoSpaceDN w:val="0"/>
        <w:adjustRightInd w:val="0"/>
        <w:ind w:right="-174"/>
        <w:jc w:val="both"/>
        <w:rPr>
          <w:rFonts w:cs="Arial"/>
          <w:szCs w:val="24"/>
        </w:rPr>
      </w:pPr>
      <w:r w:rsidRPr="00321F11">
        <w:rPr>
          <w:rFonts w:cs="Arial"/>
          <w:szCs w:val="24"/>
        </w:rPr>
        <w:t>LGBTQIA+ individuals with learning disabilities</w:t>
      </w:r>
    </w:p>
    <w:p w14:paraId="36DB4AF4" w14:textId="77777777" w:rsidR="00321F11" w:rsidRDefault="00321F11" w:rsidP="00770DA7">
      <w:pPr>
        <w:numPr>
          <w:ilvl w:val="0"/>
          <w:numId w:val="52"/>
        </w:numPr>
        <w:autoSpaceDE w:val="0"/>
        <w:autoSpaceDN w:val="0"/>
        <w:adjustRightInd w:val="0"/>
        <w:ind w:right="-174"/>
        <w:jc w:val="both"/>
        <w:rPr>
          <w:rFonts w:cs="Arial"/>
          <w:szCs w:val="24"/>
        </w:rPr>
      </w:pPr>
      <w:r w:rsidRPr="00321F11">
        <w:rPr>
          <w:rFonts w:cs="Arial"/>
          <w:szCs w:val="24"/>
        </w:rPr>
        <w:t>Young Protestant men with disabilities</w:t>
      </w:r>
    </w:p>
    <w:p w14:paraId="5E858D73" w14:textId="77777777" w:rsidR="00321F11" w:rsidRPr="00321F11" w:rsidRDefault="00321F11" w:rsidP="00321F11">
      <w:pPr>
        <w:autoSpaceDE w:val="0"/>
        <w:autoSpaceDN w:val="0"/>
        <w:adjustRightInd w:val="0"/>
        <w:ind w:left="720" w:right="-174"/>
        <w:jc w:val="both"/>
        <w:rPr>
          <w:rFonts w:cs="Arial"/>
          <w:szCs w:val="24"/>
        </w:rPr>
      </w:pPr>
    </w:p>
    <w:p w14:paraId="15D73661" w14:textId="77777777" w:rsidR="00321F11" w:rsidRPr="00321F11" w:rsidRDefault="00321F11" w:rsidP="00321F11">
      <w:pPr>
        <w:autoSpaceDE w:val="0"/>
        <w:autoSpaceDN w:val="0"/>
        <w:adjustRightInd w:val="0"/>
        <w:ind w:right="-174"/>
        <w:jc w:val="both"/>
        <w:rPr>
          <w:rFonts w:cs="Arial"/>
          <w:szCs w:val="24"/>
        </w:rPr>
      </w:pPr>
      <w:r w:rsidRPr="00321F11">
        <w:rPr>
          <w:rFonts w:cs="Arial"/>
          <w:szCs w:val="24"/>
        </w:rPr>
        <w:t>The design of the programme supports inclusion across all these intersections by fostering safe, accessible, and welcoming spaces. By embedding diversity and inclusion into delivery, Special Olympics Ireland helps address multiple layers of marginalisation at once.</w:t>
      </w:r>
    </w:p>
    <w:p w14:paraId="4F0FBF7E" w14:textId="77777777" w:rsidR="00321F11" w:rsidRPr="00321F11" w:rsidRDefault="00321F11" w:rsidP="00321F11">
      <w:pPr>
        <w:autoSpaceDE w:val="0"/>
        <w:autoSpaceDN w:val="0"/>
        <w:adjustRightInd w:val="0"/>
        <w:ind w:right="-174"/>
        <w:jc w:val="both"/>
        <w:rPr>
          <w:rFonts w:cs="Arial"/>
          <w:szCs w:val="24"/>
        </w:rPr>
      </w:pPr>
    </w:p>
    <w:p w14:paraId="7C4DE281" w14:textId="77777777" w:rsidR="00321F11" w:rsidRPr="00321F11" w:rsidRDefault="00321F11" w:rsidP="00321F11">
      <w:pPr>
        <w:autoSpaceDE w:val="0"/>
        <w:autoSpaceDN w:val="0"/>
        <w:adjustRightInd w:val="0"/>
        <w:ind w:right="-174"/>
        <w:jc w:val="both"/>
        <w:rPr>
          <w:rFonts w:cs="Arial"/>
          <w:szCs w:val="24"/>
        </w:rPr>
      </w:pPr>
      <w:r w:rsidRPr="00321F11">
        <w:rPr>
          <w:rFonts w:cs="Arial"/>
          <w:b/>
          <w:bCs/>
          <w:szCs w:val="24"/>
        </w:rPr>
        <w:t>The investment therefore supports broader equality goals by improving the lived experience of people with intersecting identities, many of whom are traditionally underrepresented in sport.</w:t>
      </w:r>
    </w:p>
    <w:p w14:paraId="3F704F1A" w14:textId="4CAC6B26" w:rsidR="00CD63EE" w:rsidRPr="00881FC6" w:rsidRDefault="00CD63EE" w:rsidP="007C210D">
      <w:pPr>
        <w:autoSpaceDE w:val="0"/>
        <w:autoSpaceDN w:val="0"/>
        <w:adjustRightInd w:val="0"/>
        <w:ind w:right="-174"/>
        <w:jc w:val="both"/>
        <w:rPr>
          <w:rFonts w:cs="Arial"/>
          <w:b/>
          <w:bCs/>
          <w:szCs w:val="24"/>
        </w:rPr>
      </w:pPr>
      <w:r w:rsidRPr="00881FC6">
        <w:rPr>
          <w:rFonts w:cs="Arial"/>
          <w:b/>
          <w:bCs/>
          <w:szCs w:val="24"/>
        </w:rPr>
        <w:br w:type="page"/>
      </w:r>
    </w:p>
    <w:p w14:paraId="03F82744" w14:textId="77777777" w:rsidR="00E91D60" w:rsidRPr="00881FC6" w:rsidRDefault="00E91D60" w:rsidP="00E91D60">
      <w:pPr>
        <w:autoSpaceDE w:val="0"/>
        <w:autoSpaceDN w:val="0"/>
        <w:adjustRightInd w:val="0"/>
        <w:rPr>
          <w:rFonts w:cs="Arial"/>
          <w:szCs w:val="24"/>
        </w:rPr>
      </w:pPr>
    </w:p>
    <w:p w14:paraId="62071279" w14:textId="66DCAC3E" w:rsidR="00E91D60" w:rsidRPr="00881FC6" w:rsidRDefault="00A251BD" w:rsidP="003968C3">
      <w:pPr>
        <w:autoSpaceDE w:val="0"/>
        <w:autoSpaceDN w:val="0"/>
        <w:adjustRightInd w:val="0"/>
        <w:jc w:val="both"/>
        <w:rPr>
          <w:rFonts w:cs="Arial"/>
          <w:b/>
          <w:szCs w:val="24"/>
        </w:rPr>
      </w:pPr>
      <w:r w:rsidRPr="00881FC6">
        <w:rPr>
          <w:rFonts w:cs="Arial"/>
          <w:b/>
          <w:szCs w:val="24"/>
        </w:rPr>
        <w:t xml:space="preserve">This project is targeted at all sections of the community </w:t>
      </w:r>
      <w:proofErr w:type="gramStart"/>
      <w:r w:rsidRPr="00881FC6">
        <w:rPr>
          <w:rFonts w:cs="Arial"/>
          <w:b/>
          <w:szCs w:val="24"/>
        </w:rPr>
        <w:t>therefore,</w:t>
      </w:r>
      <w:proofErr w:type="gramEnd"/>
      <w:r w:rsidRPr="00881FC6">
        <w:rPr>
          <w:rFonts w:cs="Arial"/>
          <w:b/>
          <w:szCs w:val="24"/>
        </w:rPr>
        <w:t xml:space="preserve"> there may be positive impacts on individuals within the community with multiple identities. For </w:t>
      </w:r>
      <w:r w:rsidR="6FBC8D98" w:rsidRPr="00881FC6">
        <w:rPr>
          <w:rFonts w:cs="Arial"/>
          <w:b/>
          <w:szCs w:val="24"/>
        </w:rPr>
        <w:t>example,</w:t>
      </w:r>
      <w:r w:rsidRPr="00881FC6">
        <w:rPr>
          <w:rFonts w:cs="Arial"/>
          <w:b/>
          <w:szCs w:val="24"/>
        </w:rPr>
        <w:t xml:space="preserve"> the investment will benefit older female disabled persons </w:t>
      </w:r>
      <w:r w:rsidR="652DC72E" w:rsidRPr="00881FC6">
        <w:rPr>
          <w:rFonts w:cs="Arial"/>
          <w:b/>
          <w:szCs w:val="24"/>
        </w:rPr>
        <w:t>and disabled</w:t>
      </w:r>
      <w:r w:rsidR="00A77ED6" w:rsidRPr="00881FC6">
        <w:rPr>
          <w:rFonts w:cs="Arial"/>
          <w:b/>
          <w:szCs w:val="24"/>
        </w:rPr>
        <w:t xml:space="preserve"> pe</w:t>
      </w:r>
      <w:r w:rsidR="00A01513" w:rsidRPr="00881FC6">
        <w:rPr>
          <w:rFonts w:cs="Arial"/>
          <w:b/>
          <w:szCs w:val="24"/>
        </w:rPr>
        <w:t>ople from culturally diverse groups.</w:t>
      </w:r>
    </w:p>
    <w:p w14:paraId="445CA3B1" w14:textId="77777777" w:rsidR="00E91D60" w:rsidRPr="00881FC6" w:rsidRDefault="00E91D60" w:rsidP="000557CD">
      <w:pPr>
        <w:autoSpaceDE w:val="0"/>
        <w:autoSpaceDN w:val="0"/>
        <w:adjustRightInd w:val="0"/>
        <w:jc w:val="both"/>
        <w:rPr>
          <w:rFonts w:cs="Arial"/>
          <w:b/>
          <w:szCs w:val="24"/>
        </w:rPr>
      </w:pPr>
    </w:p>
    <w:p w14:paraId="0034406D" w14:textId="77777777" w:rsidR="00E91D60" w:rsidRPr="00881FC6" w:rsidRDefault="00E91D60" w:rsidP="000557CD">
      <w:pPr>
        <w:autoSpaceDE w:val="0"/>
        <w:autoSpaceDN w:val="0"/>
        <w:adjustRightInd w:val="0"/>
        <w:jc w:val="both"/>
        <w:rPr>
          <w:rFonts w:cs="Arial"/>
          <w:b/>
          <w:szCs w:val="24"/>
        </w:rPr>
      </w:pPr>
    </w:p>
    <w:p w14:paraId="3DE24A7A" w14:textId="3F7C9DF0" w:rsidR="00E91D60" w:rsidRPr="00881FC6" w:rsidRDefault="00E91D60" w:rsidP="00E91D60">
      <w:pPr>
        <w:autoSpaceDE w:val="0"/>
        <w:autoSpaceDN w:val="0"/>
        <w:adjustRightInd w:val="0"/>
        <w:rPr>
          <w:rFonts w:cs="Arial"/>
          <w:szCs w:val="24"/>
        </w:rPr>
      </w:pPr>
      <w:r w:rsidRPr="00881FC6">
        <w:rPr>
          <w:rFonts w:cs="Arial"/>
          <w:b/>
          <w:szCs w:val="24"/>
        </w:rPr>
        <w:t>Part 3. Screening decision</w:t>
      </w:r>
    </w:p>
    <w:p w14:paraId="2D4FF8EC" w14:textId="77777777" w:rsidR="00E91D60" w:rsidRPr="00881FC6" w:rsidRDefault="00E91D60" w:rsidP="00E91D60">
      <w:pPr>
        <w:autoSpaceDE w:val="0"/>
        <w:autoSpaceDN w:val="0"/>
        <w:adjustRightInd w:val="0"/>
        <w:rPr>
          <w:rFonts w:cs="Arial"/>
          <w:szCs w:val="24"/>
        </w:rPr>
      </w:pPr>
    </w:p>
    <w:p w14:paraId="700D3DF6" w14:textId="77777777" w:rsidR="00E91D60" w:rsidRPr="00881FC6" w:rsidRDefault="00E91D60" w:rsidP="00E91D60">
      <w:pPr>
        <w:autoSpaceDE w:val="0"/>
        <w:autoSpaceDN w:val="0"/>
        <w:adjustRightInd w:val="0"/>
        <w:rPr>
          <w:rFonts w:cs="Arial"/>
          <w:szCs w:val="24"/>
        </w:rPr>
      </w:pPr>
      <w:r w:rsidRPr="00881FC6">
        <w:rPr>
          <w:rFonts w:cs="Arial"/>
          <w:szCs w:val="24"/>
        </w:rPr>
        <w:t>If the decision is not to conduct an equality impact assessment, please provide details of the reasons</w:t>
      </w:r>
      <w:r w:rsidR="009D617C" w:rsidRPr="00881FC6">
        <w:rPr>
          <w:rFonts w:cs="Arial"/>
          <w:szCs w:val="24"/>
        </w:rPr>
        <w:t>.</w:t>
      </w:r>
    </w:p>
    <w:p w14:paraId="470F0A77" w14:textId="77777777" w:rsidR="009D617C" w:rsidRPr="00881FC6" w:rsidRDefault="009D617C" w:rsidP="00E91D60">
      <w:pPr>
        <w:autoSpaceDE w:val="0"/>
        <w:autoSpaceDN w:val="0"/>
        <w:adjustRightInd w:val="0"/>
        <w:rPr>
          <w:rFonts w:cs="Arial"/>
          <w:szCs w:val="24"/>
        </w:rPr>
      </w:pPr>
    </w:p>
    <w:p w14:paraId="5C003161" w14:textId="77777777" w:rsidR="00376DAE" w:rsidRDefault="00376DAE" w:rsidP="00321F11">
      <w:pPr>
        <w:rPr>
          <w:rFonts w:cs="Arial"/>
          <w:szCs w:val="24"/>
        </w:rPr>
      </w:pPr>
    </w:p>
    <w:p w14:paraId="72364E4A" w14:textId="2BF69B2E" w:rsidR="00376DAE" w:rsidRDefault="00376DAE" w:rsidP="00321F11">
      <w:pPr>
        <w:rPr>
          <w:rFonts w:cs="Arial"/>
          <w:szCs w:val="24"/>
        </w:rPr>
      </w:pPr>
      <w:r>
        <w:rPr>
          <w:rFonts w:cs="Arial"/>
          <w:szCs w:val="24"/>
        </w:rPr>
        <w:t xml:space="preserve">Yes </w:t>
      </w:r>
    </w:p>
    <w:p w14:paraId="177D000D" w14:textId="58972E36" w:rsidR="00376DAE" w:rsidRPr="00321F11" w:rsidRDefault="00376DAE" w:rsidP="00321F11">
      <w:pPr>
        <w:rPr>
          <w:rFonts w:cs="Arial"/>
          <w:szCs w:val="24"/>
        </w:rPr>
      </w:pPr>
      <w:r>
        <w:rPr>
          <w:rFonts w:cs="Arial"/>
          <w:szCs w:val="24"/>
        </w:rPr>
        <w:t>On advice from the Equality Commission, it is prudent to consider an EQIA for even a minor positive impact and the components of an EQIA have been considered within this document.</w:t>
      </w:r>
    </w:p>
    <w:p w14:paraId="5C189771" w14:textId="77777777" w:rsidR="009D617C" w:rsidRPr="00881FC6" w:rsidRDefault="009D617C" w:rsidP="00E91D60">
      <w:pPr>
        <w:rPr>
          <w:rFonts w:cs="Arial"/>
          <w:b/>
          <w:szCs w:val="24"/>
        </w:rPr>
      </w:pPr>
    </w:p>
    <w:p w14:paraId="3676A5B0" w14:textId="77777777" w:rsidR="00FA2356" w:rsidRPr="00881FC6" w:rsidRDefault="00FA2356" w:rsidP="00E91D60">
      <w:pPr>
        <w:autoSpaceDE w:val="0"/>
        <w:autoSpaceDN w:val="0"/>
        <w:adjustRightInd w:val="0"/>
        <w:rPr>
          <w:rFonts w:cs="Arial"/>
          <w:szCs w:val="24"/>
        </w:rPr>
      </w:pPr>
    </w:p>
    <w:p w14:paraId="00BF3066" w14:textId="23A6D84D" w:rsidR="00C81F6B" w:rsidRPr="00881FC6" w:rsidRDefault="00E91D60" w:rsidP="00E91D60">
      <w:pPr>
        <w:autoSpaceDE w:val="0"/>
        <w:autoSpaceDN w:val="0"/>
        <w:adjustRightInd w:val="0"/>
        <w:rPr>
          <w:rFonts w:cs="Arial"/>
          <w:szCs w:val="24"/>
        </w:rPr>
      </w:pPr>
      <w:r w:rsidRPr="00881FC6">
        <w:rPr>
          <w:rFonts w:cs="Arial"/>
          <w:szCs w:val="24"/>
        </w:rPr>
        <w:t xml:space="preserve">If the decision is not to conduct an equality impact assessment the public authority should consider if the policy should be </w:t>
      </w:r>
      <w:r w:rsidR="749C9F6D" w:rsidRPr="00881FC6">
        <w:rPr>
          <w:rFonts w:cs="Arial"/>
          <w:szCs w:val="24"/>
        </w:rPr>
        <w:t>mitigated,</w:t>
      </w:r>
      <w:r w:rsidRPr="00881FC6">
        <w:rPr>
          <w:rFonts w:cs="Arial"/>
          <w:szCs w:val="24"/>
        </w:rPr>
        <w:t xml:space="preserve"> or an alternative policy be introduced</w:t>
      </w:r>
      <w:r w:rsidR="009D617C" w:rsidRPr="00881FC6">
        <w:rPr>
          <w:rFonts w:cs="Arial"/>
          <w:szCs w:val="24"/>
        </w:rPr>
        <w:t xml:space="preserve"> - please provide details</w:t>
      </w:r>
      <w:r w:rsidR="00C81F6B" w:rsidRPr="00881FC6">
        <w:rPr>
          <w:rFonts w:cs="Arial"/>
          <w:szCs w:val="24"/>
        </w:rPr>
        <w:t>.</w:t>
      </w:r>
    </w:p>
    <w:p w14:paraId="60730A3F" w14:textId="43689D75" w:rsidR="00A520D2" w:rsidRPr="00881FC6" w:rsidRDefault="00A520D2" w:rsidP="00E91D60">
      <w:pPr>
        <w:autoSpaceDE w:val="0"/>
        <w:autoSpaceDN w:val="0"/>
        <w:adjustRightInd w:val="0"/>
        <w:rPr>
          <w:rFonts w:cs="Arial"/>
          <w:b/>
          <w:szCs w:val="24"/>
        </w:rPr>
      </w:pPr>
    </w:p>
    <w:p w14:paraId="5F0DBF89" w14:textId="77777777" w:rsidR="00FA2356" w:rsidRPr="00881FC6" w:rsidRDefault="00FA2356" w:rsidP="00E91D60">
      <w:pPr>
        <w:autoSpaceDE w:val="0"/>
        <w:autoSpaceDN w:val="0"/>
        <w:adjustRightInd w:val="0"/>
        <w:rPr>
          <w:rFonts w:cs="Arial"/>
          <w:szCs w:val="24"/>
        </w:rPr>
      </w:pPr>
    </w:p>
    <w:p w14:paraId="2D79D6E4" w14:textId="77777777" w:rsidR="00E91D60" w:rsidRPr="00881FC6" w:rsidRDefault="00E91D60" w:rsidP="00E91D60">
      <w:pPr>
        <w:autoSpaceDE w:val="0"/>
        <w:autoSpaceDN w:val="0"/>
        <w:adjustRightInd w:val="0"/>
        <w:rPr>
          <w:rFonts w:cs="Arial"/>
          <w:szCs w:val="24"/>
        </w:rPr>
      </w:pPr>
      <w:r w:rsidRPr="00881FC6">
        <w:rPr>
          <w:rFonts w:cs="Arial"/>
          <w:szCs w:val="24"/>
        </w:rPr>
        <w:t>If the decision is to subject the policy to an equality impact assessment, please provide details of the reasons</w:t>
      </w:r>
      <w:r w:rsidR="009D617C" w:rsidRPr="00881FC6">
        <w:rPr>
          <w:rFonts w:cs="Arial"/>
          <w:szCs w:val="24"/>
        </w:rPr>
        <w:t>.</w:t>
      </w:r>
    </w:p>
    <w:p w14:paraId="427018C5" w14:textId="77777777" w:rsidR="00A520D2" w:rsidRPr="00881FC6" w:rsidRDefault="00A520D2" w:rsidP="00E91D60">
      <w:pPr>
        <w:autoSpaceDE w:val="0"/>
        <w:autoSpaceDN w:val="0"/>
        <w:adjustRightInd w:val="0"/>
        <w:rPr>
          <w:rFonts w:cs="Arial"/>
          <w:szCs w:val="24"/>
        </w:rPr>
      </w:pPr>
    </w:p>
    <w:p w14:paraId="14AC811B" w14:textId="1F6D759C" w:rsidR="00A520D2" w:rsidRPr="00881FC6" w:rsidRDefault="00A520D2" w:rsidP="00E91D60">
      <w:pPr>
        <w:autoSpaceDE w:val="0"/>
        <w:autoSpaceDN w:val="0"/>
        <w:adjustRightInd w:val="0"/>
        <w:rPr>
          <w:rFonts w:cs="Arial"/>
          <w:b/>
          <w:szCs w:val="24"/>
        </w:rPr>
      </w:pPr>
    </w:p>
    <w:p w14:paraId="3635C6CA" w14:textId="77777777" w:rsidR="009D617C" w:rsidRPr="00881FC6" w:rsidRDefault="009D617C" w:rsidP="00E91D60">
      <w:pPr>
        <w:autoSpaceDE w:val="0"/>
        <w:autoSpaceDN w:val="0"/>
        <w:adjustRightInd w:val="0"/>
        <w:rPr>
          <w:rFonts w:cs="Arial"/>
          <w:b/>
          <w:szCs w:val="24"/>
        </w:rPr>
      </w:pPr>
    </w:p>
    <w:p w14:paraId="3C4A1134" w14:textId="77777777" w:rsidR="00FA2356" w:rsidRPr="00881FC6" w:rsidRDefault="00FA2356" w:rsidP="00E91D60">
      <w:pPr>
        <w:autoSpaceDE w:val="0"/>
        <w:autoSpaceDN w:val="0"/>
        <w:adjustRightInd w:val="0"/>
        <w:rPr>
          <w:rFonts w:cs="Arial"/>
          <w:b/>
          <w:szCs w:val="24"/>
        </w:rPr>
      </w:pPr>
    </w:p>
    <w:p w14:paraId="0082D8ED" w14:textId="77777777" w:rsidR="00E91D60" w:rsidRPr="00881FC6" w:rsidRDefault="00E91D60" w:rsidP="00E91D60">
      <w:pPr>
        <w:rPr>
          <w:rFonts w:cs="Arial"/>
          <w:szCs w:val="24"/>
        </w:rPr>
      </w:pPr>
      <w:r w:rsidRPr="00881FC6">
        <w:rPr>
          <w:rFonts w:cs="Arial"/>
          <w:szCs w:val="24"/>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36C8B831" w14:textId="77777777" w:rsidR="00E91D60" w:rsidRPr="00881FC6" w:rsidRDefault="00453279" w:rsidP="00E91D60">
      <w:pPr>
        <w:autoSpaceDE w:val="0"/>
        <w:autoSpaceDN w:val="0"/>
        <w:adjustRightInd w:val="0"/>
        <w:rPr>
          <w:rFonts w:cs="Arial"/>
          <w:b/>
          <w:szCs w:val="24"/>
        </w:rPr>
      </w:pPr>
      <w:r w:rsidRPr="00881FC6">
        <w:rPr>
          <w:rFonts w:cs="Arial"/>
          <w:b/>
          <w:szCs w:val="24"/>
        </w:rPr>
        <w:br w:type="page"/>
      </w:r>
      <w:r w:rsidR="00E91D60" w:rsidRPr="00881FC6">
        <w:rPr>
          <w:rFonts w:cs="Arial"/>
          <w:b/>
          <w:color w:val="2F5496" w:themeColor="accent1" w:themeShade="BF"/>
          <w:szCs w:val="24"/>
        </w:rPr>
        <w:lastRenderedPageBreak/>
        <w:t xml:space="preserve">Mitigation </w:t>
      </w:r>
    </w:p>
    <w:p w14:paraId="4D4EFD34" w14:textId="77777777" w:rsidR="00E91D60" w:rsidRPr="00881FC6" w:rsidRDefault="00E91D60" w:rsidP="00E91D60">
      <w:pPr>
        <w:autoSpaceDE w:val="0"/>
        <w:autoSpaceDN w:val="0"/>
        <w:adjustRightInd w:val="0"/>
        <w:rPr>
          <w:rFonts w:cs="Arial"/>
          <w:b/>
          <w:szCs w:val="24"/>
        </w:rPr>
      </w:pPr>
    </w:p>
    <w:p w14:paraId="6A548B2E" w14:textId="77777777" w:rsidR="00E91D60" w:rsidRPr="00881FC6" w:rsidRDefault="00E91D60" w:rsidP="00E91D60">
      <w:pPr>
        <w:autoSpaceDE w:val="0"/>
        <w:autoSpaceDN w:val="0"/>
        <w:adjustRightInd w:val="0"/>
        <w:rPr>
          <w:rFonts w:cs="Arial"/>
          <w:szCs w:val="24"/>
        </w:rPr>
      </w:pPr>
      <w:r w:rsidRPr="00881FC6">
        <w:rPr>
          <w:rFonts w:cs="Arial"/>
          <w:szCs w:val="24"/>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486C5501" w14:textId="77777777" w:rsidR="00E91D60" w:rsidRPr="00881FC6" w:rsidRDefault="00E91D60" w:rsidP="00E91D60">
      <w:pPr>
        <w:autoSpaceDE w:val="0"/>
        <w:autoSpaceDN w:val="0"/>
        <w:adjustRightInd w:val="0"/>
        <w:rPr>
          <w:rFonts w:cs="Arial"/>
          <w:szCs w:val="24"/>
        </w:rPr>
      </w:pPr>
    </w:p>
    <w:p w14:paraId="7F05D369" w14:textId="77777777" w:rsidR="00E91D60" w:rsidRPr="00881FC6" w:rsidRDefault="00E91D60" w:rsidP="00E91D60">
      <w:pPr>
        <w:autoSpaceDE w:val="0"/>
        <w:autoSpaceDN w:val="0"/>
        <w:adjustRightInd w:val="0"/>
        <w:rPr>
          <w:rFonts w:cs="Arial"/>
          <w:szCs w:val="24"/>
        </w:rPr>
      </w:pPr>
      <w:r w:rsidRPr="00881FC6">
        <w:rPr>
          <w:rFonts w:cs="Arial"/>
          <w:szCs w:val="24"/>
        </w:rPr>
        <w:t xml:space="preserve">Can the policy/decision be amended or changed or an alternative policy introduced to better promote equality of opportunity and/or good relations? </w:t>
      </w:r>
    </w:p>
    <w:p w14:paraId="1D8C715C" w14:textId="77777777" w:rsidR="00E91D60" w:rsidRPr="00881FC6" w:rsidRDefault="00E91D60" w:rsidP="00E91D60">
      <w:pPr>
        <w:autoSpaceDE w:val="0"/>
        <w:autoSpaceDN w:val="0"/>
        <w:adjustRightInd w:val="0"/>
        <w:rPr>
          <w:rFonts w:cs="Arial"/>
          <w:szCs w:val="24"/>
        </w:rPr>
      </w:pPr>
    </w:p>
    <w:p w14:paraId="2FE5A6F9" w14:textId="77777777" w:rsidR="00E91D60" w:rsidRPr="00881FC6" w:rsidRDefault="00E91D60" w:rsidP="00E91D60">
      <w:pPr>
        <w:autoSpaceDE w:val="0"/>
        <w:autoSpaceDN w:val="0"/>
        <w:adjustRightInd w:val="0"/>
        <w:rPr>
          <w:rFonts w:cs="Arial"/>
          <w:szCs w:val="24"/>
        </w:rPr>
      </w:pPr>
      <w:r w:rsidRPr="00881FC6">
        <w:rPr>
          <w:rFonts w:cs="Arial"/>
          <w:szCs w:val="24"/>
        </w:rPr>
        <w:t xml:space="preserve">If so, </w:t>
      </w:r>
      <w:r w:rsidRPr="00881FC6">
        <w:rPr>
          <w:rFonts w:cs="Arial"/>
          <w:b/>
          <w:bCs/>
          <w:szCs w:val="24"/>
        </w:rPr>
        <w:t>give the reasons</w:t>
      </w:r>
      <w:r w:rsidR="00C81F6B" w:rsidRPr="00881FC6">
        <w:rPr>
          <w:rFonts w:cs="Arial"/>
          <w:b/>
          <w:szCs w:val="24"/>
        </w:rPr>
        <w:t xml:space="preserve"> </w:t>
      </w:r>
      <w:r w:rsidRPr="00881FC6">
        <w:rPr>
          <w:rFonts w:cs="Arial"/>
          <w:szCs w:val="24"/>
        </w:rPr>
        <w:t>to support your decision, together with the proposed changes/amendments or alternative policy.</w:t>
      </w:r>
    </w:p>
    <w:p w14:paraId="18435C0D" w14:textId="77777777" w:rsidR="00E91D60" w:rsidRPr="00881FC6" w:rsidRDefault="00E91D60" w:rsidP="00E91D60">
      <w:pPr>
        <w:autoSpaceDE w:val="0"/>
        <w:autoSpaceDN w:val="0"/>
        <w:adjustRightInd w:val="0"/>
        <w:rPr>
          <w:rFonts w:cs="Arial"/>
          <w:b/>
          <w:szCs w:val="24"/>
        </w:rPr>
      </w:pPr>
    </w:p>
    <w:p w14:paraId="5EBCD848" w14:textId="77777777" w:rsidR="00321F11" w:rsidRPr="00321F11" w:rsidRDefault="00321F11" w:rsidP="00321F11">
      <w:pPr>
        <w:autoSpaceDE w:val="0"/>
        <w:autoSpaceDN w:val="0"/>
        <w:adjustRightInd w:val="0"/>
        <w:rPr>
          <w:rFonts w:cs="Arial"/>
          <w:szCs w:val="24"/>
        </w:rPr>
      </w:pPr>
      <w:r w:rsidRPr="00321F11">
        <w:rPr>
          <w:rFonts w:cs="Arial"/>
          <w:b/>
          <w:bCs/>
          <w:szCs w:val="24"/>
        </w:rPr>
        <w:t xml:space="preserve">Not applicable – </w:t>
      </w:r>
      <w:r w:rsidRPr="00321F11">
        <w:rPr>
          <w:rFonts w:cs="Arial"/>
          <w:szCs w:val="24"/>
        </w:rPr>
        <w:t>No adverse impacts have been identified. The policy is already structured to promote equality and inclusion across all Section 75 categories.</w:t>
      </w:r>
    </w:p>
    <w:p w14:paraId="6B2F1E09" w14:textId="77777777" w:rsidR="00FA2356" w:rsidRPr="00321F11" w:rsidRDefault="00FA2356" w:rsidP="00E91D60">
      <w:pPr>
        <w:autoSpaceDE w:val="0"/>
        <w:autoSpaceDN w:val="0"/>
        <w:adjustRightInd w:val="0"/>
        <w:rPr>
          <w:rFonts w:cs="Arial"/>
          <w:szCs w:val="24"/>
        </w:rPr>
      </w:pPr>
    </w:p>
    <w:p w14:paraId="09A02BC5" w14:textId="77777777" w:rsidR="00E91D60" w:rsidRPr="00881FC6" w:rsidRDefault="00E91D60" w:rsidP="00E91D60">
      <w:pPr>
        <w:autoSpaceDE w:val="0"/>
        <w:autoSpaceDN w:val="0"/>
        <w:adjustRightInd w:val="0"/>
        <w:jc w:val="both"/>
        <w:rPr>
          <w:rFonts w:cs="Arial"/>
          <w:b/>
          <w:szCs w:val="24"/>
        </w:rPr>
      </w:pPr>
      <w:r w:rsidRPr="00881FC6">
        <w:rPr>
          <w:rFonts w:cs="Arial"/>
          <w:b/>
          <w:szCs w:val="24"/>
        </w:rPr>
        <w:br w:type="page"/>
      </w:r>
      <w:r w:rsidRPr="00881FC6">
        <w:rPr>
          <w:rFonts w:cs="Arial"/>
          <w:b/>
          <w:color w:val="2F5496" w:themeColor="accent1" w:themeShade="BF"/>
          <w:szCs w:val="24"/>
        </w:rPr>
        <w:lastRenderedPageBreak/>
        <w:t>Timetabling and prioritising</w:t>
      </w:r>
    </w:p>
    <w:p w14:paraId="60BBD8A4" w14:textId="77777777" w:rsidR="00E91D60" w:rsidRPr="00881FC6" w:rsidRDefault="00E91D60" w:rsidP="00E91D60">
      <w:pPr>
        <w:autoSpaceDE w:val="0"/>
        <w:autoSpaceDN w:val="0"/>
        <w:adjustRightInd w:val="0"/>
        <w:jc w:val="both"/>
        <w:rPr>
          <w:rFonts w:cs="Arial"/>
          <w:b/>
          <w:szCs w:val="24"/>
        </w:rPr>
      </w:pPr>
    </w:p>
    <w:p w14:paraId="2172EEA3" w14:textId="77777777" w:rsidR="00E91D60" w:rsidRPr="00881FC6" w:rsidRDefault="00E91D60" w:rsidP="00E91D60">
      <w:pPr>
        <w:rPr>
          <w:rFonts w:cs="Arial"/>
          <w:szCs w:val="24"/>
        </w:rPr>
      </w:pPr>
      <w:r w:rsidRPr="00881FC6">
        <w:rPr>
          <w:rFonts w:cs="Arial"/>
          <w:szCs w:val="24"/>
        </w:rPr>
        <w:t>Factors to be considered in timetabling and prioritising policies for equality impact assessment.</w:t>
      </w:r>
    </w:p>
    <w:p w14:paraId="51399BA3" w14:textId="77777777" w:rsidR="00E91D60" w:rsidRPr="00881FC6" w:rsidRDefault="00E91D60" w:rsidP="00E91D60">
      <w:pPr>
        <w:rPr>
          <w:rFonts w:cs="Arial"/>
          <w:szCs w:val="24"/>
        </w:rPr>
      </w:pPr>
    </w:p>
    <w:p w14:paraId="2A148D70" w14:textId="77777777" w:rsidR="00E91D60" w:rsidRPr="00881FC6" w:rsidRDefault="00E91D60" w:rsidP="00E91D60">
      <w:pPr>
        <w:rPr>
          <w:rFonts w:cs="Arial"/>
          <w:szCs w:val="24"/>
        </w:rPr>
      </w:pPr>
      <w:r w:rsidRPr="00881FC6">
        <w:rPr>
          <w:rFonts w:cs="Arial"/>
          <w:szCs w:val="24"/>
        </w:rPr>
        <w:t xml:space="preserve">If the policy has been </w:t>
      </w:r>
      <w:r w:rsidRPr="00881FC6">
        <w:rPr>
          <w:rFonts w:cs="Arial"/>
          <w:b/>
          <w:szCs w:val="24"/>
        </w:rPr>
        <w:t xml:space="preserve">‘screened in’ </w:t>
      </w:r>
      <w:r w:rsidRPr="00881FC6">
        <w:rPr>
          <w:rFonts w:cs="Arial"/>
          <w:szCs w:val="24"/>
        </w:rPr>
        <w:t>for equality impact assessment, then please answer the following questions to determine its priority for timetabling the equality impact assessment.</w:t>
      </w:r>
    </w:p>
    <w:p w14:paraId="7182D7A1" w14:textId="77777777" w:rsidR="00E91D60" w:rsidRPr="00881FC6" w:rsidRDefault="00E91D60" w:rsidP="00E91D60">
      <w:pPr>
        <w:rPr>
          <w:rFonts w:cs="Arial"/>
          <w:szCs w:val="24"/>
        </w:rPr>
      </w:pPr>
    </w:p>
    <w:p w14:paraId="43972271" w14:textId="77777777" w:rsidR="00E91D60" w:rsidRPr="00881FC6" w:rsidRDefault="00E91D60" w:rsidP="00E91D60">
      <w:pPr>
        <w:pStyle w:val="BodyTextIndent2"/>
        <w:ind w:left="0" w:firstLine="0"/>
        <w:rPr>
          <w:rFonts w:cs="Arial"/>
          <w:sz w:val="24"/>
          <w:szCs w:val="24"/>
        </w:rPr>
      </w:pPr>
      <w:r w:rsidRPr="00881FC6">
        <w:rPr>
          <w:rFonts w:cs="Arial"/>
          <w:sz w:val="24"/>
          <w:szCs w:val="24"/>
        </w:rPr>
        <w:t>On a scale of 1-3, with 1 being the lowest priority and 3 being the highest, assess the policy in terms of its priority for equality impact assessment.</w:t>
      </w:r>
    </w:p>
    <w:p w14:paraId="181112B5" w14:textId="77777777" w:rsidR="00E91D60" w:rsidRPr="00881FC6" w:rsidRDefault="00E91D60" w:rsidP="00E91D60">
      <w:pPr>
        <w:numPr>
          <w:ilvl w:val="12"/>
          <w:numId w:val="0"/>
        </w:numPr>
        <w:ind w:left="720"/>
        <w:rPr>
          <w:rFonts w:cs="Arial"/>
          <w:szCs w:val="24"/>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E91D60" w:rsidRPr="00881FC6" w14:paraId="5B4D5E41" w14:textId="77777777" w:rsidTr="00890DE7">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207726F" w14:textId="77777777" w:rsidR="00E91D60" w:rsidRPr="00881FC6" w:rsidRDefault="00E91D60" w:rsidP="00E43D7A">
            <w:pPr>
              <w:numPr>
                <w:ilvl w:val="12"/>
                <w:numId w:val="0"/>
              </w:numPr>
              <w:spacing w:before="120" w:after="120"/>
              <w:rPr>
                <w:rFonts w:cs="Arial"/>
                <w:b/>
                <w:szCs w:val="24"/>
              </w:rPr>
            </w:pPr>
            <w:r w:rsidRPr="00881FC6">
              <w:rPr>
                <w:rFonts w:cs="Arial"/>
                <w:b/>
                <w:szCs w:val="24"/>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52BDED81" w14:textId="77777777" w:rsidR="00E91D60" w:rsidRPr="00881FC6" w:rsidRDefault="00E91D60" w:rsidP="00E43D7A">
            <w:pPr>
              <w:numPr>
                <w:ilvl w:val="12"/>
                <w:numId w:val="0"/>
              </w:numPr>
              <w:spacing w:before="120" w:after="120"/>
              <w:rPr>
                <w:rFonts w:cs="Arial"/>
                <w:b/>
                <w:szCs w:val="24"/>
                <w:highlight w:val="yellow"/>
              </w:rPr>
            </w:pPr>
            <w:r w:rsidRPr="00881FC6">
              <w:rPr>
                <w:rFonts w:cs="Arial"/>
                <w:b/>
                <w:szCs w:val="24"/>
              </w:rPr>
              <w:t>Rating (1-3)</w:t>
            </w:r>
          </w:p>
        </w:tc>
      </w:tr>
      <w:tr w:rsidR="00E91D60" w:rsidRPr="00881FC6" w14:paraId="68CA8F25" w14:textId="77777777" w:rsidTr="00890DE7">
        <w:trPr>
          <w:trHeight w:val="471"/>
        </w:trPr>
        <w:tc>
          <w:tcPr>
            <w:tcW w:w="7920" w:type="dxa"/>
            <w:tcBorders>
              <w:top w:val="single" w:sz="2" w:space="0" w:color="auto"/>
              <w:left w:val="single" w:sz="2" w:space="0" w:color="auto"/>
              <w:bottom w:val="single" w:sz="2" w:space="0" w:color="auto"/>
              <w:right w:val="single" w:sz="2" w:space="0" w:color="auto"/>
            </w:tcBorders>
          </w:tcPr>
          <w:p w14:paraId="4225CF23" w14:textId="77777777" w:rsidR="00E91D60" w:rsidRPr="00881FC6" w:rsidRDefault="00E91D60" w:rsidP="00E43D7A">
            <w:pPr>
              <w:numPr>
                <w:ilvl w:val="12"/>
                <w:numId w:val="0"/>
              </w:numPr>
              <w:spacing w:before="120" w:after="120"/>
              <w:rPr>
                <w:rFonts w:cs="Arial"/>
                <w:szCs w:val="24"/>
              </w:rPr>
            </w:pPr>
            <w:r w:rsidRPr="00881FC6">
              <w:rPr>
                <w:rFonts w:cs="Arial"/>
                <w:szCs w:val="24"/>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F883E4B" w14:textId="7E491C39" w:rsidR="00E91D60" w:rsidRPr="00881FC6" w:rsidRDefault="004B2268" w:rsidP="00E43D7A">
            <w:pPr>
              <w:numPr>
                <w:ilvl w:val="12"/>
                <w:numId w:val="0"/>
              </w:numPr>
              <w:spacing w:before="120" w:after="120"/>
              <w:rPr>
                <w:rFonts w:cs="Arial"/>
                <w:szCs w:val="24"/>
                <w:highlight w:val="yellow"/>
              </w:rPr>
            </w:pPr>
            <w:r>
              <w:rPr>
                <w:rFonts w:cs="Arial"/>
                <w:szCs w:val="24"/>
                <w:highlight w:val="yellow"/>
              </w:rPr>
              <w:t>1</w:t>
            </w:r>
          </w:p>
        </w:tc>
      </w:tr>
      <w:tr w:rsidR="00E91D60" w:rsidRPr="00881FC6" w14:paraId="1FD5ED07" w14:textId="77777777" w:rsidTr="00890DE7">
        <w:trPr>
          <w:trHeight w:val="473"/>
        </w:trPr>
        <w:tc>
          <w:tcPr>
            <w:tcW w:w="7920" w:type="dxa"/>
            <w:tcBorders>
              <w:top w:val="single" w:sz="2" w:space="0" w:color="auto"/>
              <w:left w:val="single" w:sz="2" w:space="0" w:color="auto"/>
              <w:bottom w:val="single" w:sz="2" w:space="0" w:color="auto"/>
              <w:right w:val="single" w:sz="2" w:space="0" w:color="auto"/>
            </w:tcBorders>
          </w:tcPr>
          <w:p w14:paraId="3DE27EB8" w14:textId="77777777" w:rsidR="00E91D60" w:rsidRPr="00881FC6" w:rsidRDefault="00E91D60" w:rsidP="00E43D7A">
            <w:pPr>
              <w:numPr>
                <w:ilvl w:val="12"/>
                <w:numId w:val="0"/>
              </w:numPr>
              <w:spacing w:before="120" w:after="120"/>
              <w:rPr>
                <w:rFonts w:cs="Arial"/>
                <w:szCs w:val="24"/>
              </w:rPr>
            </w:pPr>
            <w:r w:rsidRPr="00881FC6">
              <w:rPr>
                <w:rFonts w:cs="Arial"/>
                <w:szCs w:val="24"/>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24317C" w14:textId="77777777" w:rsidR="00E91D60" w:rsidRPr="00881FC6" w:rsidRDefault="00E91D60" w:rsidP="00E43D7A">
            <w:pPr>
              <w:numPr>
                <w:ilvl w:val="12"/>
                <w:numId w:val="0"/>
              </w:numPr>
              <w:rPr>
                <w:rFonts w:cs="Arial"/>
                <w:szCs w:val="24"/>
                <w:highlight w:val="yellow"/>
              </w:rPr>
            </w:pPr>
          </w:p>
          <w:p w14:paraId="488B3751" w14:textId="30FCC69E" w:rsidR="00E91D60" w:rsidRPr="00881FC6" w:rsidRDefault="004B2268" w:rsidP="00E43D7A">
            <w:pPr>
              <w:numPr>
                <w:ilvl w:val="12"/>
                <w:numId w:val="0"/>
              </w:numPr>
              <w:rPr>
                <w:rFonts w:cs="Arial"/>
                <w:szCs w:val="24"/>
                <w:highlight w:val="yellow"/>
              </w:rPr>
            </w:pPr>
            <w:r>
              <w:rPr>
                <w:rFonts w:cs="Arial"/>
                <w:szCs w:val="24"/>
                <w:highlight w:val="yellow"/>
              </w:rPr>
              <w:t>1</w:t>
            </w:r>
          </w:p>
        </w:tc>
      </w:tr>
      <w:tr w:rsidR="00E91D60" w:rsidRPr="00881FC6" w14:paraId="7D57F1E1" w14:textId="77777777" w:rsidTr="00890DE7">
        <w:trPr>
          <w:trHeight w:val="717"/>
        </w:trPr>
        <w:tc>
          <w:tcPr>
            <w:tcW w:w="7920" w:type="dxa"/>
            <w:tcBorders>
              <w:top w:val="single" w:sz="2" w:space="0" w:color="auto"/>
              <w:left w:val="single" w:sz="2" w:space="0" w:color="auto"/>
              <w:bottom w:val="single" w:sz="2" w:space="0" w:color="auto"/>
              <w:right w:val="single" w:sz="2" w:space="0" w:color="auto"/>
            </w:tcBorders>
          </w:tcPr>
          <w:p w14:paraId="6CF2EDC5" w14:textId="77777777" w:rsidR="00E91D60" w:rsidRPr="00881FC6" w:rsidRDefault="00E91D60" w:rsidP="00E43D7A">
            <w:pPr>
              <w:numPr>
                <w:ilvl w:val="12"/>
                <w:numId w:val="0"/>
              </w:numPr>
              <w:spacing w:before="120" w:after="120"/>
              <w:rPr>
                <w:rFonts w:cs="Arial"/>
                <w:szCs w:val="24"/>
              </w:rPr>
            </w:pPr>
            <w:r w:rsidRPr="00881FC6">
              <w:rPr>
                <w:rFonts w:cs="Arial"/>
                <w:szCs w:val="24"/>
              </w:rPr>
              <w:t>Effect on people’s daily lives</w:t>
            </w:r>
          </w:p>
          <w:p w14:paraId="3E98A2AA" w14:textId="77777777" w:rsidR="00E91D60" w:rsidRPr="00881FC6" w:rsidRDefault="00E91D60" w:rsidP="00E43D7A">
            <w:pPr>
              <w:numPr>
                <w:ilvl w:val="12"/>
                <w:numId w:val="0"/>
              </w:numPr>
              <w:spacing w:before="120" w:after="120"/>
              <w:rPr>
                <w:rFonts w:cs="Arial"/>
                <w:szCs w:val="24"/>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00A53698" w14:textId="77777777" w:rsidR="00E91D60" w:rsidRPr="00881FC6" w:rsidRDefault="00E91D60" w:rsidP="00E43D7A">
            <w:pPr>
              <w:numPr>
                <w:ilvl w:val="12"/>
                <w:numId w:val="0"/>
              </w:numPr>
              <w:rPr>
                <w:rFonts w:cs="Arial"/>
                <w:szCs w:val="24"/>
              </w:rPr>
            </w:pPr>
          </w:p>
          <w:p w14:paraId="5D2C08BC" w14:textId="491AA7AB" w:rsidR="00E91D60" w:rsidRPr="00881FC6" w:rsidRDefault="004B2268" w:rsidP="00E43D7A">
            <w:pPr>
              <w:numPr>
                <w:ilvl w:val="12"/>
                <w:numId w:val="0"/>
              </w:numPr>
              <w:rPr>
                <w:rFonts w:cs="Arial"/>
                <w:szCs w:val="24"/>
              </w:rPr>
            </w:pPr>
            <w:r>
              <w:rPr>
                <w:rFonts w:cs="Arial"/>
                <w:szCs w:val="24"/>
                <w:highlight w:val="yellow"/>
              </w:rPr>
              <w:t>1</w:t>
            </w:r>
          </w:p>
        </w:tc>
      </w:tr>
      <w:tr w:rsidR="00E91D60" w:rsidRPr="00881FC6" w14:paraId="72C90D90" w14:textId="77777777" w:rsidTr="00890DE7">
        <w:trPr>
          <w:trHeight w:val="775"/>
        </w:trPr>
        <w:tc>
          <w:tcPr>
            <w:tcW w:w="7920" w:type="dxa"/>
            <w:tcBorders>
              <w:top w:val="single" w:sz="2" w:space="0" w:color="auto"/>
              <w:left w:val="single" w:sz="2" w:space="0" w:color="auto"/>
              <w:bottom w:val="single" w:sz="2" w:space="0" w:color="auto"/>
              <w:right w:val="single" w:sz="2" w:space="0" w:color="auto"/>
            </w:tcBorders>
          </w:tcPr>
          <w:p w14:paraId="31E74B63" w14:textId="77777777" w:rsidR="00E91D60" w:rsidRPr="00881FC6" w:rsidRDefault="00E91D60" w:rsidP="00E43D7A">
            <w:pPr>
              <w:numPr>
                <w:ilvl w:val="12"/>
                <w:numId w:val="0"/>
              </w:numPr>
              <w:spacing w:before="120" w:after="120"/>
              <w:rPr>
                <w:rFonts w:cs="Arial"/>
                <w:szCs w:val="24"/>
              </w:rPr>
            </w:pPr>
            <w:r w:rsidRPr="00881FC6">
              <w:rPr>
                <w:rFonts w:cs="Arial"/>
                <w:szCs w:val="24"/>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143D82E" w14:textId="61DD1C16" w:rsidR="00E91D60" w:rsidRPr="00881FC6" w:rsidRDefault="004B2268" w:rsidP="00E43D7A">
            <w:pPr>
              <w:numPr>
                <w:ilvl w:val="12"/>
                <w:numId w:val="0"/>
              </w:numPr>
              <w:rPr>
                <w:rFonts w:cs="Arial"/>
                <w:szCs w:val="24"/>
              </w:rPr>
            </w:pPr>
            <w:r>
              <w:rPr>
                <w:rFonts w:cs="Arial"/>
                <w:szCs w:val="24"/>
                <w:highlight w:val="yellow"/>
              </w:rPr>
              <w:t>1</w:t>
            </w:r>
          </w:p>
        </w:tc>
      </w:tr>
    </w:tbl>
    <w:p w14:paraId="261A37A3" w14:textId="77777777" w:rsidR="00E91D60" w:rsidRPr="00881FC6" w:rsidRDefault="00E91D60" w:rsidP="00E91D60">
      <w:pPr>
        <w:pStyle w:val="BodyTextIndent2"/>
        <w:ind w:left="0"/>
        <w:rPr>
          <w:rFonts w:cs="Arial"/>
          <w:b/>
          <w:sz w:val="24"/>
          <w:szCs w:val="24"/>
        </w:rPr>
      </w:pPr>
    </w:p>
    <w:p w14:paraId="56D53876" w14:textId="77777777" w:rsidR="00E91D60" w:rsidRPr="00881FC6" w:rsidRDefault="00E91D60" w:rsidP="00E91D60">
      <w:pPr>
        <w:pStyle w:val="BodyTextIndent2"/>
        <w:ind w:left="0" w:firstLine="0"/>
        <w:rPr>
          <w:rFonts w:cs="Arial"/>
          <w:sz w:val="24"/>
          <w:szCs w:val="24"/>
        </w:rPr>
      </w:pPr>
      <w:r w:rsidRPr="00881FC6">
        <w:rPr>
          <w:rFonts w:cs="Arial"/>
          <w:sz w:val="24"/>
          <w:szCs w:val="24"/>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CE3F550" w14:textId="77777777" w:rsidR="00E91D60" w:rsidRPr="00881FC6" w:rsidRDefault="00E91D60" w:rsidP="00E91D60">
      <w:pPr>
        <w:numPr>
          <w:ilvl w:val="12"/>
          <w:numId w:val="0"/>
        </w:numPr>
        <w:rPr>
          <w:rFonts w:cs="Arial"/>
          <w:szCs w:val="24"/>
        </w:rPr>
      </w:pPr>
    </w:p>
    <w:p w14:paraId="6046CDDC" w14:textId="77777777" w:rsidR="00E91D60" w:rsidRPr="00881FC6" w:rsidRDefault="00E91D60" w:rsidP="00E91D60">
      <w:pPr>
        <w:pStyle w:val="BodyTextIndent2"/>
        <w:ind w:left="0" w:firstLine="0"/>
        <w:rPr>
          <w:rFonts w:cs="Arial"/>
          <w:sz w:val="24"/>
          <w:szCs w:val="24"/>
        </w:rPr>
      </w:pPr>
      <w:r w:rsidRPr="00881FC6">
        <w:rPr>
          <w:rFonts w:cs="Arial"/>
          <w:sz w:val="24"/>
          <w:szCs w:val="24"/>
        </w:rPr>
        <w:t>Is the policy affected by timetables established by other relevant public authorities?</w:t>
      </w:r>
    </w:p>
    <w:p w14:paraId="17545BEC" w14:textId="77777777" w:rsidR="00E91D60" w:rsidRPr="00881FC6" w:rsidRDefault="00E91D60" w:rsidP="00E91D60">
      <w:pPr>
        <w:pStyle w:val="BodyTextIndent2"/>
        <w:ind w:left="0" w:firstLine="0"/>
        <w:rPr>
          <w:rFonts w:cs="Arial"/>
          <w:sz w:val="24"/>
          <w:szCs w:val="24"/>
        </w:rPr>
      </w:pPr>
      <w:r w:rsidRPr="00881FC6">
        <w:rPr>
          <w:rFonts w:cs="Arial"/>
          <w:sz w:val="24"/>
          <w:szCs w:val="24"/>
        </w:rPr>
        <w:tab/>
      </w:r>
      <w:r w:rsidRPr="00881FC6">
        <w:rPr>
          <w:rFonts w:cs="Arial"/>
          <w:sz w:val="24"/>
          <w:szCs w:val="24"/>
        </w:rPr>
        <w:tab/>
      </w:r>
      <w:r w:rsidRPr="00881FC6">
        <w:rPr>
          <w:rFonts w:cs="Arial"/>
          <w:sz w:val="24"/>
          <w:szCs w:val="24"/>
        </w:rPr>
        <w:tab/>
      </w:r>
      <w:r w:rsidRPr="00881FC6">
        <w:rPr>
          <w:rFonts w:cs="Arial"/>
          <w:sz w:val="24"/>
          <w:szCs w:val="24"/>
        </w:rPr>
        <w:tab/>
      </w:r>
      <w:r w:rsidRPr="00881FC6">
        <w:rPr>
          <w:rFonts w:cs="Arial"/>
          <w:sz w:val="24"/>
          <w:szCs w:val="24"/>
        </w:rPr>
        <w:tab/>
      </w:r>
      <w:r w:rsidRPr="00881FC6">
        <w:rPr>
          <w:rFonts w:cs="Arial"/>
          <w:sz w:val="24"/>
          <w:szCs w:val="24"/>
        </w:rPr>
        <w:tab/>
      </w:r>
      <w:r w:rsidRPr="00881FC6">
        <w:rPr>
          <w:rFonts w:cs="Arial"/>
          <w:sz w:val="24"/>
          <w:szCs w:val="24"/>
        </w:rPr>
        <w:tab/>
      </w:r>
      <w:r w:rsidRPr="00881FC6">
        <w:rPr>
          <w:rFonts w:cs="Arial"/>
          <w:sz w:val="24"/>
          <w:szCs w:val="24"/>
        </w:rPr>
        <w:tab/>
      </w:r>
      <w:r w:rsidRPr="00881FC6">
        <w:rPr>
          <w:rFonts w:cs="Arial"/>
          <w:sz w:val="24"/>
          <w:szCs w:val="24"/>
        </w:rPr>
        <w:tab/>
      </w:r>
    </w:p>
    <w:p w14:paraId="1A572EE6" w14:textId="77777777" w:rsidR="00E91D60" w:rsidRDefault="00E91D60" w:rsidP="00E91D60">
      <w:pPr>
        <w:autoSpaceDE w:val="0"/>
        <w:autoSpaceDN w:val="0"/>
        <w:adjustRightInd w:val="0"/>
        <w:rPr>
          <w:rFonts w:cs="Arial"/>
          <w:szCs w:val="24"/>
        </w:rPr>
      </w:pPr>
      <w:r w:rsidRPr="00881FC6">
        <w:rPr>
          <w:rFonts w:cs="Arial"/>
          <w:szCs w:val="24"/>
        </w:rPr>
        <w:t>If yes, please provide details</w:t>
      </w:r>
      <w:r w:rsidR="00C2631D" w:rsidRPr="00881FC6">
        <w:rPr>
          <w:rFonts w:cs="Arial"/>
          <w:szCs w:val="24"/>
        </w:rPr>
        <w:t>.</w:t>
      </w:r>
    </w:p>
    <w:p w14:paraId="3408AA8A" w14:textId="77777777" w:rsidR="00321F11" w:rsidRDefault="00321F11" w:rsidP="00E91D60">
      <w:pPr>
        <w:autoSpaceDE w:val="0"/>
        <w:autoSpaceDN w:val="0"/>
        <w:adjustRightInd w:val="0"/>
        <w:rPr>
          <w:rFonts w:cs="Arial"/>
          <w:szCs w:val="24"/>
        </w:rPr>
      </w:pPr>
    </w:p>
    <w:p w14:paraId="16429622" w14:textId="77777777" w:rsidR="00321F11" w:rsidRPr="00321F11" w:rsidRDefault="00321F11" w:rsidP="00321F11">
      <w:pPr>
        <w:autoSpaceDE w:val="0"/>
        <w:autoSpaceDN w:val="0"/>
        <w:adjustRightInd w:val="0"/>
        <w:rPr>
          <w:rFonts w:cs="Arial"/>
          <w:szCs w:val="24"/>
        </w:rPr>
      </w:pPr>
      <w:r w:rsidRPr="00321F11">
        <w:rPr>
          <w:rFonts w:cs="Arial"/>
          <w:b/>
          <w:bCs/>
          <w:szCs w:val="24"/>
        </w:rPr>
        <w:t>No – this investment follows an annual budget cycle agreed by the Inter-Departmental Oversight Group (IDOG), but there are no fixed external deadlines impacting screening.</w:t>
      </w:r>
    </w:p>
    <w:p w14:paraId="694976BE" w14:textId="77777777" w:rsidR="00321F11" w:rsidRPr="00881FC6" w:rsidRDefault="00321F11" w:rsidP="00E91D60">
      <w:pPr>
        <w:autoSpaceDE w:val="0"/>
        <w:autoSpaceDN w:val="0"/>
        <w:adjustRightInd w:val="0"/>
        <w:rPr>
          <w:rFonts w:cs="Arial"/>
          <w:szCs w:val="24"/>
        </w:rPr>
      </w:pPr>
    </w:p>
    <w:p w14:paraId="1DAEEFF2" w14:textId="77777777" w:rsidR="00E91D60" w:rsidRPr="00881FC6" w:rsidRDefault="00E91D60" w:rsidP="00E91D60">
      <w:pPr>
        <w:autoSpaceDE w:val="0"/>
        <w:autoSpaceDN w:val="0"/>
        <w:adjustRightInd w:val="0"/>
        <w:rPr>
          <w:rFonts w:cs="Arial"/>
          <w:b/>
          <w:szCs w:val="24"/>
        </w:rPr>
      </w:pPr>
      <w:r w:rsidRPr="00881FC6">
        <w:rPr>
          <w:rFonts w:cs="Arial"/>
          <w:b/>
          <w:szCs w:val="24"/>
        </w:rPr>
        <w:br w:type="page"/>
      </w:r>
      <w:r w:rsidRPr="00881FC6">
        <w:rPr>
          <w:rFonts w:cs="Arial"/>
          <w:b/>
          <w:szCs w:val="24"/>
        </w:rPr>
        <w:lastRenderedPageBreak/>
        <w:t>Part 4. Monitoring</w:t>
      </w:r>
    </w:p>
    <w:p w14:paraId="5B37C7D7" w14:textId="77777777" w:rsidR="00E91D60" w:rsidRPr="00881FC6" w:rsidRDefault="00E91D60" w:rsidP="00E91D60">
      <w:pPr>
        <w:autoSpaceDE w:val="0"/>
        <w:autoSpaceDN w:val="0"/>
        <w:adjustRightInd w:val="0"/>
        <w:rPr>
          <w:rFonts w:cs="Arial"/>
          <w:b/>
          <w:szCs w:val="24"/>
        </w:rPr>
      </w:pPr>
    </w:p>
    <w:p w14:paraId="05FA7467" w14:textId="77777777" w:rsidR="00E91D60" w:rsidRPr="00881FC6" w:rsidRDefault="00E91D60" w:rsidP="00E91D60">
      <w:pPr>
        <w:autoSpaceDE w:val="0"/>
        <w:autoSpaceDN w:val="0"/>
        <w:adjustRightInd w:val="0"/>
        <w:rPr>
          <w:rFonts w:cs="Arial"/>
          <w:szCs w:val="24"/>
        </w:rPr>
      </w:pPr>
      <w:r w:rsidRPr="00881FC6">
        <w:rPr>
          <w:rFonts w:cs="Arial"/>
          <w:szCs w:val="24"/>
        </w:rPr>
        <w:t xml:space="preserve">Public authorities should consider the guidance contained in the Commission’s Monitoring Guidance for Use by Public Authorities (July 2007). </w:t>
      </w:r>
    </w:p>
    <w:p w14:paraId="7450391B" w14:textId="77777777" w:rsidR="00E91D60" w:rsidRPr="00881FC6" w:rsidRDefault="00E91D60" w:rsidP="00E91D60">
      <w:pPr>
        <w:autoSpaceDE w:val="0"/>
        <w:autoSpaceDN w:val="0"/>
        <w:adjustRightInd w:val="0"/>
        <w:rPr>
          <w:rFonts w:cs="Arial"/>
          <w:szCs w:val="24"/>
        </w:rPr>
      </w:pPr>
    </w:p>
    <w:p w14:paraId="44ABA8A9" w14:textId="77777777" w:rsidR="00E91D60" w:rsidRPr="00881FC6" w:rsidRDefault="00E91D60" w:rsidP="00E91D60">
      <w:pPr>
        <w:autoSpaceDE w:val="0"/>
        <w:autoSpaceDN w:val="0"/>
        <w:adjustRightInd w:val="0"/>
        <w:rPr>
          <w:rFonts w:cs="Arial"/>
          <w:szCs w:val="24"/>
        </w:rPr>
      </w:pPr>
      <w:r w:rsidRPr="00881FC6">
        <w:rPr>
          <w:rFonts w:cs="Arial"/>
          <w:szCs w:val="24"/>
        </w:rPr>
        <w:t>The Commission recommends that where the policy has been amended or an alternative policy introduced, the public authority should monitor more broadly than for adverse impact (See Benefits, P.9-10, paras 2.13 – 2.20 of the Monitoring Guidance).</w:t>
      </w:r>
    </w:p>
    <w:p w14:paraId="08722BF2" w14:textId="77777777" w:rsidR="00E91D60" w:rsidRPr="00881FC6" w:rsidRDefault="00E91D60" w:rsidP="00E91D60">
      <w:pPr>
        <w:autoSpaceDE w:val="0"/>
        <w:autoSpaceDN w:val="0"/>
        <w:adjustRightInd w:val="0"/>
        <w:rPr>
          <w:rFonts w:cs="Arial"/>
          <w:szCs w:val="24"/>
        </w:rPr>
      </w:pPr>
    </w:p>
    <w:p w14:paraId="1F0CA082" w14:textId="77777777" w:rsidR="00E91D60" w:rsidRPr="00881FC6" w:rsidRDefault="00E91D60" w:rsidP="00E91D60">
      <w:pPr>
        <w:autoSpaceDE w:val="0"/>
        <w:autoSpaceDN w:val="0"/>
        <w:adjustRightInd w:val="0"/>
        <w:rPr>
          <w:rFonts w:cs="Arial"/>
          <w:szCs w:val="24"/>
        </w:rPr>
      </w:pPr>
      <w:r w:rsidRPr="00881FC6">
        <w:rPr>
          <w:rFonts w:cs="Arial"/>
          <w:szCs w:val="24"/>
        </w:rPr>
        <w:t>Effective monitoring will help the public authority identify any future adverse impact arising from the policy which may lead the public authority to conduct an equality impact assessment, as well as help with future planning and policy development.</w:t>
      </w:r>
    </w:p>
    <w:p w14:paraId="015A6372" w14:textId="77777777" w:rsidR="00320E58" w:rsidRPr="00881FC6" w:rsidRDefault="00320E58" w:rsidP="00E91D60">
      <w:pPr>
        <w:autoSpaceDE w:val="0"/>
        <w:autoSpaceDN w:val="0"/>
        <w:adjustRightInd w:val="0"/>
        <w:rPr>
          <w:rFonts w:cs="Arial"/>
          <w:szCs w:val="24"/>
        </w:rPr>
      </w:pPr>
    </w:p>
    <w:p w14:paraId="05D6E100" w14:textId="77777777" w:rsidR="00320E58" w:rsidRPr="00881FC6" w:rsidRDefault="00320E58" w:rsidP="00E91D60">
      <w:pPr>
        <w:autoSpaceDE w:val="0"/>
        <w:autoSpaceDN w:val="0"/>
        <w:adjustRightInd w:val="0"/>
        <w:rPr>
          <w:rFonts w:cs="Arial"/>
          <w:szCs w:val="24"/>
        </w:rPr>
      </w:pPr>
    </w:p>
    <w:p w14:paraId="18C00182" w14:textId="77777777" w:rsidR="00321F11" w:rsidRPr="00321F11" w:rsidRDefault="00321F11" w:rsidP="00321F11">
      <w:pPr>
        <w:autoSpaceDE w:val="0"/>
        <w:autoSpaceDN w:val="0"/>
        <w:adjustRightInd w:val="0"/>
        <w:rPr>
          <w:rFonts w:cs="Arial"/>
          <w:szCs w:val="24"/>
        </w:rPr>
      </w:pPr>
      <w:r w:rsidRPr="00321F11">
        <w:rPr>
          <w:rFonts w:cs="Arial"/>
          <w:szCs w:val="24"/>
        </w:rPr>
        <w:t>Although no adverse impacts have been identified, Sport NI will:</w:t>
      </w:r>
    </w:p>
    <w:p w14:paraId="19069106" w14:textId="77777777" w:rsidR="00321F11" w:rsidRPr="00321F11" w:rsidRDefault="00321F11" w:rsidP="00770DA7">
      <w:pPr>
        <w:numPr>
          <w:ilvl w:val="0"/>
          <w:numId w:val="53"/>
        </w:numPr>
        <w:autoSpaceDE w:val="0"/>
        <w:autoSpaceDN w:val="0"/>
        <w:adjustRightInd w:val="0"/>
        <w:rPr>
          <w:rFonts w:cs="Arial"/>
          <w:szCs w:val="24"/>
        </w:rPr>
      </w:pPr>
      <w:r w:rsidRPr="00321F11">
        <w:rPr>
          <w:rFonts w:cs="Arial"/>
          <w:szCs w:val="24"/>
        </w:rPr>
        <w:t>Monitor the performance of this investment annually.</w:t>
      </w:r>
    </w:p>
    <w:p w14:paraId="2BF660E2" w14:textId="77777777" w:rsidR="00321F11" w:rsidRPr="00321F11" w:rsidRDefault="00321F11" w:rsidP="00770DA7">
      <w:pPr>
        <w:numPr>
          <w:ilvl w:val="0"/>
          <w:numId w:val="53"/>
        </w:numPr>
        <w:autoSpaceDE w:val="0"/>
        <w:autoSpaceDN w:val="0"/>
        <w:adjustRightInd w:val="0"/>
        <w:rPr>
          <w:rFonts w:cs="Arial"/>
          <w:szCs w:val="24"/>
        </w:rPr>
      </w:pPr>
      <w:r w:rsidRPr="00321F11">
        <w:rPr>
          <w:rFonts w:cs="Arial"/>
          <w:szCs w:val="24"/>
        </w:rPr>
        <w:t>Review data collection processes with Special Olympics Ireland to improve future analysis.</w:t>
      </w:r>
    </w:p>
    <w:p w14:paraId="25EF7F71" w14:textId="77777777" w:rsidR="00321F11" w:rsidRPr="00321F11" w:rsidRDefault="00321F11" w:rsidP="00770DA7">
      <w:pPr>
        <w:numPr>
          <w:ilvl w:val="0"/>
          <w:numId w:val="53"/>
        </w:numPr>
        <w:autoSpaceDE w:val="0"/>
        <w:autoSpaceDN w:val="0"/>
        <w:adjustRightInd w:val="0"/>
        <w:rPr>
          <w:rFonts w:cs="Arial"/>
          <w:szCs w:val="24"/>
        </w:rPr>
      </w:pPr>
      <w:r w:rsidRPr="00321F11">
        <w:rPr>
          <w:rFonts w:cs="Arial"/>
          <w:szCs w:val="24"/>
        </w:rPr>
        <w:t>Identify and act on any emerging issues affecting Section 75 groups.</w:t>
      </w:r>
    </w:p>
    <w:p w14:paraId="6FF8D482" w14:textId="77777777" w:rsidR="00321F11" w:rsidRPr="00321F11" w:rsidRDefault="00321F11" w:rsidP="00770DA7">
      <w:pPr>
        <w:numPr>
          <w:ilvl w:val="0"/>
          <w:numId w:val="53"/>
        </w:numPr>
        <w:autoSpaceDE w:val="0"/>
        <w:autoSpaceDN w:val="0"/>
        <w:adjustRightInd w:val="0"/>
        <w:rPr>
          <w:rFonts w:cs="Arial"/>
          <w:szCs w:val="24"/>
        </w:rPr>
      </w:pPr>
      <w:r w:rsidRPr="00321F11">
        <w:rPr>
          <w:rFonts w:cs="Arial"/>
          <w:szCs w:val="24"/>
        </w:rPr>
        <w:t>Use findings to refine future investments and address any inequalities.</w:t>
      </w:r>
    </w:p>
    <w:p w14:paraId="37FD83DA" w14:textId="77777777" w:rsidR="00321F11" w:rsidRPr="00321F11" w:rsidRDefault="00321F11" w:rsidP="00321F11">
      <w:pPr>
        <w:autoSpaceDE w:val="0"/>
        <w:autoSpaceDN w:val="0"/>
        <w:adjustRightInd w:val="0"/>
        <w:rPr>
          <w:rFonts w:cs="Arial"/>
          <w:szCs w:val="24"/>
        </w:rPr>
      </w:pPr>
      <w:r w:rsidRPr="00321F11">
        <w:rPr>
          <w:rFonts w:cs="Arial"/>
          <w:szCs w:val="24"/>
        </w:rPr>
        <w:t>Monitoring will also assess:</w:t>
      </w:r>
    </w:p>
    <w:p w14:paraId="13B80928" w14:textId="77777777" w:rsidR="00321F11" w:rsidRPr="00321F11" w:rsidRDefault="00321F11" w:rsidP="00770DA7">
      <w:pPr>
        <w:numPr>
          <w:ilvl w:val="0"/>
          <w:numId w:val="54"/>
        </w:numPr>
        <w:autoSpaceDE w:val="0"/>
        <w:autoSpaceDN w:val="0"/>
        <w:adjustRightInd w:val="0"/>
        <w:rPr>
          <w:rFonts w:cs="Arial"/>
          <w:szCs w:val="24"/>
        </w:rPr>
      </w:pPr>
      <w:r w:rsidRPr="00321F11">
        <w:rPr>
          <w:rFonts w:cs="Arial"/>
          <w:szCs w:val="24"/>
        </w:rPr>
        <w:t>Demographics of participants (where possible)</w:t>
      </w:r>
    </w:p>
    <w:p w14:paraId="1643F789" w14:textId="77777777" w:rsidR="00321F11" w:rsidRPr="00321F11" w:rsidRDefault="00321F11" w:rsidP="00770DA7">
      <w:pPr>
        <w:numPr>
          <w:ilvl w:val="0"/>
          <w:numId w:val="54"/>
        </w:numPr>
        <w:autoSpaceDE w:val="0"/>
        <w:autoSpaceDN w:val="0"/>
        <w:adjustRightInd w:val="0"/>
        <w:rPr>
          <w:rFonts w:cs="Arial"/>
          <w:szCs w:val="24"/>
        </w:rPr>
      </w:pPr>
      <w:r w:rsidRPr="00321F11">
        <w:rPr>
          <w:rFonts w:cs="Arial"/>
          <w:szCs w:val="24"/>
        </w:rPr>
        <w:t>Accessibility of activities</w:t>
      </w:r>
    </w:p>
    <w:p w14:paraId="487BF87E" w14:textId="77777777" w:rsidR="00321F11" w:rsidRPr="00321F11" w:rsidRDefault="00321F11" w:rsidP="00770DA7">
      <w:pPr>
        <w:numPr>
          <w:ilvl w:val="0"/>
          <w:numId w:val="54"/>
        </w:numPr>
        <w:autoSpaceDE w:val="0"/>
        <w:autoSpaceDN w:val="0"/>
        <w:adjustRightInd w:val="0"/>
        <w:rPr>
          <w:rFonts w:cs="Arial"/>
          <w:szCs w:val="24"/>
        </w:rPr>
      </w:pPr>
      <w:r w:rsidRPr="00321F11">
        <w:rPr>
          <w:rFonts w:cs="Arial"/>
          <w:szCs w:val="24"/>
        </w:rPr>
        <w:t>Volunteer and staff representation</w:t>
      </w:r>
    </w:p>
    <w:p w14:paraId="56F8DCAD" w14:textId="77777777" w:rsidR="00321F11" w:rsidRPr="00321F11" w:rsidRDefault="00321F11" w:rsidP="00770DA7">
      <w:pPr>
        <w:numPr>
          <w:ilvl w:val="0"/>
          <w:numId w:val="54"/>
        </w:numPr>
        <w:autoSpaceDE w:val="0"/>
        <w:autoSpaceDN w:val="0"/>
        <w:adjustRightInd w:val="0"/>
        <w:rPr>
          <w:rFonts w:cs="Arial"/>
          <w:szCs w:val="24"/>
        </w:rPr>
      </w:pPr>
      <w:r w:rsidRPr="00321F11">
        <w:rPr>
          <w:rFonts w:cs="Arial"/>
          <w:szCs w:val="24"/>
        </w:rPr>
        <w:t>Feedback from service users and families</w:t>
      </w:r>
    </w:p>
    <w:p w14:paraId="289496EE" w14:textId="77777777" w:rsidR="00E91D60" w:rsidRPr="00881FC6" w:rsidRDefault="00E91D60" w:rsidP="00E91D60">
      <w:pPr>
        <w:autoSpaceDE w:val="0"/>
        <w:autoSpaceDN w:val="0"/>
        <w:adjustRightInd w:val="0"/>
        <w:rPr>
          <w:rFonts w:cs="Arial"/>
          <w:szCs w:val="24"/>
        </w:rPr>
      </w:pPr>
    </w:p>
    <w:p w14:paraId="28244CDD" w14:textId="0DB93721" w:rsidR="00E91D60" w:rsidRPr="00881FC6" w:rsidRDefault="00E91D60" w:rsidP="006025D3">
      <w:pPr>
        <w:pStyle w:val="BodyTextIndent2"/>
        <w:rPr>
          <w:rFonts w:cs="Arial"/>
          <w:b/>
          <w:sz w:val="24"/>
          <w:szCs w:val="24"/>
        </w:rPr>
      </w:pPr>
      <w:r w:rsidRPr="00881FC6">
        <w:rPr>
          <w:rFonts w:cs="Arial"/>
          <w:b/>
          <w:sz w:val="24"/>
          <w:szCs w:val="24"/>
        </w:rPr>
        <w:tab/>
      </w:r>
      <w:r w:rsidRPr="00881FC6">
        <w:rPr>
          <w:rFonts w:cs="Arial"/>
          <w:b/>
          <w:sz w:val="24"/>
          <w:szCs w:val="24"/>
        </w:rPr>
        <w:tab/>
      </w:r>
      <w:r w:rsidRPr="00881FC6">
        <w:rPr>
          <w:rFonts w:cs="Arial"/>
          <w:b/>
          <w:sz w:val="24"/>
          <w:szCs w:val="24"/>
        </w:rPr>
        <w:tab/>
      </w:r>
      <w:r w:rsidRPr="00881FC6">
        <w:rPr>
          <w:rFonts w:cs="Arial"/>
          <w:b/>
          <w:sz w:val="24"/>
          <w:szCs w:val="24"/>
        </w:rPr>
        <w:tab/>
      </w:r>
      <w:r w:rsidRPr="00881FC6">
        <w:rPr>
          <w:rFonts w:cs="Arial"/>
          <w:b/>
          <w:sz w:val="24"/>
          <w:szCs w:val="24"/>
        </w:rPr>
        <w:tab/>
      </w:r>
      <w:r w:rsidRPr="00881FC6">
        <w:rPr>
          <w:rFonts w:cs="Arial"/>
          <w:b/>
          <w:sz w:val="24"/>
          <w:szCs w:val="24"/>
        </w:rPr>
        <w:tab/>
      </w:r>
    </w:p>
    <w:p w14:paraId="13A5903B" w14:textId="77777777" w:rsidR="00E91D60" w:rsidRPr="00881FC6" w:rsidRDefault="00E91D60" w:rsidP="00E91D60">
      <w:pPr>
        <w:pStyle w:val="BodyTextIndent2"/>
        <w:ind w:left="0" w:firstLine="0"/>
        <w:rPr>
          <w:rFonts w:cs="Arial"/>
          <w:b/>
          <w:sz w:val="24"/>
          <w:szCs w:val="24"/>
        </w:rPr>
      </w:pPr>
      <w:r w:rsidRPr="00881FC6">
        <w:rPr>
          <w:rFonts w:cs="Arial"/>
          <w:b/>
          <w:sz w:val="24"/>
          <w:szCs w:val="24"/>
        </w:rPr>
        <w:t>Part 5 - Approval and authorisation</w:t>
      </w:r>
    </w:p>
    <w:p w14:paraId="519AE805" w14:textId="77777777" w:rsidR="00E91D60" w:rsidRPr="00881FC6" w:rsidRDefault="00E91D60" w:rsidP="00E91D60">
      <w:pPr>
        <w:pStyle w:val="BodyTextIndent2"/>
        <w:rPr>
          <w:rFonts w:cs="Arial"/>
          <w:b/>
          <w:sz w:val="24"/>
          <w:szCs w:val="24"/>
        </w:rPr>
      </w:pPr>
    </w:p>
    <w:p w14:paraId="3EC3F7AF" w14:textId="76443554" w:rsidR="00E91D60" w:rsidRPr="00881FC6" w:rsidRDefault="00C21A24" w:rsidP="00C21A24">
      <w:pPr>
        <w:pStyle w:val="BodyTextIndent2"/>
        <w:ind w:left="360"/>
        <w:rPr>
          <w:rFonts w:cs="Arial"/>
          <w:sz w:val="24"/>
          <w:szCs w:val="24"/>
        </w:rPr>
      </w:pPr>
      <w:r w:rsidRPr="00881FC6">
        <w:rPr>
          <w:rFonts w:cs="Arial"/>
          <w:sz w:val="24"/>
          <w:szCs w:val="24"/>
        </w:rPr>
        <w:t>Screened by:</w:t>
      </w:r>
      <w:r w:rsidR="00A520D2" w:rsidRPr="00881FC6">
        <w:rPr>
          <w:rFonts w:cs="Arial"/>
          <w:sz w:val="24"/>
          <w:szCs w:val="24"/>
        </w:rPr>
        <w:t xml:space="preserve"> Patrick O Toole</w:t>
      </w:r>
      <w:r w:rsidR="00FF3678" w:rsidRPr="00881FC6">
        <w:rPr>
          <w:rFonts w:cs="Arial"/>
          <w:sz w:val="24"/>
          <w:szCs w:val="24"/>
        </w:rPr>
        <w:t>/Robbie Geary</w:t>
      </w:r>
    </w:p>
    <w:p w14:paraId="7F01D5AE" w14:textId="36A0C540" w:rsidR="00C21A24" w:rsidRPr="00881FC6" w:rsidRDefault="00C21A24" w:rsidP="187107F1">
      <w:pPr>
        <w:pStyle w:val="BodyTextIndent2"/>
        <w:ind w:left="360"/>
        <w:rPr>
          <w:rFonts w:cs="Arial"/>
          <w:sz w:val="24"/>
          <w:szCs w:val="24"/>
        </w:rPr>
      </w:pPr>
      <w:r w:rsidRPr="00881FC6">
        <w:rPr>
          <w:rFonts w:cs="Arial"/>
          <w:sz w:val="24"/>
          <w:szCs w:val="24"/>
        </w:rPr>
        <w:t>Position/Job Title:</w:t>
      </w:r>
      <w:r w:rsidR="00A520D2" w:rsidRPr="00881FC6">
        <w:rPr>
          <w:rFonts w:cs="Arial"/>
          <w:sz w:val="24"/>
          <w:szCs w:val="24"/>
        </w:rPr>
        <w:t xml:space="preserve"> Sports </w:t>
      </w:r>
      <w:r w:rsidR="00BADDBE" w:rsidRPr="00881FC6">
        <w:rPr>
          <w:rFonts w:cs="Arial"/>
          <w:sz w:val="24"/>
          <w:szCs w:val="24"/>
        </w:rPr>
        <w:t>Developer</w:t>
      </w:r>
      <w:r w:rsidR="00FF3678" w:rsidRPr="00881FC6">
        <w:rPr>
          <w:rFonts w:cs="Arial"/>
          <w:sz w:val="24"/>
          <w:szCs w:val="24"/>
        </w:rPr>
        <w:t>/Sports Development Manager</w:t>
      </w:r>
    </w:p>
    <w:p w14:paraId="046F5DA4" w14:textId="3911C756" w:rsidR="00C21A24" w:rsidRPr="00881FC6" w:rsidRDefault="00C21A24" w:rsidP="00C21A24">
      <w:pPr>
        <w:pStyle w:val="BodyTextIndent2"/>
        <w:ind w:left="360"/>
        <w:rPr>
          <w:rFonts w:cs="Arial"/>
          <w:sz w:val="24"/>
          <w:szCs w:val="24"/>
        </w:rPr>
      </w:pPr>
      <w:r w:rsidRPr="00881FC6">
        <w:rPr>
          <w:rFonts w:cs="Arial"/>
          <w:sz w:val="24"/>
          <w:szCs w:val="24"/>
        </w:rPr>
        <w:t>Date:</w:t>
      </w:r>
      <w:r w:rsidR="00A520D2" w:rsidRPr="00881FC6">
        <w:rPr>
          <w:rFonts w:cs="Arial"/>
          <w:sz w:val="24"/>
          <w:szCs w:val="24"/>
        </w:rPr>
        <w:t xml:space="preserve"> </w:t>
      </w:r>
      <w:r w:rsidR="004A4D51" w:rsidRPr="00881FC6">
        <w:rPr>
          <w:rFonts w:cs="Arial"/>
          <w:sz w:val="24"/>
          <w:szCs w:val="24"/>
        </w:rPr>
        <w:t>0</w:t>
      </w:r>
      <w:r w:rsidR="00321F11">
        <w:rPr>
          <w:rFonts w:cs="Arial"/>
          <w:sz w:val="24"/>
          <w:szCs w:val="24"/>
        </w:rPr>
        <w:t>4</w:t>
      </w:r>
      <w:r w:rsidR="004A4D51" w:rsidRPr="00881FC6">
        <w:rPr>
          <w:rFonts w:cs="Arial"/>
          <w:sz w:val="24"/>
          <w:szCs w:val="24"/>
        </w:rPr>
        <w:t>/07/2025</w:t>
      </w:r>
    </w:p>
    <w:p w14:paraId="3F67FF92" w14:textId="77777777" w:rsidR="00C21A24" w:rsidRPr="00881FC6" w:rsidRDefault="00C21A24" w:rsidP="00C21A24">
      <w:pPr>
        <w:pStyle w:val="BodyTextIndent2"/>
        <w:ind w:left="360"/>
        <w:rPr>
          <w:rFonts w:cs="Arial"/>
          <w:sz w:val="24"/>
          <w:szCs w:val="24"/>
        </w:rPr>
      </w:pPr>
    </w:p>
    <w:p w14:paraId="13C45736" w14:textId="44202424" w:rsidR="00C21A24" w:rsidRPr="00881FC6" w:rsidRDefault="00C21A24" w:rsidP="74E60319">
      <w:pPr>
        <w:pStyle w:val="BodyTextIndent2"/>
        <w:ind w:left="360"/>
        <w:rPr>
          <w:rFonts w:eastAsia="Segoe Script" w:cs="Arial"/>
          <w:sz w:val="24"/>
          <w:szCs w:val="24"/>
        </w:rPr>
      </w:pPr>
      <w:r w:rsidRPr="00881FC6">
        <w:rPr>
          <w:rFonts w:cs="Arial"/>
          <w:sz w:val="24"/>
          <w:szCs w:val="24"/>
        </w:rPr>
        <w:t>Approved by:</w:t>
      </w:r>
      <w:r w:rsidR="00770DA7">
        <w:rPr>
          <w:rFonts w:cs="Arial"/>
          <w:sz w:val="24"/>
          <w:szCs w:val="24"/>
        </w:rPr>
        <w:t xml:space="preserve"> Rebecca Hope</w:t>
      </w:r>
    </w:p>
    <w:p w14:paraId="6E527DEB" w14:textId="41C4472A" w:rsidR="00C21A24" w:rsidRPr="00881FC6" w:rsidRDefault="00C21A24" w:rsidP="00C21A24">
      <w:pPr>
        <w:pStyle w:val="BodyTextIndent2"/>
        <w:ind w:left="360"/>
        <w:rPr>
          <w:rFonts w:cs="Arial"/>
          <w:sz w:val="24"/>
          <w:szCs w:val="24"/>
        </w:rPr>
      </w:pPr>
      <w:r w:rsidRPr="00881FC6">
        <w:rPr>
          <w:rFonts w:cs="Arial"/>
          <w:sz w:val="24"/>
          <w:szCs w:val="24"/>
        </w:rPr>
        <w:t>Position/Job Title:</w:t>
      </w:r>
      <w:r w:rsidR="00095EAA" w:rsidRPr="00881FC6">
        <w:rPr>
          <w:rFonts w:cs="Arial"/>
          <w:sz w:val="24"/>
          <w:szCs w:val="24"/>
        </w:rPr>
        <w:t xml:space="preserve"> </w:t>
      </w:r>
      <w:r w:rsidR="00770DA7">
        <w:rPr>
          <w:rFonts w:cs="Arial"/>
          <w:sz w:val="24"/>
          <w:szCs w:val="24"/>
        </w:rPr>
        <w:t xml:space="preserve">Interim Director of Sport </w:t>
      </w:r>
    </w:p>
    <w:p w14:paraId="6DB58F43" w14:textId="0A96CC4E" w:rsidR="00C21A24" w:rsidRPr="00881FC6" w:rsidRDefault="00C21A24" w:rsidP="00C21A24">
      <w:pPr>
        <w:pStyle w:val="BodyTextIndent2"/>
        <w:ind w:left="360"/>
        <w:rPr>
          <w:rFonts w:cs="Arial"/>
          <w:sz w:val="24"/>
          <w:szCs w:val="24"/>
        </w:rPr>
      </w:pPr>
      <w:r w:rsidRPr="00881FC6">
        <w:rPr>
          <w:rFonts w:cs="Arial"/>
          <w:sz w:val="24"/>
          <w:szCs w:val="24"/>
        </w:rPr>
        <w:t>Date:</w:t>
      </w:r>
      <w:r w:rsidR="156DB622" w:rsidRPr="00881FC6">
        <w:rPr>
          <w:rFonts w:cs="Arial"/>
          <w:sz w:val="24"/>
          <w:szCs w:val="24"/>
        </w:rPr>
        <w:t xml:space="preserve"> </w:t>
      </w:r>
      <w:r w:rsidR="00770DA7">
        <w:rPr>
          <w:rFonts w:cs="Arial"/>
          <w:sz w:val="24"/>
          <w:szCs w:val="24"/>
        </w:rPr>
        <w:t>02/10/25</w:t>
      </w:r>
    </w:p>
    <w:p w14:paraId="6945F6F2" w14:textId="77777777" w:rsidR="00C21A24" w:rsidRPr="00881FC6" w:rsidRDefault="00C21A24" w:rsidP="00C21A24">
      <w:pPr>
        <w:pStyle w:val="BodyTextIndent2"/>
        <w:ind w:left="360"/>
        <w:rPr>
          <w:rFonts w:cs="Arial"/>
          <w:b/>
          <w:sz w:val="24"/>
          <w:szCs w:val="24"/>
        </w:rPr>
      </w:pPr>
    </w:p>
    <w:p w14:paraId="3C1F9AA0" w14:textId="77777777" w:rsidR="00C21A24" w:rsidRPr="00881FC6" w:rsidRDefault="00C21A24" w:rsidP="00E91D60">
      <w:pPr>
        <w:rPr>
          <w:rFonts w:cs="Arial"/>
          <w:szCs w:val="24"/>
        </w:rPr>
      </w:pPr>
    </w:p>
    <w:p w14:paraId="237BB781" w14:textId="77777777" w:rsidR="00E91D60" w:rsidRPr="00881FC6" w:rsidRDefault="00E91D60" w:rsidP="00E91D60">
      <w:pPr>
        <w:rPr>
          <w:rFonts w:cs="Arial"/>
          <w:szCs w:val="24"/>
        </w:rPr>
      </w:pPr>
      <w:r w:rsidRPr="00881FC6">
        <w:rPr>
          <w:rFonts w:cs="Arial"/>
          <w:szCs w:val="24"/>
        </w:rPr>
        <w:t xml:space="preserve">Note: A copy of the Screening Template, for each policy screened should be ‘signed off’ and approved by a senior manager responsible for the policy, made easily accessible on the public authority’s website as soon as possible following completion and made available on request. </w:t>
      </w:r>
    </w:p>
    <w:sectPr w:rsidR="00E91D60" w:rsidRPr="00881FC6" w:rsidSect="00E91D60">
      <w:footerReference w:type="even" r:id="rId41"/>
      <w:footerReference w:type="default" r:id="rId42"/>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B4B3" w14:textId="77777777" w:rsidR="001B3FE2" w:rsidRDefault="001B3FE2">
      <w:r>
        <w:separator/>
      </w:r>
    </w:p>
  </w:endnote>
  <w:endnote w:type="continuationSeparator" w:id="0">
    <w:p w14:paraId="42E8058C" w14:textId="77777777" w:rsidR="001B3FE2" w:rsidRDefault="001B3FE2">
      <w:r>
        <w:continuationSeparator/>
      </w:r>
    </w:p>
  </w:endnote>
  <w:endnote w:type="continuationNotice" w:id="1">
    <w:p w14:paraId="0A1CFD55" w14:textId="77777777" w:rsidR="001B3FE2" w:rsidRDefault="001B3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B34F"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8C62"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4935"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5E97">
      <w:rPr>
        <w:rStyle w:val="PageNumber"/>
        <w:noProof/>
      </w:rPr>
      <w:t>6</w:t>
    </w:r>
    <w:r>
      <w:rPr>
        <w:rStyle w:val="PageNumber"/>
      </w:rPr>
      <w:fldChar w:fldCharType="end"/>
    </w:r>
  </w:p>
  <w:p w14:paraId="7D602C80"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EEF3" w14:textId="77777777" w:rsidR="001B3FE2" w:rsidRDefault="001B3FE2">
      <w:r>
        <w:separator/>
      </w:r>
    </w:p>
  </w:footnote>
  <w:footnote w:type="continuationSeparator" w:id="0">
    <w:p w14:paraId="584550A7" w14:textId="77777777" w:rsidR="001B3FE2" w:rsidRDefault="001B3FE2">
      <w:r>
        <w:continuationSeparator/>
      </w:r>
    </w:p>
  </w:footnote>
  <w:footnote w:type="continuationNotice" w:id="1">
    <w:p w14:paraId="41FD58A2" w14:textId="77777777" w:rsidR="001B3FE2" w:rsidRDefault="001B3FE2"/>
  </w:footnote>
</w:footnotes>
</file>

<file path=word/intelligence2.xml><?xml version="1.0" encoding="utf-8"?>
<int2:intelligence xmlns:int2="http://schemas.microsoft.com/office/intelligence/2020/intelligence" xmlns:oel="http://schemas.microsoft.com/office/2019/extlst">
  <int2:observations>
    <int2:textHash int2:hashCode="VivQ3yaejP2L9b" int2:id="UbqljBk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0844CE0"/>
    <w:multiLevelType w:val="hybridMultilevel"/>
    <w:tmpl w:val="02D278A8"/>
    <w:lvl w:ilvl="0" w:tplc="4ED80414">
      <w:start w:val="1"/>
      <w:numFmt w:val="bullet"/>
      <w:lvlText w:val=""/>
      <w:lvlJc w:val="left"/>
      <w:pPr>
        <w:ind w:left="720" w:hanging="360"/>
      </w:pPr>
      <w:rPr>
        <w:rFonts w:ascii="Symbol" w:hAnsi="Symbol" w:hint="default"/>
      </w:rPr>
    </w:lvl>
    <w:lvl w:ilvl="1" w:tplc="BFEA1BB8">
      <w:start w:val="1"/>
      <w:numFmt w:val="bullet"/>
      <w:lvlText w:val="o"/>
      <w:lvlJc w:val="left"/>
      <w:pPr>
        <w:ind w:left="1440" w:hanging="360"/>
      </w:pPr>
      <w:rPr>
        <w:rFonts w:ascii="Courier New" w:hAnsi="Courier New" w:hint="default"/>
      </w:rPr>
    </w:lvl>
    <w:lvl w:ilvl="2" w:tplc="A80690FE">
      <w:start w:val="1"/>
      <w:numFmt w:val="bullet"/>
      <w:lvlText w:val=""/>
      <w:lvlJc w:val="left"/>
      <w:pPr>
        <w:ind w:left="2160" w:hanging="360"/>
      </w:pPr>
      <w:rPr>
        <w:rFonts w:ascii="Wingdings" w:hAnsi="Wingdings" w:hint="default"/>
      </w:rPr>
    </w:lvl>
    <w:lvl w:ilvl="3" w:tplc="D5327CD0">
      <w:start w:val="1"/>
      <w:numFmt w:val="bullet"/>
      <w:lvlText w:val=""/>
      <w:lvlJc w:val="left"/>
      <w:pPr>
        <w:ind w:left="2880" w:hanging="360"/>
      </w:pPr>
      <w:rPr>
        <w:rFonts w:ascii="Symbol" w:hAnsi="Symbol" w:hint="default"/>
      </w:rPr>
    </w:lvl>
    <w:lvl w:ilvl="4" w:tplc="BE9AC8E2">
      <w:start w:val="1"/>
      <w:numFmt w:val="bullet"/>
      <w:lvlText w:val="o"/>
      <w:lvlJc w:val="left"/>
      <w:pPr>
        <w:ind w:left="3600" w:hanging="360"/>
      </w:pPr>
      <w:rPr>
        <w:rFonts w:ascii="Courier New" w:hAnsi="Courier New" w:hint="default"/>
      </w:rPr>
    </w:lvl>
    <w:lvl w:ilvl="5" w:tplc="FC1C472C">
      <w:start w:val="1"/>
      <w:numFmt w:val="bullet"/>
      <w:lvlText w:val=""/>
      <w:lvlJc w:val="left"/>
      <w:pPr>
        <w:ind w:left="4320" w:hanging="360"/>
      </w:pPr>
      <w:rPr>
        <w:rFonts w:ascii="Wingdings" w:hAnsi="Wingdings" w:hint="default"/>
      </w:rPr>
    </w:lvl>
    <w:lvl w:ilvl="6" w:tplc="EDF21C94">
      <w:start w:val="1"/>
      <w:numFmt w:val="bullet"/>
      <w:lvlText w:val=""/>
      <w:lvlJc w:val="left"/>
      <w:pPr>
        <w:ind w:left="5040" w:hanging="360"/>
      </w:pPr>
      <w:rPr>
        <w:rFonts w:ascii="Symbol" w:hAnsi="Symbol" w:hint="default"/>
      </w:rPr>
    </w:lvl>
    <w:lvl w:ilvl="7" w:tplc="A3987EAA">
      <w:start w:val="1"/>
      <w:numFmt w:val="bullet"/>
      <w:lvlText w:val="o"/>
      <w:lvlJc w:val="left"/>
      <w:pPr>
        <w:ind w:left="5760" w:hanging="360"/>
      </w:pPr>
      <w:rPr>
        <w:rFonts w:ascii="Courier New" w:hAnsi="Courier New" w:hint="default"/>
      </w:rPr>
    </w:lvl>
    <w:lvl w:ilvl="8" w:tplc="B366E880">
      <w:start w:val="1"/>
      <w:numFmt w:val="bullet"/>
      <w:lvlText w:val=""/>
      <w:lvlJc w:val="left"/>
      <w:pPr>
        <w:ind w:left="6480" w:hanging="360"/>
      </w:pPr>
      <w:rPr>
        <w:rFonts w:ascii="Wingdings" w:hAnsi="Wingdings" w:hint="default"/>
      </w:rPr>
    </w:lvl>
  </w:abstractNum>
  <w:abstractNum w:abstractNumId="2" w15:restartNumberingAfterBreak="0">
    <w:nsid w:val="022EBC11"/>
    <w:multiLevelType w:val="hybridMultilevel"/>
    <w:tmpl w:val="61463FEE"/>
    <w:lvl w:ilvl="0" w:tplc="F4F267C6">
      <w:start w:val="1"/>
      <w:numFmt w:val="bullet"/>
      <w:lvlText w:val=""/>
      <w:lvlJc w:val="left"/>
      <w:pPr>
        <w:ind w:left="720" w:hanging="360"/>
      </w:pPr>
      <w:rPr>
        <w:rFonts w:ascii="Symbol" w:hAnsi="Symbol" w:hint="default"/>
      </w:rPr>
    </w:lvl>
    <w:lvl w:ilvl="1" w:tplc="B1B26786">
      <w:start w:val="1"/>
      <w:numFmt w:val="bullet"/>
      <w:lvlText w:val="o"/>
      <w:lvlJc w:val="left"/>
      <w:pPr>
        <w:ind w:left="1440" w:hanging="360"/>
      </w:pPr>
      <w:rPr>
        <w:rFonts w:ascii="Courier New" w:hAnsi="Courier New" w:hint="default"/>
      </w:rPr>
    </w:lvl>
    <w:lvl w:ilvl="2" w:tplc="FB80F2CA">
      <w:start w:val="1"/>
      <w:numFmt w:val="bullet"/>
      <w:lvlText w:val=""/>
      <w:lvlJc w:val="left"/>
      <w:pPr>
        <w:ind w:left="2160" w:hanging="360"/>
      </w:pPr>
      <w:rPr>
        <w:rFonts w:ascii="Wingdings" w:hAnsi="Wingdings" w:hint="default"/>
      </w:rPr>
    </w:lvl>
    <w:lvl w:ilvl="3" w:tplc="D3E69F9C">
      <w:start w:val="1"/>
      <w:numFmt w:val="bullet"/>
      <w:lvlText w:val=""/>
      <w:lvlJc w:val="left"/>
      <w:pPr>
        <w:ind w:left="2880" w:hanging="360"/>
      </w:pPr>
      <w:rPr>
        <w:rFonts w:ascii="Symbol" w:hAnsi="Symbol" w:hint="default"/>
      </w:rPr>
    </w:lvl>
    <w:lvl w:ilvl="4" w:tplc="A184B86A">
      <w:start w:val="1"/>
      <w:numFmt w:val="bullet"/>
      <w:lvlText w:val="o"/>
      <w:lvlJc w:val="left"/>
      <w:pPr>
        <w:ind w:left="3600" w:hanging="360"/>
      </w:pPr>
      <w:rPr>
        <w:rFonts w:ascii="Courier New" w:hAnsi="Courier New" w:hint="default"/>
      </w:rPr>
    </w:lvl>
    <w:lvl w:ilvl="5" w:tplc="40961E5A">
      <w:start w:val="1"/>
      <w:numFmt w:val="bullet"/>
      <w:lvlText w:val=""/>
      <w:lvlJc w:val="left"/>
      <w:pPr>
        <w:ind w:left="4320" w:hanging="360"/>
      </w:pPr>
      <w:rPr>
        <w:rFonts w:ascii="Wingdings" w:hAnsi="Wingdings" w:hint="default"/>
      </w:rPr>
    </w:lvl>
    <w:lvl w:ilvl="6" w:tplc="E13EA38A">
      <w:start w:val="1"/>
      <w:numFmt w:val="bullet"/>
      <w:lvlText w:val=""/>
      <w:lvlJc w:val="left"/>
      <w:pPr>
        <w:ind w:left="5040" w:hanging="360"/>
      </w:pPr>
      <w:rPr>
        <w:rFonts w:ascii="Symbol" w:hAnsi="Symbol" w:hint="default"/>
      </w:rPr>
    </w:lvl>
    <w:lvl w:ilvl="7" w:tplc="7E3E9568">
      <w:start w:val="1"/>
      <w:numFmt w:val="bullet"/>
      <w:lvlText w:val="o"/>
      <w:lvlJc w:val="left"/>
      <w:pPr>
        <w:ind w:left="5760" w:hanging="360"/>
      </w:pPr>
      <w:rPr>
        <w:rFonts w:ascii="Courier New" w:hAnsi="Courier New" w:hint="default"/>
      </w:rPr>
    </w:lvl>
    <w:lvl w:ilvl="8" w:tplc="3D94EBAA">
      <w:start w:val="1"/>
      <w:numFmt w:val="bullet"/>
      <w:lvlText w:val=""/>
      <w:lvlJc w:val="left"/>
      <w:pPr>
        <w:ind w:left="6480" w:hanging="360"/>
      </w:pPr>
      <w:rPr>
        <w:rFonts w:ascii="Wingdings" w:hAnsi="Wingdings" w:hint="default"/>
      </w:rPr>
    </w:lvl>
  </w:abstractNum>
  <w:abstractNum w:abstractNumId="3" w15:restartNumberingAfterBreak="0">
    <w:nsid w:val="0571D597"/>
    <w:multiLevelType w:val="hybridMultilevel"/>
    <w:tmpl w:val="308E0ECA"/>
    <w:lvl w:ilvl="0" w:tplc="ACE6668E">
      <w:start w:val="1"/>
      <w:numFmt w:val="bullet"/>
      <w:lvlText w:val=""/>
      <w:lvlJc w:val="left"/>
      <w:pPr>
        <w:ind w:left="720" w:hanging="360"/>
      </w:pPr>
      <w:rPr>
        <w:rFonts w:ascii="Symbol" w:hAnsi="Symbol" w:hint="default"/>
      </w:rPr>
    </w:lvl>
    <w:lvl w:ilvl="1" w:tplc="C354E506">
      <w:start w:val="1"/>
      <w:numFmt w:val="bullet"/>
      <w:lvlText w:val="o"/>
      <w:lvlJc w:val="left"/>
      <w:pPr>
        <w:ind w:left="1440" w:hanging="360"/>
      </w:pPr>
      <w:rPr>
        <w:rFonts w:ascii="Courier New" w:hAnsi="Courier New" w:hint="default"/>
      </w:rPr>
    </w:lvl>
    <w:lvl w:ilvl="2" w:tplc="B50E8C82">
      <w:start w:val="1"/>
      <w:numFmt w:val="bullet"/>
      <w:lvlText w:val=""/>
      <w:lvlJc w:val="left"/>
      <w:pPr>
        <w:ind w:left="2160" w:hanging="360"/>
      </w:pPr>
      <w:rPr>
        <w:rFonts w:ascii="Wingdings" w:hAnsi="Wingdings" w:hint="default"/>
      </w:rPr>
    </w:lvl>
    <w:lvl w:ilvl="3" w:tplc="D3F4CE72">
      <w:start w:val="1"/>
      <w:numFmt w:val="bullet"/>
      <w:lvlText w:val=""/>
      <w:lvlJc w:val="left"/>
      <w:pPr>
        <w:ind w:left="2880" w:hanging="360"/>
      </w:pPr>
      <w:rPr>
        <w:rFonts w:ascii="Symbol" w:hAnsi="Symbol" w:hint="default"/>
      </w:rPr>
    </w:lvl>
    <w:lvl w:ilvl="4" w:tplc="7332D3E4">
      <w:start w:val="1"/>
      <w:numFmt w:val="bullet"/>
      <w:lvlText w:val="o"/>
      <w:lvlJc w:val="left"/>
      <w:pPr>
        <w:ind w:left="3600" w:hanging="360"/>
      </w:pPr>
      <w:rPr>
        <w:rFonts w:ascii="Courier New" w:hAnsi="Courier New" w:hint="default"/>
      </w:rPr>
    </w:lvl>
    <w:lvl w:ilvl="5" w:tplc="8B585582">
      <w:start w:val="1"/>
      <w:numFmt w:val="bullet"/>
      <w:lvlText w:val=""/>
      <w:lvlJc w:val="left"/>
      <w:pPr>
        <w:ind w:left="4320" w:hanging="360"/>
      </w:pPr>
      <w:rPr>
        <w:rFonts w:ascii="Wingdings" w:hAnsi="Wingdings" w:hint="default"/>
      </w:rPr>
    </w:lvl>
    <w:lvl w:ilvl="6" w:tplc="F18C19BA">
      <w:start w:val="1"/>
      <w:numFmt w:val="bullet"/>
      <w:lvlText w:val=""/>
      <w:lvlJc w:val="left"/>
      <w:pPr>
        <w:ind w:left="5040" w:hanging="360"/>
      </w:pPr>
      <w:rPr>
        <w:rFonts w:ascii="Symbol" w:hAnsi="Symbol" w:hint="default"/>
      </w:rPr>
    </w:lvl>
    <w:lvl w:ilvl="7" w:tplc="76D0A7F0">
      <w:start w:val="1"/>
      <w:numFmt w:val="bullet"/>
      <w:lvlText w:val="o"/>
      <w:lvlJc w:val="left"/>
      <w:pPr>
        <w:ind w:left="5760" w:hanging="360"/>
      </w:pPr>
      <w:rPr>
        <w:rFonts w:ascii="Courier New" w:hAnsi="Courier New" w:hint="default"/>
      </w:rPr>
    </w:lvl>
    <w:lvl w:ilvl="8" w:tplc="35A2F9AC">
      <w:start w:val="1"/>
      <w:numFmt w:val="bullet"/>
      <w:lvlText w:val=""/>
      <w:lvlJc w:val="left"/>
      <w:pPr>
        <w:ind w:left="6480" w:hanging="360"/>
      </w:pPr>
      <w:rPr>
        <w:rFonts w:ascii="Wingdings" w:hAnsi="Wingdings" w:hint="default"/>
      </w:rPr>
    </w:lvl>
  </w:abstractNum>
  <w:abstractNum w:abstractNumId="4" w15:restartNumberingAfterBreak="0">
    <w:nsid w:val="05723122"/>
    <w:multiLevelType w:val="hybridMultilevel"/>
    <w:tmpl w:val="C0480CB8"/>
    <w:lvl w:ilvl="0" w:tplc="6EA420A2">
      <w:start w:val="1"/>
      <w:numFmt w:val="bullet"/>
      <w:lvlText w:val=""/>
      <w:lvlJc w:val="left"/>
      <w:pPr>
        <w:ind w:left="720" w:hanging="360"/>
      </w:pPr>
      <w:rPr>
        <w:rFonts w:ascii="Symbol" w:hAnsi="Symbol" w:hint="default"/>
      </w:rPr>
    </w:lvl>
    <w:lvl w:ilvl="1" w:tplc="5F8AAB5C">
      <w:start w:val="1"/>
      <w:numFmt w:val="bullet"/>
      <w:lvlText w:val="o"/>
      <w:lvlJc w:val="left"/>
      <w:pPr>
        <w:ind w:left="1440" w:hanging="360"/>
      </w:pPr>
      <w:rPr>
        <w:rFonts w:ascii="Courier New" w:hAnsi="Courier New" w:hint="default"/>
      </w:rPr>
    </w:lvl>
    <w:lvl w:ilvl="2" w:tplc="6546885C">
      <w:start w:val="1"/>
      <w:numFmt w:val="bullet"/>
      <w:lvlText w:val=""/>
      <w:lvlJc w:val="left"/>
      <w:pPr>
        <w:ind w:left="2160" w:hanging="360"/>
      </w:pPr>
      <w:rPr>
        <w:rFonts w:ascii="Wingdings" w:hAnsi="Wingdings" w:hint="default"/>
      </w:rPr>
    </w:lvl>
    <w:lvl w:ilvl="3" w:tplc="D63C6B52">
      <w:start w:val="1"/>
      <w:numFmt w:val="bullet"/>
      <w:lvlText w:val=""/>
      <w:lvlJc w:val="left"/>
      <w:pPr>
        <w:ind w:left="2880" w:hanging="360"/>
      </w:pPr>
      <w:rPr>
        <w:rFonts w:ascii="Symbol" w:hAnsi="Symbol" w:hint="default"/>
      </w:rPr>
    </w:lvl>
    <w:lvl w:ilvl="4" w:tplc="9C644C92">
      <w:start w:val="1"/>
      <w:numFmt w:val="bullet"/>
      <w:lvlText w:val="o"/>
      <w:lvlJc w:val="left"/>
      <w:pPr>
        <w:ind w:left="3600" w:hanging="360"/>
      </w:pPr>
      <w:rPr>
        <w:rFonts w:ascii="Courier New" w:hAnsi="Courier New" w:hint="default"/>
      </w:rPr>
    </w:lvl>
    <w:lvl w:ilvl="5" w:tplc="E12ABAAC">
      <w:start w:val="1"/>
      <w:numFmt w:val="bullet"/>
      <w:lvlText w:val=""/>
      <w:lvlJc w:val="left"/>
      <w:pPr>
        <w:ind w:left="4320" w:hanging="360"/>
      </w:pPr>
      <w:rPr>
        <w:rFonts w:ascii="Wingdings" w:hAnsi="Wingdings" w:hint="default"/>
      </w:rPr>
    </w:lvl>
    <w:lvl w:ilvl="6" w:tplc="ECC850E4">
      <w:start w:val="1"/>
      <w:numFmt w:val="bullet"/>
      <w:lvlText w:val=""/>
      <w:lvlJc w:val="left"/>
      <w:pPr>
        <w:ind w:left="5040" w:hanging="360"/>
      </w:pPr>
      <w:rPr>
        <w:rFonts w:ascii="Symbol" w:hAnsi="Symbol" w:hint="default"/>
      </w:rPr>
    </w:lvl>
    <w:lvl w:ilvl="7" w:tplc="BCDAA78E">
      <w:start w:val="1"/>
      <w:numFmt w:val="bullet"/>
      <w:lvlText w:val="o"/>
      <w:lvlJc w:val="left"/>
      <w:pPr>
        <w:ind w:left="5760" w:hanging="360"/>
      </w:pPr>
      <w:rPr>
        <w:rFonts w:ascii="Courier New" w:hAnsi="Courier New" w:hint="default"/>
      </w:rPr>
    </w:lvl>
    <w:lvl w:ilvl="8" w:tplc="80269B46">
      <w:start w:val="1"/>
      <w:numFmt w:val="bullet"/>
      <w:lvlText w:val=""/>
      <w:lvlJc w:val="left"/>
      <w:pPr>
        <w:ind w:left="6480" w:hanging="360"/>
      </w:pPr>
      <w:rPr>
        <w:rFonts w:ascii="Wingdings" w:hAnsi="Wingdings" w:hint="default"/>
      </w:rPr>
    </w:lvl>
  </w:abstractNum>
  <w:abstractNum w:abstractNumId="5" w15:restartNumberingAfterBreak="0">
    <w:nsid w:val="09261ADD"/>
    <w:multiLevelType w:val="hybridMultilevel"/>
    <w:tmpl w:val="A80ED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854019"/>
    <w:multiLevelType w:val="hybridMultilevel"/>
    <w:tmpl w:val="3BEC2ABE"/>
    <w:lvl w:ilvl="0" w:tplc="0C86AF66">
      <w:start w:val="1"/>
      <w:numFmt w:val="bullet"/>
      <w:lvlText w:val=""/>
      <w:lvlJc w:val="left"/>
      <w:pPr>
        <w:ind w:left="720" w:hanging="360"/>
      </w:pPr>
      <w:rPr>
        <w:rFonts w:ascii="Symbol" w:hAnsi="Symbol" w:hint="default"/>
      </w:rPr>
    </w:lvl>
    <w:lvl w:ilvl="1" w:tplc="8392D776">
      <w:start w:val="1"/>
      <w:numFmt w:val="bullet"/>
      <w:lvlText w:val="o"/>
      <w:lvlJc w:val="left"/>
      <w:pPr>
        <w:ind w:left="1440" w:hanging="360"/>
      </w:pPr>
      <w:rPr>
        <w:rFonts w:ascii="Courier New" w:hAnsi="Courier New" w:hint="default"/>
      </w:rPr>
    </w:lvl>
    <w:lvl w:ilvl="2" w:tplc="627EE074">
      <w:start w:val="1"/>
      <w:numFmt w:val="bullet"/>
      <w:lvlText w:val=""/>
      <w:lvlJc w:val="left"/>
      <w:pPr>
        <w:ind w:left="2160" w:hanging="360"/>
      </w:pPr>
      <w:rPr>
        <w:rFonts w:ascii="Wingdings" w:hAnsi="Wingdings" w:hint="default"/>
      </w:rPr>
    </w:lvl>
    <w:lvl w:ilvl="3" w:tplc="77DEF78C">
      <w:start w:val="1"/>
      <w:numFmt w:val="bullet"/>
      <w:lvlText w:val=""/>
      <w:lvlJc w:val="left"/>
      <w:pPr>
        <w:ind w:left="2880" w:hanging="360"/>
      </w:pPr>
      <w:rPr>
        <w:rFonts w:ascii="Symbol" w:hAnsi="Symbol" w:hint="default"/>
      </w:rPr>
    </w:lvl>
    <w:lvl w:ilvl="4" w:tplc="57444444">
      <w:start w:val="1"/>
      <w:numFmt w:val="bullet"/>
      <w:lvlText w:val="o"/>
      <w:lvlJc w:val="left"/>
      <w:pPr>
        <w:ind w:left="3600" w:hanging="360"/>
      </w:pPr>
      <w:rPr>
        <w:rFonts w:ascii="Courier New" w:hAnsi="Courier New" w:hint="default"/>
      </w:rPr>
    </w:lvl>
    <w:lvl w:ilvl="5" w:tplc="76AE7452">
      <w:start w:val="1"/>
      <w:numFmt w:val="bullet"/>
      <w:lvlText w:val=""/>
      <w:lvlJc w:val="left"/>
      <w:pPr>
        <w:ind w:left="4320" w:hanging="360"/>
      </w:pPr>
      <w:rPr>
        <w:rFonts w:ascii="Wingdings" w:hAnsi="Wingdings" w:hint="default"/>
      </w:rPr>
    </w:lvl>
    <w:lvl w:ilvl="6" w:tplc="07AA5FE0">
      <w:start w:val="1"/>
      <w:numFmt w:val="bullet"/>
      <w:lvlText w:val=""/>
      <w:lvlJc w:val="left"/>
      <w:pPr>
        <w:ind w:left="5040" w:hanging="360"/>
      </w:pPr>
      <w:rPr>
        <w:rFonts w:ascii="Symbol" w:hAnsi="Symbol" w:hint="default"/>
      </w:rPr>
    </w:lvl>
    <w:lvl w:ilvl="7" w:tplc="94CE3312">
      <w:start w:val="1"/>
      <w:numFmt w:val="bullet"/>
      <w:lvlText w:val="o"/>
      <w:lvlJc w:val="left"/>
      <w:pPr>
        <w:ind w:left="5760" w:hanging="360"/>
      </w:pPr>
      <w:rPr>
        <w:rFonts w:ascii="Courier New" w:hAnsi="Courier New" w:hint="default"/>
      </w:rPr>
    </w:lvl>
    <w:lvl w:ilvl="8" w:tplc="C3508A7A">
      <w:start w:val="1"/>
      <w:numFmt w:val="bullet"/>
      <w:lvlText w:val=""/>
      <w:lvlJc w:val="left"/>
      <w:pPr>
        <w:ind w:left="6480" w:hanging="360"/>
      </w:pPr>
      <w:rPr>
        <w:rFonts w:ascii="Wingdings" w:hAnsi="Wingdings" w:hint="default"/>
      </w:rPr>
    </w:lvl>
  </w:abstractNum>
  <w:abstractNum w:abstractNumId="7" w15:restartNumberingAfterBreak="0">
    <w:nsid w:val="11D58BCB"/>
    <w:multiLevelType w:val="hybridMultilevel"/>
    <w:tmpl w:val="10005758"/>
    <w:lvl w:ilvl="0" w:tplc="2CB6C560">
      <w:start w:val="1"/>
      <w:numFmt w:val="bullet"/>
      <w:lvlText w:val=""/>
      <w:lvlJc w:val="left"/>
      <w:pPr>
        <w:ind w:left="720" w:hanging="360"/>
      </w:pPr>
      <w:rPr>
        <w:rFonts w:ascii="Symbol" w:hAnsi="Symbol" w:hint="default"/>
      </w:rPr>
    </w:lvl>
    <w:lvl w:ilvl="1" w:tplc="7DC67512">
      <w:start w:val="1"/>
      <w:numFmt w:val="bullet"/>
      <w:lvlText w:val="o"/>
      <w:lvlJc w:val="left"/>
      <w:pPr>
        <w:ind w:left="1440" w:hanging="360"/>
      </w:pPr>
      <w:rPr>
        <w:rFonts w:ascii="Courier New" w:hAnsi="Courier New" w:hint="default"/>
      </w:rPr>
    </w:lvl>
    <w:lvl w:ilvl="2" w:tplc="B79C4D76">
      <w:start w:val="1"/>
      <w:numFmt w:val="bullet"/>
      <w:lvlText w:val=""/>
      <w:lvlJc w:val="left"/>
      <w:pPr>
        <w:ind w:left="2160" w:hanging="360"/>
      </w:pPr>
      <w:rPr>
        <w:rFonts w:ascii="Wingdings" w:hAnsi="Wingdings" w:hint="default"/>
      </w:rPr>
    </w:lvl>
    <w:lvl w:ilvl="3" w:tplc="27C2A180">
      <w:start w:val="1"/>
      <w:numFmt w:val="bullet"/>
      <w:lvlText w:val=""/>
      <w:lvlJc w:val="left"/>
      <w:pPr>
        <w:ind w:left="2880" w:hanging="360"/>
      </w:pPr>
      <w:rPr>
        <w:rFonts w:ascii="Symbol" w:hAnsi="Symbol" w:hint="default"/>
      </w:rPr>
    </w:lvl>
    <w:lvl w:ilvl="4" w:tplc="4F3AD36A">
      <w:start w:val="1"/>
      <w:numFmt w:val="bullet"/>
      <w:lvlText w:val="o"/>
      <w:lvlJc w:val="left"/>
      <w:pPr>
        <w:ind w:left="3600" w:hanging="360"/>
      </w:pPr>
      <w:rPr>
        <w:rFonts w:ascii="Courier New" w:hAnsi="Courier New" w:hint="default"/>
      </w:rPr>
    </w:lvl>
    <w:lvl w:ilvl="5" w:tplc="48740692">
      <w:start w:val="1"/>
      <w:numFmt w:val="bullet"/>
      <w:lvlText w:val=""/>
      <w:lvlJc w:val="left"/>
      <w:pPr>
        <w:ind w:left="4320" w:hanging="360"/>
      </w:pPr>
      <w:rPr>
        <w:rFonts w:ascii="Wingdings" w:hAnsi="Wingdings" w:hint="default"/>
      </w:rPr>
    </w:lvl>
    <w:lvl w:ilvl="6" w:tplc="88049380">
      <w:start w:val="1"/>
      <w:numFmt w:val="bullet"/>
      <w:lvlText w:val=""/>
      <w:lvlJc w:val="left"/>
      <w:pPr>
        <w:ind w:left="5040" w:hanging="360"/>
      </w:pPr>
      <w:rPr>
        <w:rFonts w:ascii="Symbol" w:hAnsi="Symbol" w:hint="default"/>
      </w:rPr>
    </w:lvl>
    <w:lvl w:ilvl="7" w:tplc="23CA6A7C">
      <w:start w:val="1"/>
      <w:numFmt w:val="bullet"/>
      <w:lvlText w:val="o"/>
      <w:lvlJc w:val="left"/>
      <w:pPr>
        <w:ind w:left="5760" w:hanging="360"/>
      </w:pPr>
      <w:rPr>
        <w:rFonts w:ascii="Courier New" w:hAnsi="Courier New" w:hint="default"/>
      </w:rPr>
    </w:lvl>
    <w:lvl w:ilvl="8" w:tplc="8BE44AB6">
      <w:start w:val="1"/>
      <w:numFmt w:val="bullet"/>
      <w:lvlText w:val=""/>
      <w:lvlJc w:val="left"/>
      <w:pPr>
        <w:ind w:left="6480" w:hanging="360"/>
      </w:pPr>
      <w:rPr>
        <w:rFonts w:ascii="Wingdings" w:hAnsi="Wingdings" w:hint="default"/>
      </w:rPr>
    </w:lvl>
  </w:abstractNum>
  <w:abstractNum w:abstractNumId="8" w15:restartNumberingAfterBreak="0">
    <w:nsid w:val="11DBAEA8"/>
    <w:multiLevelType w:val="hybridMultilevel"/>
    <w:tmpl w:val="244CE160"/>
    <w:lvl w:ilvl="0" w:tplc="D504B3F4">
      <w:start w:val="1"/>
      <w:numFmt w:val="bullet"/>
      <w:lvlText w:val=""/>
      <w:lvlJc w:val="left"/>
      <w:pPr>
        <w:ind w:left="720" w:hanging="360"/>
      </w:pPr>
      <w:rPr>
        <w:rFonts w:ascii="Symbol" w:hAnsi="Symbol" w:hint="default"/>
      </w:rPr>
    </w:lvl>
    <w:lvl w:ilvl="1" w:tplc="10B2B9C8">
      <w:start w:val="1"/>
      <w:numFmt w:val="bullet"/>
      <w:lvlText w:val="o"/>
      <w:lvlJc w:val="left"/>
      <w:pPr>
        <w:ind w:left="1440" w:hanging="360"/>
      </w:pPr>
      <w:rPr>
        <w:rFonts w:ascii="Courier New" w:hAnsi="Courier New" w:hint="default"/>
      </w:rPr>
    </w:lvl>
    <w:lvl w:ilvl="2" w:tplc="A1224178">
      <w:start w:val="1"/>
      <w:numFmt w:val="bullet"/>
      <w:lvlText w:val=""/>
      <w:lvlJc w:val="left"/>
      <w:pPr>
        <w:ind w:left="2160" w:hanging="360"/>
      </w:pPr>
      <w:rPr>
        <w:rFonts w:ascii="Wingdings" w:hAnsi="Wingdings" w:hint="default"/>
      </w:rPr>
    </w:lvl>
    <w:lvl w:ilvl="3" w:tplc="EE70C28A">
      <w:start w:val="1"/>
      <w:numFmt w:val="bullet"/>
      <w:lvlText w:val=""/>
      <w:lvlJc w:val="left"/>
      <w:pPr>
        <w:ind w:left="2880" w:hanging="360"/>
      </w:pPr>
      <w:rPr>
        <w:rFonts w:ascii="Symbol" w:hAnsi="Symbol" w:hint="default"/>
      </w:rPr>
    </w:lvl>
    <w:lvl w:ilvl="4" w:tplc="994A2946">
      <w:start w:val="1"/>
      <w:numFmt w:val="bullet"/>
      <w:lvlText w:val="o"/>
      <w:lvlJc w:val="left"/>
      <w:pPr>
        <w:ind w:left="3600" w:hanging="360"/>
      </w:pPr>
      <w:rPr>
        <w:rFonts w:ascii="Courier New" w:hAnsi="Courier New" w:hint="default"/>
      </w:rPr>
    </w:lvl>
    <w:lvl w:ilvl="5" w:tplc="BBDC68A6">
      <w:start w:val="1"/>
      <w:numFmt w:val="bullet"/>
      <w:lvlText w:val=""/>
      <w:lvlJc w:val="left"/>
      <w:pPr>
        <w:ind w:left="4320" w:hanging="360"/>
      </w:pPr>
      <w:rPr>
        <w:rFonts w:ascii="Wingdings" w:hAnsi="Wingdings" w:hint="default"/>
      </w:rPr>
    </w:lvl>
    <w:lvl w:ilvl="6" w:tplc="281C38C8">
      <w:start w:val="1"/>
      <w:numFmt w:val="bullet"/>
      <w:lvlText w:val=""/>
      <w:lvlJc w:val="left"/>
      <w:pPr>
        <w:ind w:left="5040" w:hanging="360"/>
      </w:pPr>
      <w:rPr>
        <w:rFonts w:ascii="Symbol" w:hAnsi="Symbol" w:hint="default"/>
      </w:rPr>
    </w:lvl>
    <w:lvl w:ilvl="7" w:tplc="BBD6769C">
      <w:start w:val="1"/>
      <w:numFmt w:val="bullet"/>
      <w:lvlText w:val="o"/>
      <w:lvlJc w:val="left"/>
      <w:pPr>
        <w:ind w:left="5760" w:hanging="360"/>
      </w:pPr>
      <w:rPr>
        <w:rFonts w:ascii="Courier New" w:hAnsi="Courier New" w:hint="default"/>
      </w:rPr>
    </w:lvl>
    <w:lvl w:ilvl="8" w:tplc="D5E8A67C">
      <w:start w:val="1"/>
      <w:numFmt w:val="bullet"/>
      <w:lvlText w:val=""/>
      <w:lvlJc w:val="left"/>
      <w:pPr>
        <w:ind w:left="6480" w:hanging="360"/>
      </w:pPr>
      <w:rPr>
        <w:rFonts w:ascii="Wingdings" w:hAnsi="Wingdings" w:hint="default"/>
      </w:rPr>
    </w:lvl>
  </w:abstractNum>
  <w:abstractNum w:abstractNumId="9" w15:restartNumberingAfterBreak="0">
    <w:nsid w:val="12045B2D"/>
    <w:multiLevelType w:val="hybridMultilevel"/>
    <w:tmpl w:val="E39A1D80"/>
    <w:lvl w:ilvl="0" w:tplc="31F6FEE6">
      <w:start w:val="1"/>
      <w:numFmt w:val="bullet"/>
      <w:lvlText w:val=""/>
      <w:lvlJc w:val="left"/>
      <w:pPr>
        <w:ind w:left="720" w:hanging="360"/>
      </w:pPr>
      <w:rPr>
        <w:rFonts w:ascii="Symbol" w:hAnsi="Symbol" w:hint="default"/>
      </w:rPr>
    </w:lvl>
    <w:lvl w:ilvl="1" w:tplc="778CA6F6">
      <w:start w:val="1"/>
      <w:numFmt w:val="bullet"/>
      <w:lvlText w:val="o"/>
      <w:lvlJc w:val="left"/>
      <w:pPr>
        <w:ind w:left="1440" w:hanging="360"/>
      </w:pPr>
      <w:rPr>
        <w:rFonts w:ascii="Courier New" w:hAnsi="Courier New" w:hint="default"/>
      </w:rPr>
    </w:lvl>
    <w:lvl w:ilvl="2" w:tplc="B0B49B4A">
      <w:start w:val="1"/>
      <w:numFmt w:val="bullet"/>
      <w:lvlText w:val=""/>
      <w:lvlJc w:val="left"/>
      <w:pPr>
        <w:ind w:left="2160" w:hanging="360"/>
      </w:pPr>
      <w:rPr>
        <w:rFonts w:ascii="Wingdings" w:hAnsi="Wingdings" w:hint="default"/>
      </w:rPr>
    </w:lvl>
    <w:lvl w:ilvl="3" w:tplc="E1AC139A">
      <w:start w:val="1"/>
      <w:numFmt w:val="bullet"/>
      <w:lvlText w:val=""/>
      <w:lvlJc w:val="left"/>
      <w:pPr>
        <w:ind w:left="2880" w:hanging="360"/>
      </w:pPr>
      <w:rPr>
        <w:rFonts w:ascii="Symbol" w:hAnsi="Symbol" w:hint="default"/>
      </w:rPr>
    </w:lvl>
    <w:lvl w:ilvl="4" w:tplc="5DE6AB4A">
      <w:start w:val="1"/>
      <w:numFmt w:val="bullet"/>
      <w:lvlText w:val="o"/>
      <w:lvlJc w:val="left"/>
      <w:pPr>
        <w:ind w:left="3600" w:hanging="360"/>
      </w:pPr>
      <w:rPr>
        <w:rFonts w:ascii="Courier New" w:hAnsi="Courier New" w:hint="default"/>
      </w:rPr>
    </w:lvl>
    <w:lvl w:ilvl="5" w:tplc="B7E8C20E">
      <w:start w:val="1"/>
      <w:numFmt w:val="bullet"/>
      <w:lvlText w:val=""/>
      <w:lvlJc w:val="left"/>
      <w:pPr>
        <w:ind w:left="4320" w:hanging="360"/>
      </w:pPr>
      <w:rPr>
        <w:rFonts w:ascii="Wingdings" w:hAnsi="Wingdings" w:hint="default"/>
      </w:rPr>
    </w:lvl>
    <w:lvl w:ilvl="6" w:tplc="0F6C2446">
      <w:start w:val="1"/>
      <w:numFmt w:val="bullet"/>
      <w:lvlText w:val=""/>
      <w:lvlJc w:val="left"/>
      <w:pPr>
        <w:ind w:left="5040" w:hanging="360"/>
      </w:pPr>
      <w:rPr>
        <w:rFonts w:ascii="Symbol" w:hAnsi="Symbol" w:hint="default"/>
      </w:rPr>
    </w:lvl>
    <w:lvl w:ilvl="7" w:tplc="D7625D46">
      <w:start w:val="1"/>
      <w:numFmt w:val="bullet"/>
      <w:lvlText w:val="o"/>
      <w:lvlJc w:val="left"/>
      <w:pPr>
        <w:ind w:left="5760" w:hanging="360"/>
      </w:pPr>
      <w:rPr>
        <w:rFonts w:ascii="Courier New" w:hAnsi="Courier New" w:hint="default"/>
      </w:rPr>
    </w:lvl>
    <w:lvl w:ilvl="8" w:tplc="DB561E3A">
      <w:start w:val="1"/>
      <w:numFmt w:val="bullet"/>
      <w:lvlText w:val=""/>
      <w:lvlJc w:val="left"/>
      <w:pPr>
        <w:ind w:left="6480" w:hanging="360"/>
      </w:pPr>
      <w:rPr>
        <w:rFonts w:ascii="Wingdings" w:hAnsi="Wingdings" w:hint="default"/>
      </w:rPr>
    </w:lvl>
  </w:abstractNum>
  <w:abstractNum w:abstractNumId="10" w15:restartNumberingAfterBreak="0">
    <w:nsid w:val="12D40104"/>
    <w:multiLevelType w:val="multilevel"/>
    <w:tmpl w:val="4DF4F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5AA0D"/>
    <w:multiLevelType w:val="hybridMultilevel"/>
    <w:tmpl w:val="500E8910"/>
    <w:lvl w:ilvl="0" w:tplc="9DB21E72">
      <w:start w:val="1"/>
      <w:numFmt w:val="bullet"/>
      <w:lvlText w:val=""/>
      <w:lvlJc w:val="left"/>
      <w:pPr>
        <w:ind w:left="720" w:hanging="360"/>
      </w:pPr>
      <w:rPr>
        <w:rFonts w:ascii="Symbol" w:hAnsi="Symbol" w:hint="default"/>
      </w:rPr>
    </w:lvl>
    <w:lvl w:ilvl="1" w:tplc="5FDE2710">
      <w:start w:val="1"/>
      <w:numFmt w:val="bullet"/>
      <w:lvlText w:val="o"/>
      <w:lvlJc w:val="left"/>
      <w:pPr>
        <w:ind w:left="1440" w:hanging="360"/>
      </w:pPr>
      <w:rPr>
        <w:rFonts w:ascii="Courier New" w:hAnsi="Courier New" w:hint="default"/>
      </w:rPr>
    </w:lvl>
    <w:lvl w:ilvl="2" w:tplc="EB9AF3C8">
      <w:start w:val="1"/>
      <w:numFmt w:val="bullet"/>
      <w:lvlText w:val=""/>
      <w:lvlJc w:val="left"/>
      <w:pPr>
        <w:ind w:left="2160" w:hanging="360"/>
      </w:pPr>
      <w:rPr>
        <w:rFonts w:ascii="Wingdings" w:hAnsi="Wingdings" w:hint="default"/>
      </w:rPr>
    </w:lvl>
    <w:lvl w:ilvl="3" w:tplc="EB547FC8">
      <w:start w:val="1"/>
      <w:numFmt w:val="bullet"/>
      <w:lvlText w:val=""/>
      <w:lvlJc w:val="left"/>
      <w:pPr>
        <w:ind w:left="2880" w:hanging="360"/>
      </w:pPr>
      <w:rPr>
        <w:rFonts w:ascii="Symbol" w:hAnsi="Symbol" w:hint="default"/>
      </w:rPr>
    </w:lvl>
    <w:lvl w:ilvl="4" w:tplc="88B4F5D0">
      <w:start w:val="1"/>
      <w:numFmt w:val="bullet"/>
      <w:lvlText w:val="o"/>
      <w:lvlJc w:val="left"/>
      <w:pPr>
        <w:ind w:left="3600" w:hanging="360"/>
      </w:pPr>
      <w:rPr>
        <w:rFonts w:ascii="Courier New" w:hAnsi="Courier New" w:hint="default"/>
      </w:rPr>
    </w:lvl>
    <w:lvl w:ilvl="5" w:tplc="B470AC30">
      <w:start w:val="1"/>
      <w:numFmt w:val="bullet"/>
      <w:lvlText w:val=""/>
      <w:lvlJc w:val="left"/>
      <w:pPr>
        <w:ind w:left="4320" w:hanging="360"/>
      </w:pPr>
      <w:rPr>
        <w:rFonts w:ascii="Wingdings" w:hAnsi="Wingdings" w:hint="default"/>
      </w:rPr>
    </w:lvl>
    <w:lvl w:ilvl="6" w:tplc="410E1516">
      <w:start w:val="1"/>
      <w:numFmt w:val="bullet"/>
      <w:lvlText w:val=""/>
      <w:lvlJc w:val="left"/>
      <w:pPr>
        <w:ind w:left="5040" w:hanging="360"/>
      </w:pPr>
      <w:rPr>
        <w:rFonts w:ascii="Symbol" w:hAnsi="Symbol" w:hint="default"/>
      </w:rPr>
    </w:lvl>
    <w:lvl w:ilvl="7" w:tplc="686EC44A">
      <w:start w:val="1"/>
      <w:numFmt w:val="bullet"/>
      <w:lvlText w:val="o"/>
      <w:lvlJc w:val="left"/>
      <w:pPr>
        <w:ind w:left="5760" w:hanging="360"/>
      </w:pPr>
      <w:rPr>
        <w:rFonts w:ascii="Courier New" w:hAnsi="Courier New" w:hint="default"/>
      </w:rPr>
    </w:lvl>
    <w:lvl w:ilvl="8" w:tplc="C2EC9018">
      <w:start w:val="1"/>
      <w:numFmt w:val="bullet"/>
      <w:lvlText w:val=""/>
      <w:lvlJc w:val="left"/>
      <w:pPr>
        <w:ind w:left="6480" w:hanging="360"/>
      </w:pPr>
      <w:rPr>
        <w:rFonts w:ascii="Wingdings" w:hAnsi="Wingdings" w:hint="default"/>
      </w:rPr>
    </w:lvl>
  </w:abstractNum>
  <w:abstractNum w:abstractNumId="12" w15:restartNumberingAfterBreak="0">
    <w:nsid w:val="1595DD60"/>
    <w:multiLevelType w:val="hybridMultilevel"/>
    <w:tmpl w:val="0F187EEA"/>
    <w:lvl w:ilvl="0" w:tplc="4A0E4812">
      <w:start w:val="1"/>
      <w:numFmt w:val="bullet"/>
      <w:lvlText w:val=""/>
      <w:lvlJc w:val="left"/>
      <w:pPr>
        <w:ind w:left="720" w:hanging="360"/>
      </w:pPr>
      <w:rPr>
        <w:rFonts w:ascii="Symbol" w:hAnsi="Symbol" w:hint="default"/>
      </w:rPr>
    </w:lvl>
    <w:lvl w:ilvl="1" w:tplc="4A1C70FE">
      <w:start w:val="1"/>
      <w:numFmt w:val="bullet"/>
      <w:lvlText w:val="o"/>
      <w:lvlJc w:val="left"/>
      <w:pPr>
        <w:ind w:left="1440" w:hanging="360"/>
      </w:pPr>
      <w:rPr>
        <w:rFonts w:ascii="Courier New" w:hAnsi="Courier New" w:hint="default"/>
      </w:rPr>
    </w:lvl>
    <w:lvl w:ilvl="2" w:tplc="487AFB6C">
      <w:start w:val="1"/>
      <w:numFmt w:val="bullet"/>
      <w:lvlText w:val=""/>
      <w:lvlJc w:val="left"/>
      <w:pPr>
        <w:ind w:left="2160" w:hanging="360"/>
      </w:pPr>
      <w:rPr>
        <w:rFonts w:ascii="Wingdings" w:hAnsi="Wingdings" w:hint="default"/>
      </w:rPr>
    </w:lvl>
    <w:lvl w:ilvl="3" w:tplc="17F803E4">
      <w:start w:val="1"/>
      <w:numFmt w:val="bullet"/>
      <w:lvlText w:val=""/>
      <w:lvlJc w:val="left"/>
      <w:pPr>
        <w:ind w:left="2880" w:hanging="360"/>
      </w:pPr>
      <w:rPr>
        <w:rFonts w:ascii="Symbol" w:hAnsi="Symbol" w:hint="default"/>
      </w:rPr>
    </w:lvl>
    <w:lvl w:ilvl="4" w:tplc="BF7A4A48">
      <w:start w:val="1"/>
      <w:numFmt w:val="bullet"/>
      <w:lvlText w:val="o"/>
      <w:lvlJc w:val="left"/>
      <w:pPr>
        <w:ind w:left="3600" w:hanging="360"/>
      </w:pPr>
      <w:rPr>
        <w:rFonts w:ascii="Courier New" w:hAnsi="Courier New" w:hint="default"/>
      </w:rPr>
    </w:lvl>
    <w:lvl w:ilvl="5" w:tplc="2C340EA6">
      <w:start w:val="1"/>
      <w:numFmt w:val="bullet"/>
      <w:lvlText w:val=""/>
      <w:lvlJc w:val="left"/>
      <w:pPr>
        <w:ind w:left="4320" w:hanging="360"/>
      </w:pPr>
      <w:rPr>
        <w:rFonts w:ascii="Wingdings" w:hAnsi="Wingdings" w:hint="default"/>
      </w:rPr>
    </w:lvl>
    <w:lvl w:ilvl="6" w:tplc="4CA0F3A0">
      <w:start w:val="1"/>
      <w:numFmt w:val="bullet"/>
      <w:lvlText w:val=""/>
      <w:lvlJc w:val="left"/>
      <w:pPr>
        <w:ind w:left="5040" w:hanging="360"/>
      </w:pPr>
      <w:rPr>
        <w:rFonts w:ascii="Symbol" w:hAnsi="Symbol" w:hint="default"/>
      </w:rPr>
    </w:lvl>
    <w:lvl w:ilvl="7" w:tplc="D4F438D4">
      <w:start w:val="1"/>
      <w:numFmt w:val="bullet"/>
      <w:lvlText w:val="o"/>
      <w:lvlJc w:val="left"/>
      <w:pPr>
        <w:ind w:left="5760" w:hanging="360"/>
      </w:pPr>
      <w:rPr>
        <w:rFonts w:ascii="Courier New" w:hAnsi="Courier New" w:hint="default"/>
      </w:rPr>
    </w:lvl>
    <w:lvl w:ilvl="8" w:tplc="82BE4C32">
      <w:start w:val="1"/>
      <w:numFmt w:val="bullet"/>
      <w:lvlText w:val=""/>
      <w:lvlJc w:val="left"/>
      <w:pPr>
        <w:ind w:left="6480" w:hanging="360"/>
      </w:pPr>
      <w:rPr>
        <w:rFonts w:ascii="Wingdings" w:hAnsi="Wingdings" w:hint="default"/>
      </w:rPr>
    </w:lvl>
  </w:abstractNum>
  <w:abstractNum w:abstractNumId="13" w15:restartNumberingAfterBreak="0">
    <w:nsid w:val="19E9AC12"/>
    <w:multiLevelType w:val="hybridMultilevel"/>
    <w:tmpl w:val="08C013B8"/>
    <w:lvl w:ilvl="0" w:tplc="C3702296">
      <w:start w:val="1"/>
      <w:numFmt w:val="bullet"/>
      <w:lvlText w:val=""/>
      <w:lvlJc w:val="left"/>
      <w:pPr>
        <w:ind w:left="720" w:hanging="360"/>
      </w:pPr>
      <w:rPr>
        <w:rFonts w:ascii="Symbol" w:hAnsi="Symbol" w:hint="default"/>
      </w:rPr>
    </w:lvl>
    <w:lvl w:ilvl="1" w:tplc="1640F6D0">
      <w:start w:val="1"/>
      <w:numFmt w:val="bullet"/>
      <w:lvlText w:val="o"/>
      <w:lvlJc w:val="left"/>
      <w:pPr>
        <w:ind w:left="1440" w:hanging="360"/>
      </w:pPr>
      <w:rPr>
        <w:rFonts w:ascii="Courier New" w:hAnsi="Courier New" w:hint="default"/>
      </w:rPr>
    </w:lvl>
    <w:lvl w:ilvl="2" w:tplc="4BAC9B94">
      <w:start w:val="1"/>
      <w:numFmt w:val="bullet"/>
      <w:lvlText w:val=""/>
      <w:lvlJc w:val="left"/>
      <w:pPr>
        <w:ind w:left="2160" w:hanging="360"/>
      </w:pPr>
      <w:rPr>
        <w:rFonts w:ascii="Wingdings" w:hAnsi="Wingdings" w:hint="default"/>
      </w:rPr>
    </w:lvl>
    <w:lvl w:ilvl="3" w:tplc="00E23EA8">
      <w:start w:val="1"/>
      <w:numFmt w:val="bullet"/>
      <w:lvlText w:val=""/>
      <w:lvlJc w:val="left"/>
      <w:pPr>
        <w:ind w:left="2880" w:hanging="360"/>
      </w:pPr>
      <w:rPr>
        <w:rFonts w:ascii="Symbol" w:hAnsi="Symbol" w:hint="default"/>
      </w:rPr>
    </w:lvl>
    <w:lvl w:ilvl="4" w:tplc="0F00CBCE">
      <w:start w:val="1"/>
      <w:numFmt w:val="bullet"/>
      <w:lvlText w:val="o"/>
      <w:lvlJc w:val="left"/>
      <w:pPr>
        <w:ind w:left="3600" w:hanging="360"/>
      </w:pPr>
      <w:rPr>
        <w:rFonts w:ascii="Courier New" w:hAnsi="Courier New" w:hint="default"/>
      </w:rPr>
    </w:lvl>
    <w:lvl w:ilvl="5" w:tplc="3BB648CA">
      <w:start w:val="1"/>
      <w:numFmt w:val="bullet"/>
      <w:lvlText w:val=""/>
      <w:lvlJc w:val="left"/>
      <w:pPr>
        <w:ind w:left="4320" w:hanging="360"/>
      </w:pPr>
      <w:rPr>
        <w:rFonts w:ascii="Wingdings" w:hAnsi="Wingdings" w:hint="default"/>
      </w:rPr>
    </w:lvl>
    <w:lvl w:ilvl="6" w:tplc="BA749B68">
      <w:start w:val="1"/>
      <w:numFmt w:val="bullet"/>
      <w:lvlText w:val=""/>
      <w:lvlJc w:val="left"/>
      <w:pPr>
        <w:ind w:left="5040" w:hanging="360"/>
      </w:pPr>
      <w:rPr>
        <w:rFonts w:ascii="Symbol" w:hAnsi="Symbol" w:hint="default"/>
      </w:rPr>
    </w:lvl>
    <w:lvl w:ilvl="7" w:tplc="85962B6E">
      <w:start w:val="1"/>
      <w:numFmt w:val="bullet"/>
      <w:lvlText w:val="o"/>
      <w:lvlJc w:val="left"/>
      <w:pPr>
        <w:ind w:left="5760" w:hanging="360"/>
      </w:pPr>
      <w:rPr>
        <w:rFonts w:ascii="Courier New" w:hAnsi="Courier New" w:hint="default"/>
      </w:rPr>
    </w:lvl>
    <w:lvl w:ilvl="8" w:tplc="798A2F56">
      <w:start w:val="1"/>
      <w:numFmt w:val="bullet"/>
      <w:lvlText w:val=""/>
      <w:lvlJc w:val="left"/>
      <w:pPr>
        <w:ind w:left="6480" w:hanging="360"/>
      </w:pPr>
      <w:rPr>
        <w:rFonts w:ascii="Wingdings" w:hAnsi="Wingdings" w:hint="default"/>
      </w:rPr>
    </w:lvl>
  </w:abstractNum>
  <w:abstractNum w:abstractNumId="14" w15:restartNumberingAfterBreak="0">
    <w:nsid w:val="1C704949"/>
    <w:multiLevelType w:val="hybridMultilevel"/>
    <w:tmpl w:val="470CFD2E"/>
    <w:lvl w:ilvl="0" w:tplc="5BECDC78">
      <w:start w:val="1"/>
      <w:numFmt w:val="bullet"/>
      <w:lvlText w:val=""/>
      <w:lvlJc w:val="left"/>
      <w:pPr>
        <w:ind w:left="720" w:hanging="360"/>
      </w:pPr>
      <w:rPr>
        <w:rFonts w:ascii="Symbol" w:hAnsi="Symbol" w:hint="default"/>
      </w:rPr>
    </w:lvl>
    <w:lvl w:ilvl="1" w:tplc="9D8ED8B2">
      <w:start w:val="1"/>
      <w:numFmt w:val="bullet"/>
      <w:lvlText w:val="o"/>
      <w:lvlJc w:val="left"/>
      <w:pPr>
        <w:ind w:left="1440" w:hanging="360"/>
      </w:pPr>
      <w:rPr>
        <w:rFonts w:ascii="Courier New" w:hAnsi="Courier New" w:hint="default"/>
      </w:rPr>
    </w:lvl>
    <w:lvl w:ilvl="2" w:tplc="E1563B0C">
      <w:start w:val="1"/>
      <w:numFmt w:val="bullet"/>
      <w:lvlText w:val=""/>
      <w:lvlJc w:val="left"/>
      <w:pPr>
        <w:ind w:left="2160" w:hanging="360"/>
      </w:pPr>
      <w:rPr>
        <w:rFonts w:ascii="Wingdings" w:hAnsi="Wingdings" w:hint="default"/>
      </w:rPr>
    </w:lvl>
    <w:lvl w:ilvl="3" w:tplc="CDCCB0EE">
      <w:start w:val="1"/>
      <w:numFmt w:val="bullet"/>
      <w:lvlText w:val=""/>
      <w:lvlJc w:val="left"/>
      <w:pPr>
        <w:ind w:left="2880" w:hanging="360"/>
      </w:pPr>
      <w:rPr>
        <w:rFonts w:ascii="Symbol" w:hAnsi="Symbol" w:hint="default"/>
      </w:rPr>
    </w:lvl>
    <w:lvl w:ilvl="4" w:tplc="21F61DCC">
      <w:start w:val="1"/>
      <w:numFmt w:val="bullet"/>
      <w:lvlText w:val="o"/>
      <w:lvlJc w:val="left"/>
      <w:pPr>
        <w:ind w:left="3600" w:hanging="360"/>
      </w:pPr>
      <w:rPr>
        <w:rFonts w:ascii="Courier New" w:hAnsi="Courier New" w:hint="default"/>
      </w:rPr>
    </w:lvl>
    <w:lvl w:ilvl="5" w:tplc="71428494">
      <w:start w:val="1"/>
      <w:numFmt w:val="bullet"/>
      <w:lvlText w:val=""/>
      <w:lvlJc w:val="left"/>
      <w:pPr>
        <w:ind w:left="4320" w:hanging="360"/>
      </w:pPr>
      <w:rPr>
        <w:rFonts w:ascii="Wingdings" w:hAnsi="Wingdings" w:hint="default"/>
      </w:rPr>
    </w:lvl>
    <w:lvl w:ilvl="6" w:tplc="C92637E6">
      <w:start w:val="1"/>
      <w:numFmt w:val="bullet"/>
      <w:lvlText w:val=""/>
      <w:lvlJc w:val="left"/>
      <w:pPr>
        <w:ind w:left="5040" w:hanging="360"/>
      </w:pPr>
      <w:rPr>
        <w:rFonts w:ascii="Symbol" w:hAnsi="Symbol" w:hint="default"/>
      </w:rPr>
    </w:lvl>
    <w:lvl w:ilvl="7" w:tplc="E1B47C5E">
      <w:start w:val="1"/>
      <w:numFmt w:val="bullet"/>
      <w:lvlText w:val="o"/>
      <w:lvlJc w:val="left"/>
      <w:pPr>
        <w:ind w:left="5760" w:hanging="360"/>
      </w:pPr>
      <w:rPr>
        <w:rFonts w:ascii="Courier New" w:hAnsi="Courier New" w:hint="default"/>
      </w:rPr>
    </w:lvl>
    <w:lvl w:ilvl="8" w:tplc="8AC4EAE0">
      <w:start w:val="1"/>
      <w:numFmt w:val="bullet"/>
      <w:lvlText w:val=""/>
      <w:lvlJc w:val="left"/>
      <w:pPr>
        <w:ind w:left="6480" w:hanging="360"/>
      </w:pPr>
      <w:rPr>
        <w:rFonts w:ascii="Wingdings" w:hAnsi="Wingdings" w:hint="default"/>
      </w:rPr>
    </w:lvl>
  </w:abstractNum>
  <w:abstractNum w:abstractNumId="15" w15:restartNumberingAfterBreak="0">
    <w:nsid w:val="1E60C6C8"/>
    <w:multiLevelType w:val="hybridMultilevel"/>
    <w:tmpl w:val="7C6A9324"/>
    <w:lvl w:ilvl="0" w:tplc="564631EC">
      <w:start w:val="1"/>
      <w:numFmt w:val="bullet"/>
      <w:lvlText w:val=""/>
      <w:lvlJc w:val="left"/>
      <w:pPr>
        <w:ind w:left="720" w:hanging="360"/>
      </w:pPr>
      <w:rPr>
        <w:rFonts w:ascii="Symbol" w:hAnsi="Symbol" w:hint="default"/>
      </w:rPr>
    </w:lvl>
    <w:lvl w:ilvl="1" w:tplc="94AC10A0">
      <w:start w:val="1"/>
      <w:numFmt w:val="bullet"/>
      <w:lvlText w:val="o"/>
      <w:lvlJc w:val="left"/>
      <w:pPr>
        <w:ind w:left="1440" w:hanging="360"/>
      </w:pPr>
      <w:rPr>
        <w:rFonts w:ascii="Courier New" w:hAnsi="Courier New" w:hint="default"/>
      </w:rPr>
    </w:lvl>
    <w:lvl w:ilvl="2" w:tplc="3692E0BC">
      <w:start w:val="1"/>
      <w:numFmt w:val="bullet"/>
      <w:lvlText w:val=""/>
      <w:lvlJc w:val="left"/>
      <w:pPr>
        <w:ind w:left="2160" w:hanging="360"/>
      </w:pPr>
      <w:rPr>
        <w:rFonts w:ascii="Wingdings" w:hAnsi="Wingdings" w:hint="default"/>
      </w:rPr>
    </w:lvl>
    <w:lvl w:ilvl="3" w:tplc="210C0D42">
      <w:start w:val="1"/>
      <w:numFmt w:val="bullet"/>
      <w:lvlText w:val=""/>
      <w:lvlJc w:val="left"/>
      <w:pPr>
        <w:ind w:left="2880" w:hanging="360"/>
      </w:pPr>
      <w:rPr>
        <w:rFonts w:ascii="Symbol" w:hAnsi="Symbol" w:hint="default"/>
      </w:rPr>
    </w:lvl>
    <w:lvl w:ilvl="4" w:tplc="E5CEBF70">
      <w:start w:val="1"/>
      <w:numFmt w:val="bullet"/>
      <w:lvlText w:val="o"/>
      <w:lvlJc w:val="left"/>
      <w:pPr>
        <w:ind w:left="3600" w:hanging="360"/>
      </w:pPr>
      <w:rPr>
        <w:rFonts w:ascii="Courier New" w:hAnsi="Courier New" w:hint="default"/>
      </w:rPr>
    </w:lvl>
    <w:lvl w:ilvl="5" w:tplc="9EB03A7C">
      <w:start w:val="1"/>
      <w:numFmt w:val="bullet"/>
      <w:lvlText w:val=""/>
      <w:lvlJc w:val="left"/>
      <w:pPr>
        <w:ind w:left="4320" w:hanging="360"/>
      </w:pPr>
      <w:rPr>
        <w:rFonts w:ascii="Wingdings" w:hAnsi="Wingdings" w:hint="default"/>
      </w:rPr>
    </w:lvl>
    <w:lvl w:ilvl="6" w:tplc="1C682C60">
      <w:start w:val="1"/>
      <w:numFmt w:val="bullet"/>
      <w:lvlText w:val=""/>
      <w:lvlJc w:val="left"/>
      <w:pPr>
        <w:ind w:left="5040" w:hanging="360"/>
      </w:pPr>
      <w:rPr>
        <w:rFonts w:ascii="Symbol" w:hAnsi="Symbol" w:hint="default"/>
      </w:rPr>
    </w:lvl>
    <w:lvl w:ilvl="7" w:tplc="BF02257C">
      <w:start w:val="1"/>
      <w:numFmt w:val="bullet"/>
      <w:lvlText w:val="o"/>
      <w:lvlJc w:val="left"/>
      <w:pPr>
        <w:ind w:left="5760" w:hanging="360"/>
      </w:pPr>
      <w:rPr>
        <w:rFonts w:ascii="Courier New" w:hAnsi="Courier New" w:hint="default"/>
      </w:rPr>
    </w:lvl>
    <w:lvl w:ilvl="8" w:tplc="68563480">
      <w:start w:val="1"/>
      <w:numFmt w:val="bullet"/>
      <w:lvlText w:val=""/>
      <w:lvlJc w:val="left"/>
      <w:pPr>
        <w:ind w:left="6480" w:hanging="360"/>
      </w:pPr>
      <w:rPr>
        <w:rFonts w:ascii="Wingdings" w:hAnsi="Wingdings" w:hint="default"/>
      </w:rPr>
    </w:lvl>
  </w:abstractNum>
  <w:abstractNum w:abstractNumId="16" w15:restartNumberingAfterBreak="0">
    <w:nsid w:val="23B7D8C8"/>
    <w:multiLevelType w:val="hybridMultilevel"/>
    <w:tmpl w:val="A60C9E88"/>
    <w:lvl w:ilvl="0" w:tplc="65888414">
      <w:start w:val="1"/>
      <w:numFmt w:val="bullet"/>
      <w:lvlText w:val=""/>
      <w:lvlJc w:val="left"/>
      <w:pPr>
        <w:ind w:left="720" w:hanging="360"/>
      </w:pPr>
      <w:rPr>
        <w:rFonts w:ascii="Symbol" w:hAnsi="Symbol" w:hint="default"/>
      </w:rPr>
    </w:lvl>
    <w:lvl w:ilvl="1" w:tplc="81367B12">
      <w:start w:val="1"/>
      <w:numFmt w:val="bullet"/>
      <w:lvlText w:val="o"/>
      <w:lvlJc w:val="left"/>
      <w:pPr>
        <w:ind w:left="1440" w:hanging="360"/>
      </w:pPr>
      <w:rPr>
        <w:rFonts w:ascii="Courier New" w:hAnsi="Courier New" w:hint="default"/>
      </w:rPr>
    </w:lvl>
    <w:lvl w:ilvl="2" w:tplc="E196B76E">
      <w:start w:val="1"/>
      <w:numFmt w:val="bullet"/>
      <w:lvlText w:val=""/>
      <w:lvlJc w:val="left"/>
      <w:pPr>
        <w:ind w:left="2160" w:hanging="360"/>
      </w:pPr>
      <w:rPr>
        <w:rFonts w:ascii="Wingdings" w:hAnsi="Wingdings" w:hint="default"/>
      </w:rPr>
    </w:lvl>
    <w:lvl w:ilvl="3" w:tplc="98EE8646">
      <w:start w:val="1"/>
      <w:numFmt w:val="bullet"/>
      <w:lvlText w:val=""/>
      <w:lvlJc w:val="left"/>
      <w:pPr>
        <w:ind w:left="2880" w:hanging="360"/>
      </w:pPr>
      <w:rPr>
        <w:rFonts w:ascii="Symbol" w:hAnsi="Symbol" w:hint="default"/>
      </w:rPr>
    </w:lvl>
    <w:lvl w:ilvl="4" w:tplc="A10258A2">
      <w:start w:val="1"/>
      <w:numFmt w:val="bullet"/>
      <w:lvlText w:val="o"/>
      <w:lvlJc w:val="left"/>
      <w:pPr>
        <w:ind w:left="3600" w:hanging="360"/>
      </w:pPr>
      <w:rPr>
        <w:rFonts w:ascii="Courier New" w:hAnsi="Courier New" w:hint="default"/>
      </w:rPr>
    </w:lvl>
    <w:lvl w:ilvl="5" w:tplc="CD6AE6B0">
      <w:start w:val="1"/>
      <w:numFmt w:val="bullet"/>
      <w:lvlText w:val=""/>
      <w:lvlJc w:val="left"/>
      <w:pPr>
        <w:ind w:left="4320" w:hanging="360"/>
      </w:pPr>
      <w:rPr>
        <w:rFonts w:ascii="Wingdings" w:hAnsi="Wingdings" w:hint="default"/>
      </w:rPr>
    </w:lvl>
    <w:lvl w:ilvl="6" w:tplc="843C7374">
      <w:start w:val="1"/>
      <w:numFmt w:val="bullet"/>
      <w:lvlText w:val=""/>
      <w:lvlJc w:val="left"/>
      <w:pPr>
        <w:ind w:left="5040" w:hanging="360"/>
      </w:pPr>
      <w:rPr>
        <w:rFonts w:ascii="Symbol" w:hAnsi="Symbol" w:hint="default"/>
      </w:rPr>
    </w:lvl>
    <w:lvl w:ilvl="7" w:tplc="844E21A8">
      <w:start w:val="1"/>
      <w:numFmt w:val="bullet"/>
      <w:lvlText w:val="o"/>
      <w:lvlJc w:val="left"/>
      <w:pPr>
        <w:ind w:left="5760" w:hanging="360"/>
      </w:pPr>
      <w:rPr>
        <w:rFonts w:ascii="Courier New" w:hAnsi="Courier New" w:hint="default"/>
      </w:rPr>
    </w:lvl>
    <w:lvl w:ilvl="8" w:tplc="9ABCAA68">
      <w:start w:val="1"/>
      <w:numFmt w:val="bullet"/>
      <w:lvlText w:val=""/>
      <w:lvlJc w:val="left"/>
      <w:pPr>
        <w:ind w:left="6480" w:hanging="360"/>
      </w:pPr>
      <w:rPr>
        <w:rFonts w:ascii="Wingdings" w:hAnsi="Wingdings" w:hint="default"/>
      </w:rPr>
    </w:lvl>
  </w:abstractNum>
  <w:abstractNum w:abstractNumId="17" w15:restartNumberingAfterBreak="0">
    <w:nsid w:val="33EA51EA"/>
    <w:multiLevelType w:val="hybridMultilevel"/>
    <w:tmpl w:val="90F69E84"/>
    <w:lvl w:ilvl="0" w:tplc="A3DA6D12">
      <w:start w:val="1"/>
      <w:numFmt w:val="bullet"/>
      <w:lvlText w:val=""/>
      <w:lvlJc w:val="left"/>
      <w:pPr>
        <w:ind w:left="720" w:hanging="360"/>
      </w:pPr>
      <w:rPr>
        <w:rFonts w:ascii="Symbol" w:hAnsi="Symbol" w:hint="default"/>
      </w:rPr>
    </w:lvl>
    <w:lvl w:ilvl="1" w:tplc="C31461F2">
      <w:start w:val="1"/>
      <w:numFmt w:val="bullet"/>
      <w:lvlText w:val="o"/>
      <w:lvlJc w:val="left"/>
      <w:pPr>
        <w:ind w:left="1440" w:hanging="360"/>
      </w:pPr>
      <w:rPr>
        <w:rFonts w:ascii="Courier New" w:hAnsi="Courier New" w:hint="default"/>
      </w:rPr>
    </w:lvl>
    <w:lvl w:ilvl="2" w:tplc="0D641AC4">
      <w:start w:val="1"/>
      <w:numFmt w:val="bullet"/>
      <w:lvlText w:val=""/>
      <w:lvlJc w:val="left"/>
      <w:pPr>
        <w:ind w:left="2160" w:hanging="360"/>
      </w:pPr>
      <w:rPr>
        <w:rFonts w:ascii="Wingdings" w:hAnsi="Wingdings" w:hint="default"/>
      </w:rPr>
    </w:lvl>
    <w:lvl w:ilvl="3" w:tplc="594AFF06">
      <w:start w:val="1"/>
      <w:numFmt w:val="bullet"/>
      <w:lvlText w:val=""/>
      <w:lvlJc w:val="left"/>
      <w:pPr>
        <w:ind w:left="2880" w:hanging="360"/>
      </w:pPr>
      <w:rPr>
        <w:rFonts w:ascii="Symbol" w:hAnsi="Symbol" w:hint="default"/>
      </w:rPr>
    </w:lvl>
    <w:lvl w:ilvl="4" w:tplc="495E0174">
      <w:start w:val="1"/>
      <w:numFmt w:val="bullet"/>
      <w:lvlText w:val="o"/>
      <w:lvlJc w:val="left"/>
      <w:pPr>
        <w:ind w:left="3600" w:hanging="360"/>
      </w:pPr>
      <w:rPr>
        <w:rFonts w:ascii="Courier New" w:hAnsi="Courier New" w:hint="default"/>
      </w:rPr>
    </w:lvl>
    <w:lvl w:ilvl="5" w:tplc="0394997E">
      <w:start w:val="1"/>
      <w:numFmt w:val="bullet"/>
      <w:lvlText w:val=""/>
      <w:lvlJc w:val="left"/>
      <w:pPr>
        <w:ind w:left="4320" w:hanging="360"/>
      </w:pPr>
      <w:rPr>
        <w:rFonts w:ascii="Wingdings" w:hAnsi="Wingdings" w:hint="default"/>
      </w:rPr>
    </w:lvl>
    <w:lvl w:ilvl="6" w:tplc="EDE2A3A0">
      <w:start w:val="1"/>
      <w:numFmt w:val="bullet"/>
      <w:lvlText w:val=""/>
      <w:lvlJc w:val="left"/>
      <w:pPr>
        <w:ind w:left="5040" w:hanging="360"/>
      </w:pPr>
      <w:rPr>
        <w:rFonts w:ascii="Symbol" w:hAnsi="Symbol" w:hint="default"/>
      </w:rPr>
    </w:lvl>
    <w:lvl w:ilvl="7" w:tplc="B6FA1BFE">
      <w:start w:val="1"/>
      <w:numFmt w:val="bullet"/>
      <w:lvlText w:val="o"/>
      <w:lvlJc w:val="left"/>
      <w:pPr>
        <w:ind w:left="5760" w:hanging="360"/>
      </w:pPr>
      <w:rPr>
        <w:rFonts w:ascii="Courier New" w:hAnsi="Courier New" w:hint="default"/>
      </w:rPr>
    </w:lvl>
    <w:lvl w:ilvl="8" w:tplc="54F6EFFE">
      <w:start w:val="1"/>
      <w:numFmt w:val="bullet"/>
      <w:lvlText w:val=""/>
      <w:lvlJc w:val="left"/>
      <w:pPr>
        <w:ind w:left="6480" w:hanging="360"/>
      </w:pPr>
      <w:rPr>
        <w:rFonts w:ascii="Wingdings" w:hAnsi="Wingdings" w:hint="default"/>
      </w:rPr>
    </w:lvl>
  </w:abstractNum>
  <w:abstractNum w:abstractNumId="18" w15:restartNumberingAfterBreak="0">
    <w:nsid w:val="380E2C3D"/>
    <w:multiLevelType w:val="hybridMultilevel"/>
    <w:tmpl w:val="903EFDF2"/>
    <w:lvl w:ilvl="0" w:tplc="B3344FBA">
      <w:start w:val="1"/>
      <w:numFmt w:val="bullet"/>
      <w:lvlText w:val=""/>
      <w:lvlJc w:val="left"/>
      <w:pPr>
        <w:ind w:left="720" w:hanging="360"/>
      </w:pPr>
      <w:rPr>
        <w:rFonts w:ascii="Symbol" w:hAnsi="Symbol" w:hint="default"/>
      </w:rPr>
    </w:lvl>
    <w:lvl w:ilvl="1" w:tplc="1FA0B1F6">
      <w:start w:val="1"/>
      <w:numFmt w:val="bullet"/>
      <w:lvlText w:val="o"/>
      <w:lvlJc w:val="left"/>
      <w:pPr>
        <w:ind w:left="1440" w:hanging="360"/>
      </w:pPr>
      <w:rPr>
        <w:rFonts w:ascii="Courier New" w:hAnsi="Courier New" w:hint="default"/>
      </w:rPr>
    </w:lvl>
    <w:lvl w:ilvl="2" w:tplc="99E6BBBE">
      <w:start w:val="1"/>
      <w:numFmt w:val="bullet"/>
      <w:lvlText w:val=""/>
      <w:lvlJc w:val="left"/>
      <w:pPr>
        <w:ind w:left="2160" w:hanging="360"/>
      </w:pPr>
      <w:rPr>
        <w:rFonts w:ascii="Wingdings" w:hAnsi="Wingdings" w:hint="default"/>
      </w:rPr>
    </w:lvl>
    <w:lvl w:ilvl="3" w:tplc="22428294">
      <w:start w:val="1"/>
      <w:numFmt w:val="bullet"/>
      <w:lvlText w:val=""/>
      <w:lvlJc w:val="left"/>
      <w:pPr>
        <w:ind w:left="2880" w:hanging="360"/>
      </w:pPr>
      <w:rPr>
        <w:rFonts w:ascii="Symbol" w:hAnsi="Symbol" w:hint="default"/>
      </w:rPr>
    </w:lvl>
    <w:lvl w:ilvl="4" w:tplc="E320CDB0">
      <w:start w:val="1"/>
      <w:numFmt w:val="bullet"/>
      <w:lvlText w:val="o"/>
      <w:lvlJc w:val="left"/>
      <w:pPr>
        <w:ind w:left="3600" w:hanging="360"/>
      </w:pPr>
      <w:rPr>
        <w:rFonts w:ascii="Courier New" w:hAnsi="Courier New" w:hint="default"/>
      </w:rPr>
    </w:lvl>
    <w:lvl w:ilvl="5" w:tplc="5266A148">
      <w:start w:val="1"/>
      <w:numFmt w:val="bullet"/>
      <w:lvlText w:val=""/>
      <w:lvlJc w:val="left"/>
      <w:pPr>
        <w:ind w:left="4320" w:hanging="360"/>
      </w:pPr>
      <w:rPr>
        <w:rFonts w:ascii="Wingdings" w:hAnsi="Wingdings" w:hint="default"/>
      </w:rPr>
    </w:lvl>
    <w:lvl w:ilvl="6" w:tplc="BE5EB5AA">
      <w:start w:val="1"/>
      <w:numFmt w:val="bullet"/>
      <w:lvlText w:val=""/>
      <w:lvlJc w:val="left"/>
      <w:pPr>
        <w:ind w:left="5040" w:hanging="360"/>
      </w:pPr>
      <w:rPr>
        <w:rFonts w:ascii="Symbol" w:hAnsi="Symbol" w:hint="default"/>
      </w:rPr>
    </w:lvl>
    <w:lvl w:ilvl="7" w:tplc="DEACED8A">
      <w:start w:val="1"/>
      <w:numFmt w:val="bullet"/>
      <w:lvlText w:val="o"/>
      <w:lvlJc w:val="left"/>
      <w:pPr>
        <w:ind w:left="5760" w:hanging="360"/>
      </w:pPr>
      <w:rPr>
        <w:rFonts w:ascii="Courier New" w:hAnsi="Courier New" w:hint="default"/>
      </w:rPr>
    </w:lvl>
    <w:lvl w:ilvl="8" w:tplc="76F28244">
      <w:start w:val="1"/>
      <w:numFmt w:val="bullet"/>
      <w:lvlText w:val=""/>
      <w:lvlJc w:val="left"/>
      <w:pPr>
        <w:ind w:left="6480" w:hanging="360"/>
      </w:pPr>
      <w:rPr>
        <w:rFonts w:ascii="Wingdings" w:hAnsi="Wingdings" w:hint="default"/>
      </w:rPr>
    </w:lvl>
  </w:abstractNum>
  <w:abstractNum w:abstractNumId="19" w15:restartNumberingAfterBreak="0">
    <w:nsid w:val="395E6EB1"/>
    <w:multiLevelType w:val="hybridMultilevel"/>
    <w:tmpl w:val="FB1E7BD6"/>
    <w:lvl w:ilvl="0" w:tplc="6530681A">
      <w:start w:val="1"/>
      <w:numFmt w:val="bullet"/>
      <w:lvlText w:val=""/>
      <w:lvlJc w:val="left"/>
      <w:pPr>
        <w:ind w:left="720" w:hanging="360"/>
      </w:pPr>
      <w:rPr>
        <w:rFonts w:ascii="Symbol" w:hAnsi="Symbol" w:hint="default"/>
      </w:rPr>
    </w:lvl>
    <w:lvl w:ilvl="1" w:tplc="4C469066">
      <w:start w:val="1"/>
      <w:numFmt w:val="bullet"/>
      <w:lvlText w:val="o"/>
      <w:lvlJc w:val="left"/>
      <w:pPr>
        <w:ind w:left="1440" w:hanging="360"/>
      </w:pPr>
      <w:rPr>
        <w:rFonts w:ascii="Courier New" w:hAnsi="Courier New" w:hint="default"/>
      </w:rPr>
    </w:lvl>
    <w:lvl w:ilvl="2" w:tplc="3D58E126">
      <w:start w:val="1"/>
      <w:numFmt w:val="bullet"/>
      <w:lvlText w:val=""/>
      <w:lvlJc w:val="left"/>
      <w:pPr>
        <w:ind w:left="2160" w:hanging="360"/>
      </w:pPr>
      <w:rPr>
        <w:rFonts w:ascii="Wingdings" w:hAnsi="Wingdings" w:hint="default"/>
      </w:rPr>
    </w:lvl>
    <w:lvl w:ilvl="3" w:tplc="0AD2815E">
      <w:start w:val="1"/>
      <w:numFmt w:val="bullet"/>
      <w:lvlText w:val=""/>
      <w:lvlJc w:val="left"/>
      <w:pPr>
        <w:ind w:left="2880" w:hanging="360"/>
      </w:pPr>
      <w:rPr>
        <w:rFonts w:ascii="Symbol" w:hAnsi="Symbol" w:hint="default"/>
      </w:rPr>
    </w:lvl>
    <w:lvl w:ilvl="4" w:tplc="5B4E19AA">
      <w:start w:val="1"/>
      <w:numFmt w:val="bullet"/>
      <w:lvlText w:val="o"/>
      <w:lvlJc w:val="left"/>
      <w:pPr>
        <w:ind w:left="3600" w:hanging="360"/>
      </w:pPr>
      <w:rPr>
        <w:rFonts w:ascii="Courier New" w:hAnsi="Courier New" w:hint="default"/>
      </w:rPr>
    </w:lvl>
    <w:lvl w:ilvl="5" w:tplc="D5CCB2A4">
      <w:start w:val="1"/>
      <w:numFmt w:val="bullet"/>
      <w:lvlText w:val=""/>
      <w:lvlJc w:val="left"/>
      <w:pPr>
        <w:ind w:left="4320" w:hanging="360"/>
      </w:pPr>
      <w:rPr>
        <w:rFonts w:ascii="Wingdings" w:hAnsi="Wingdings" w:hint="default"/>
      </w:rPr>
    </w:lvl>
    <w:lvl w:ilvl="6" w:tplc="CED8D080">
      <w:start w:val="1"/>
      <w:numFmt w:val="bullet"/>
      <w:lvlText w:val=""/>
      <w:lvlJc w:val="left"/>
      <w:pPr>
        <w:ind w:left="5040" w:hanging="360"/>
      </w:pPr>
      <w:rPr>
        <w:rFonts w:ascii="Symbol" w:hAnsi="Symbol" w:hint="default"/>
      </w:rPr>
    </w:lvl>
    <w:lvl w:ilvl="7" w:tplc="3BFCA7A4">
      <w:start w:val="1"/>
      <w:numFmt w:val="bullet"/>
      <w:lvlText w:val="o"/>
      <w:lvlJc w:val="left"/>
      <w:pPr>
        <w:ind w:left="5760" w:hanging="360"/>
      </w:pPr>
      <w:rPr>
        <w:rFonts w:ascii="Courier New" w:hAnsi="Courier New" w:hint="default"/>
      </w:rPr>
    </w:lvl>
    <w:lvl w:ilvl="8" w:tplc="B0401938">
      <w:start w:val="1"/>
      <w:numFmt w:val="bullet"/>
      <w:lvlText w:val=""/>
      <w:lvlJc w:val="left"/>
      <w:pPr>
        <w:ind w:left="6480" w:hanging="360"/>
      </w:pPr>
      <w:rPr>
        <w:rFonts w:ascii="Wingdings" w:hAnsi="Wingdings" w:hint="default"/>
      </w:rPr>
    </w:lvl>
  </w:abstractNum>
  <w:abstractNum w:abstractNumId="20"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806DF"/>
    <w:multiLevelType w:val="hybridMultilevel"/>
    <w:tmpl w:val="601A1EA8"/>
    <w:lvl w:ilvl="0" w:tplc="9282054E">
      <w:start w:val="1"/>
      <w:numFmt w:val="bullet"/>
      <w:lvlText w:val=""/>
      <w:lvlJc w:val="left"/>
      <w:pPr>
        <w:ind w:left="720" w:hanging="360"/>
      </w:pPr>
      <w:rPr>
        <w:rFonts w:ascii="Symbol" w:hAnsi="Symbol" w:hint="default"/>
      </w:rPr>
    </w:lvl>
    <w:lvl w:ilvl="1" w:tplc="C2FE2270">
      <w:start w:val="1"/>
      <w:numFmt w:val="bullet"/>
      <w:lvlText w:val="o"/>
      <w:lvlJc w:val="left"/>
      <w:pPr>
        <w:ind w:left="1440" w:hanging="360"/>
      </w:pPr>
      <w:rPr>
        <w:rFonts w:ascii="Courier New" w:hAnsi="Courier New" w:hint="default"/>
      </w:rPr>
    </w:lvl>
    <w:lvl w:ilvl="2" w:tplc="650CF554">
      <w:start w:val="1"/>
      <w:numFmt w:val="bullet"/>
      <w:lvlText w:val=""/>
      <w:lvlJc w:val="left"/>
      <w:pPr>
        <w:ind w:left="2160" w:hanging="360"/>
      </w:pPr>
      <w:rPr>
        <w:rFonts w:ascii="Wingdings" w:hAnsi="Wingdings" w:hint="default"/>
      </w:rPr>
    </w:lvl>
    <w:lvl w:ilvl="3" w:tplc="60DE7C08">
      <w:start w:val="1"/>
      <w:numFmt w:val="bullet"/>
      <w:lvlText w:val=""/>
      <w:lvlJc w:val="left"/>
      <w:pPr>
        <w:ind w:left="2880" w:hanging="360"/>
      </w:pPr>
      <w:rPr>
        <w:rFonts w:ascii="Symbol" w:hAnsi="Symbol" w:hint="default"/>
      </w:rPr>
    </w:lvl>
    <w:lvl w:ilvl="4" w:tplc="BC5A39B4">
      <w:start w:val="1"/>
      <w:numFmt w:val="bullet"/>
      <w:lvlText w:val="o"/>
      <w:lvlJc w:val="left"/>
      <w:pPr>
        <w:ind w:left="3600" w:hanging="360"/>
      </w:pPr>
      <w:rPr>
        <w:rFonts w:ascii="Courier New" w:hAnsi="Courier New" w:hint="default"/>
      </w:rPr>
    </w:lvl>
    <w:lvl w:ilvl="5" w:tplc="1452FFE4">
      <w:start w:val="1"/>
      <w:numFmt w:val="bullet"/>
      <w:lvlText w:val=""/>
      <w:lvlJc w:val="left"/>
      <w:pPr>
        <w:ind w:left="4320" w:hanging="360"/>
      </w:pPr>
      <w:rPr>
        <w:rFonts w:ascii="Wingdings" w:hAnsi="Wingdings" w:hint="default"/>
      </w:rPr>
    </w:lvl>
    <w:lvl w:ilvl="6" w:tplc="7E448A26">
      <w:start w:val="1"/>
      <w:numFmt w:val="bullet"/>
      <w:lvlText w:val=""/>
      <w:lvlJc w:val="left"/>
      <w:pPr>
        <w:ind w:left="5040" w:hanging="360"/>
      </w:pPr>
      <w:rPr>
        <w:rFonts w:ascii="Symbol" w:hAnsi="Symbol" w:hint="default"/>
      </w:rPr>
    </w:lvl>
    <w:lvl w:ilvl="7" w:tplc="4596EDF2">
      <w:start w:val="1"/>
      <w:numFmt w:val="bullet"/>
      <w:lvlText w:val="o"/>
      <w:lvlJc w:val="left"/>
      <w:pPr>
        <w:ind w:left="5760" w:hanging="360"/>
      </w:pPr>
      <w:rPr>
        <w:rFonts w:ascii="Courier New" w:hAnsi="Courier New" w:hint="default"/>
      </w:rPr>
    </w:lvl>
    <w:lvl w:ilvl="8" w:tplc="21DAEBA8">
      <w:start w:val="1"/>
      <w:numFmt w:val="bullet"/>
      <w:lvlText w:val=""/>
      <w:lvlJc w:val="left"/>
      <w:pPr>
        <w:ind w:left="6480" w:hanging="360"/>
      </w:pPr>
      <w:rPr>
        <w:rFonts w:ascii="Wingdings" w:hAnsi="Wingdings" w:hint="default"/>
      </w:rPr>
    </w:lvl>
  </w:abstractNum>
  <w:abstractNum w:abstractNumId="22" w15:restartNumberingAfterBreak="0">
    <w:nsid w:val="433D6221"/>
    <w:multiLevelType w:val="hybridMultilevel"/>
    <w:tmpl w:val="402C3BBC"/>
    <w:lvl w:ilvl="0" w:tplc="0DF0F0AA">
      <w:start w:val="1"/>
      <w:numFmt w:val="bullet"/>
      <w:lvlText w:val=""/>
      <w:lvlJc w:val="left"/>
      <w:pPr>
        <w:ind w:left="720" w:hanging="360"/>
      </w:pPr>
      <w:rPr>
        <w:rFonts w:ascii="Symbol" w:hAnsi="Symbol" w:hint="default"/>
      </w:rPr>
    </w:lvl>
    <w:lvl w:ilvl="1" w:tplc="5DCCF3A2">
      <w:start w:val="1"/>
      <w:numFmt w:val="bullet"/>
      <w:lvlText w:val="o"/>
      <w:lvlJc w:val="left"/>
      <w:pPr>
        <w:ind w:left="1440" w:hanging="360"/>
      </w:pPr>
      <w:rPr>
        <w:rFonts w:ascii="Courier New" w:hAnsi="Courier New" w:hint="default"/>
      </w:rPr>
    </w:lvl>
    <w:lvl w:ilvl="2" w:tplc="18B0909A">
      <w:start w:val="1"/>
      <w:numFmt w:val="bullet"/>
      <w:lvlText w:val=""/>
      <w:lvlJc w:val="left"/>
      <w:pPr>
        <w:ind w:left="2160" w:hanging="360"/>
      </w:pPr>
      <w:rPr>
        <w:rFonts w:ascii="Wingdings" w:hAnsi="Wingdings" w:hint="default"/>
      </w:rPr>
    </w:lvl>
    <w:lvl w:ilvl="3" w:tplc="DAE2C6A2">
      <w:start w:val="1"/>
      <w:numFmt w:val="bullet"/>
      <w:lvlText w:val=""/>
      <w:lvlJc w:val="left"/>
      <w:pPr>
        <w:ind w:left="2880" w:hanging="360"/>
      </w:pPr>
      <w:rPr>
        <w:rFonts w:ascii="Symbol" w:hAnsi="Symbol" w:hint="default"/>
      </w:rPr>
    </w:lvl>
    <w:lvl w:ilvl="4" w:tplc="CFB86BE6">
      <w:start w:val="1"/>
      <w:numFmt w:val="bullet"/>
      <w:lvlText w:val="o"/>
      <w:lvlJc w:val="left"/>
      <w:pPr>
        <w:ind w:left="3600" w:hanging="360"/>
      </w:pPr>
      <w:rPr>
        <w:rFonts w:ascii="Courier New" w:hAnsi="Courier New" w:hint="default"/>
      </w:rPr>
    </w:lvl>
    <w:lvl w:ilvl="5" w:tplc="AFB2D0CC">
      <w:start w:val="1"/>
      <w:numFmt w:val="bullet"/>
      <w:lvlText w:val=""/>
      <w:lvlJc w:val="left"/>
      <w:pPr>
        <w:ind w:left="4320" w:hanging="360"/>
      </w:pPr>
      <w:rPr>
        <w:rFonts w:ascii="Wingdings" w:hAnsi="Wingdings" w:hint="default"/>
      </w:rPr>
    </w:lvl>
    <w:lvl w:ilvl="6" w:tplc="C9706EAC">
      <w:start w:val="1"/>
      <w:numFmt w:val="bullet"/>
      <w:lvlText w:val=""/>
      <w:lvlJc w:val="left"/>
      <w:pPr>
        <w:ind w:left="5040" w:hanging="360"/>
      </w:pPr>
      <w:rPr>
        <w:rFonts w:ascii="Symbol" w:hAnsi="Symbol" w:hint="default"/>
      </w:rPr>
    </w:lvl>
    <w:lvl w:ilvl="7" w:tplc="479C9A06">
      <w:start w:val="1"/>
      <w:numFmt w:val="bullet"/>
      <w:lvlText w:val="o"/>
      <w:lvlJc w:val="left"/>
      <w:pPr>
        <w:ind w:left="5760" w:hanging="360"/>
      </w:pPr>
      <w:rPr>
        <w:rFonts w:ascii="Courier New" w:hAnsi="Courier New" w:hint="default"/>
      </w:rPr>
    </w:lvl>
    <w:lvl w:ilvl="8" w:tplc="4EC0A7DE">
      <w:start w:val="1"/>
      <w:numFmt w:val="bullet"/>
      <w:lvlText w:val=""/>
      <w:lvlJc w:val="left"/>
      <w:pPr>
        <w:ind w:left="6480" w:hanging="360"/>
      </w:pPr>
      <w:rPr>
        <w:rFonts w:ascii="Wingdings" w:hAnsi="Wingdings" w:hint="default"/>
      </w:rPr>
    </w:lvl>
  </w:abstractNum>
  <w:abstractNum w:abstractNumId="23" w15:restartNumberingAfterBreak="0">
    <w:nsid w:val="433F3338"/>
    <w:multiLevelType w:val="hybridMultilevel"/>
    <w:tmpl w:val="56C42BC0"/>
    <w:lvl w:ilvl="0" w:tplc="AC0CDD0C">
      <w:start w:val="1"/>
      <w:numFmt w:val="bullet"/>
      <w:lvlText w:val=""/>
      <w:lvlJc w:val="left"/>
      <w:pPr>
        <w:ind w:left="720" w:hanging="360"/>
      </w:pPr>
      <w:rPr>
        <w:rFonts w:ascii="Symbol" w:hAnsi="Symbol" w:hint="default"/>
      </w:rPr>
    </w:lvl>
    <w:lvl w:ilvl="1" w:tplc="A71660FA">
      <w:start w:val="1"/>
      <w:numFmt w:val="bullet"/>
      <w:lvlText w:val="o"/>
      <w:lvlJc w:val="left"/>
      <w:pPr>
        <w:ind w:left="1440" w:hanging="360"/>
      </w:pPr>
      <w:rPr>
        <w:rFonts w:ascii="Courier New" w:hAnsi="Courier New" w:hint="default"/>
      </w:rPr>
    </w:lvl>
    <w:lvl w:ilvl="2" w:tplc="F44CAD22">
      <w:start w:val="1"/>
      <w:numFmt w:val="bullet"/>
      <w:lvlText w:val=""/>
      <w:lvlJc w:val="left"/>
      <w:pPr>
        <w:ind w:left="2160" w:hanging="360"/>
      </w:pPr>
      <w:rPr>
        <w:rFonts w:ascii="Wingdings" w:hAnsi="Wingdings" w:hint="default"/>
      </w:rPr>
    </w:lvl>
    <w:lvl w:ilvl="3" w:tplc="6986CE42">
      <w:start w:val="1"/>
      <w:numFmt w:val="bullet"/>
      <w:lvlText w:val=""/>
      <w:lvlJc w:val="left"/>
      <w:pPr>
        <w:ind w:left="2880" w:hanging="360"/>
      </w:pPr>
      <w:rPr>
        <w:rFonts w:ascii="Symbol" w:hAnsi="Symbol" w:hint="default"/>
      </w:rPr>
    </w:lvl>
    <w:lvl w:ilvl="4" w:tplc="62C6C4A0">
      <w:start w:val="1"/>
      <w:numFmt w:val="bullet"/>
      <w:lvlText w:val="o"/>
      <w:lvlJc w:val="left"/>
      <w:pPr>
        <w:ind w:left="3600" w:hanging="360"/>
      </w:pPr>
      <w:rPr>
        <w:rFonts w:ascii="Courier New" w:hAnsi="Courier New" w:hint="default"/>
      </w:rPr>
    </w:lvl>
    <w:lvl w:ilvl="5" w:tplc="BBE0F532">
      <w:start w:val="1"/>
      <w:numFmt w:val="bullet"/>
      <w:lvlText w:val=""/>
      <w:lvlJc w:val="left"/>
      <w:pPr>
        <w:ind w:left="4320" w:hanging="360"/>
      </w:pPr>
      <w:rPr>
        <w:rFonts w:ascii="Wingdings" w:hAnsi="Wingdings" w:hint="default"/>
      </w:rPr>
    </w:lvl>
    <w:lvl w:ilvl="6" w:tplc="2924AD7E">
      <w:start w:val="1"/>
      <w:numFmt w:val="bullet"/>
      <w:lvlText w:val=""/>
      <w:lvlJc w:val="left"/>
      <w:pPr>
        <w:ind w:left="5040" w:hanging="360"/>
      </w:pPr>
      <w:rPr>
        <w:rFonts w:ascii="Symbol" w:hAnsi="Symbol" w:hint="default"/>
      </w:rPr>
    </w:lvl>
    <w:lvl w:ilvl="7" w:tplc="6E04EDD0">
      <w:start w:val="1"/>
      <w:numFmt w:val="bullet"/>
      <w:lvlText w:val="o"/>
      <w:lvlJc w:val="left"/>
      <w:pPr>
        <w:ind w:left="5760" w:hanging="360"/>
      </w:pPr>
      <w:rPr>
        <w:rFonts w:ascii="Courier New" w:hAnsi="Courier New" w:hint="default"/>
      </w:rPr>
    </w:lvl>
    <w:lvl w:ilvl="8" w:tplc="07C2044A">
      <w:start w:val="1"/>
      <w:numFmt w:val="bullet"/>
      <w:lvlText w:val=""/>
      <w:lvlJc w:val="left"/>
      <w:pPr>
        <w:ind w:left="6480" w:hanging="360"/>
      </w:pPr>
      <w:rPr>
        <w:rFonts w:ascii="Wingdings" w:hAnsi="Wingdings" w:hint="default"/>
      </w:rPr>
    </w:lvl>
  </w:abstractNum>
  <w:abstractNum w:abstractNumId="24" w15:restartNumberingAfterBreak="0">
    <w:nsid w:val="45B5642D"/>
    <w:multiLevelType w:val="multilevel"/>
    <w:tmpl w:val="BAB41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897BA"/>
    <w:multiLevelType w:val="hybridMultilevel"/>
    <w:tmpl w:val="3A7610B0"/>
    <w:lvl w:ilvl="0" w:tplc="ABDC8200">
      <w:start w:val="1"/>
      <w:numFmt w:val="bullet"/>
      <w:lvlText w:val=""/>
      <w:lvlJc w:val="left"/>
      <w:pPr>
        <w:ind w:left="720" w:hanging="360"/>
      </w:pPr>
      <w:rPr>
        <w:rFonts w:ascii="Symbol" w:hAnsi="Symbol" w:hint="default"/>
      </w:rPr>
    </w:lvl>
    <w:lvl w:ilvl="1" w:tplc="B90CA0C2">
      <w:start w:val="1"/>
      <w:numFmt w:val="bullet"/>
      <w:lvlText w:val="o"/>
      <w:lvlJc w:val="left"/>
      <w:pPr>
        <w:ind w:left="1440" w:hanging="360"/>
      </w:pPr>
      <w:rPr>
        <w:rFonts w:ascii="Courier New" w:hAnsi="Courier New" w:hint="default"/>
      </w:rPr>
    </w:lvl>
    <w:lvl w:ilvl="2" w:tplc="BEF2BFB0">
      <w:start w:val="1"/>
      <w:numFmt w:val="bullet"/>
      <w:lvlText w:val=""/>
      <w:lvlJc w:val="left"/>
      <w:pPr>
        <w:ind w:left="2160" w:hanging="360"/>
      </w:pPr>
      <w:rPr>
        <w:rFonts w:ascii="Wingdings" w:hAnsi="Wingdings" w:hint="default"/>
      </w:rPr>
    </w:lvl>
    <w:lvl w:ilvl="3" w:tplc="701EADAA">
      <w:start w:val="1"/>
      <w:numFmt w:val="bullet"/>
      <w:lvlText w:val=""/>
      <w:lvlJc w:val="left"/>
      <w:pPr>
        <w:ind w:left="2880" w:hanging="360"/>
      </w:pPr>
      <w:rPr>
        <w:rFonts w:ascii="Symbol" w:hAnsi="Symbol" w:hint="default"/>
      </w:rPr>
    </w:lvl>
    <w:lvl w:ilvl="4" w:tplc="F1002F7A">
      <w:start w:val="1"/>
      <w:numFmt w:val="bullet"/>
      <w:lvlText w:val="o"/>
      <w:lvlJc w:val="left"/>
      <w:pPr>
        <w:ind w:left="3600" w:hanging="360"/>
      </w:pPr>
      <w:rPr>
        <w:rFonts w:ascii="Courier New" w:hAnsi="Courier New" w:hint="default"/>
      </w:rPr>
    </w:lvl>
    <w:lvl w:ilvl="5" w:tplc="B0AA01E6">
      <w:start w:val="1"/>
      <w:numFmt w:val="bullet"/>
      <w:lvlText w:val=""/>
      <w:lvlJc w:val="left"/>
      <w:pPr>
        <w:ind w:left="4320" w:hanging="360"/>
      </w:pPr>
      <w:rPr>
        <w:rFonts w:ascii="Wingdings" w:hAnsi="Wingdings" w:hint="default"/>
      </w:rPr>
    </w:lvl>
    <w:lvl w:ilvl="6" w:tplc="3CAE697E">
      <w:start w:val="1"/>
      <w:numFmt w:val="bullet"/>
      <w:lvlText w:val=""/>
      <w:lvlJc w:val="left"/>
      <w:pPr>
        <w:ind w:left="5040" w:hanging="360"/>
      </w:pPr>
      <w:rPr>
        <w:rFonts w:ascii="Symbol" w:hAnsi="Symbol" w:hint="default"/>
      </w:rPr>
    </w:lvl>
    <w:lvl w:ilvl="7" w:tplc="5D2E405E">
      <w:start w:val="1"/>
      <w:numFmt w:val="bullet"/>
      <w:lvlText w:val="o"/>
      <w:lvlJc w:val="left"/>
      <w:pPr>
        <w:ind w:left="5760" w:hanging="360"/>
      </w:pPr>
      <w:rPr>
        <w:rFonts w:ascii="Courier New" w:hAnsi="Courier New" w:hint="default"/>
      </w:rPr>
    </w:lvl>
    <w:lvl w:ilvl="8" w:tplc="CDA825F8">
      <w:start w:val="1"/>
      <w:numFmt w:val="bullet"/>
      <w:lvlText w:val=""/>
      <w:lvlJc w:val="left"/>
      <w:pPr>
        <w:ind w:left="6480" w:hanging="360"/>
      </w:pPr>
      <w:rPr>
        <w:rFonts w:ascii="Wingdings" w:hAnsi="Wingdings" w:hint="default"/>
      </w:rPr>
    </w:lvl>
  </w:abstractNum>
  <w:abstractNum w:abstractNumId="26"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3C8D50"/>
    <w:multiLevelType w:val="hybridMultilevel"/>
    <w:tmpl w:val="88E66B2C"/>
    <w:lvl w:ilvl="0" w:tplc="EB442358">
      <w:start w:val="1"/>
      <w:numFmt w:val="bullet"/>
      <w:lvlText w:val=""/>
      <w:lvlJc w:val="left"/>
      <w:pPr>
        <w:ind w:left="720" w:hanging="360"/>
      </w:pPr>
      <w:rPr>
        <w:rFonts w:ascii="Symbol" w:hAnsi="Symbol" w:hint="default"/>
      </w:rPr>
    </w:lvl>
    <w:lvl w:ilvl="1" w:tplc="51C42F3E">
      <w:start w:val="1"/>
      <w:numFmt w:val="bullet"/>
      <w:lvlText w:val="o"/>
      <w:lvlJc w:val="left"/>
      <w:pPr>
        <w:ind w:left="1440" w:hanging="360"/>
      </w:pPr>
      <w:rPr>
        <w:rFonts w:ascii="Courier New" w:hAnsi="Courier New" w:hint="default"/>
      </w:rPr>
    </w:lvl>
    <w:lvl w:ilvl="2" w:tplc="CE32D69C">
      <w:start w:val="1"/>
      <w:numFmt w:val="bullet"/>
      <w:lvlText w:val=""/>
      <w:lvlJc w:val="left"/>
      <w:pPr>
        <w:ind w:left="2160" w:hanging="360"/>
      </w:pPr>
      <w:rPr>
        <w:rFonts w:ascii="Wingdings" w:hAnsi="Wingdings" w:hint="default"/>
      </w:rPr>
    </w:lvl>
    <w:lvl w:ilvl="3" w:tplc="96A24DCE">
      <w:start w:val="1"/>
      <w:numFmt w:val="bullet"/>
      <w:lvlText w:val=""/>
      <w:lvlJc w:val="left"/>
      <w:pPr>
        <w:ind w:left="2880" w:hanging="360"/>
      </w:pPr>
      <w:rPr>
        <w:rFonts w:ascii="Symbol" w:hAnsi="Symbol" w:hint="default"/>
      </w:rPr>
    </w:lvl>
    <w:lvl w:ilvl="4" w:tplc="630054EA">
      <w:start w:val="1"/>
      <w:numFmt w:val="bullet"/>
      <w:lvlText w:val="o"/>
      <w:lvlJc w:val="left"/>
      <w:pPr>
        <w:ind w:left="3600" w:hanging="360"/>
      </w:pPr>
      <w:rPr>
        <w:rFonts w:ascii="Courier New" w:hAnsi="Courier New" w:hint="default"/>
      </w:rPr>
    </w:lvl>
    <w:lvl w:ilvl="5" w:tplc="0136CF0C">
      <w:start w:val="1"/>
      <w:numFmt w:val="bullet"/>
      <w:lvlText w:val=""/>
      <w:lvlJc w:val="left"/>
      <w:pPr>
        <w:ind w:left="4320" w:hanging="360"/>
      </w:pPr>
      <w:rPr>
        <w:rFonts w:ascii="Wingdings" w:hAnsi="Wingdings" w:hint="default"/>
      </w:rPr>
    </w:lvl>
    <w:lvl w:ilvl="6" w:tplc="B44434D4">
      <w:start w:val="1"/>
      <w:numFmt w:val="bullet"/>
      <w:lvlText w:val=""/>
      <w:lvlJc w:val="left"/>
      <w:pPr>
        <w:ind w:left="5040" w:hanging="360"/>
      </w:pPr>
      <w:rPr>
        <w:rFonts w:ascii="Symbol" w:hAnsi="Symbol" w:hint="default"/>
      </w:rPr>
    </w:lvl>
    <w:lvl w:ilvl="7" w:tplc="1A00EF80">
      <w:start w:val="1"/>
      <w:numFmt w:val="bullet"/>
      <w:lvlText w:val="o"/>
      <w:lvlJc w:val="left"/>
      <w:pPr>
        <w:ind w:left="5760" w:hanging="360"/>
      </w:pPr>
      <w:rPr>
        <w:rFonts w:ascii="Courier New" w:hAnsi="Courier New" w:hint="default"/>
      </w:rPr>
    </w:lvl>
    <w:lvl w:ilvl="8" w:tplc="A54CE2DA">
      <w:start w:val="1"/>
      <w:numFmt w:val="bullet"/>
      <w:lvlText w:val=""/>
      <w:lvlJc w:val="left"/>
      <w:pPr>
        <w:ind w:left="6480" w:hanging="360"/>
      </w:pPr>
      <w:rPr>
        <w:rFonts w:ascii="Wingdings" w:hAnsi="Wingdings" w:hint="default"/>
      </w:rPr>
    </w:lvl>
  </w:abstractNum>
  <w:abstractNum w:abstractNumId="29" w15:restartNumberingAfterBreak="0">
    <w:nsid w:val="50756F58"/>
    <w:multiLevelType w:val="hybridMultilevel"/>
    <w:tmpl w:val="EA6E1D54"/>
    <w:lvl w:ilvl="0" w:tplc="96081EE4">
      <w:start w:val="1"/>
      <w:numFmt w:val="bullet"/>
      <w:lvlText w:val=""/>
      <w:lvlJc w:val="left"/>
      <w:pPr>
        <w:ind w:left="720" w:hanging="360"/>
      </w:pPr>
      <w:rPr>
        <w:rFonts w:ascii="Symbol" w:hAnsi="Symbol" w:hint="default"/>
      </w:rPr>
    </w:lvl>
    <w:lvl w:ilvl="1" w:tplc="95821958">
      <w:start w:val="1"/>
      <w:numFmt w:val="bullet"/>
      <w:lvlText w:val="o"/>
      <w:lvlJc w:val="left"/>
      <w:pPr>
        <w:ind w:left="1440" w:hanging="360"/>
      </w:pPr>
      <w:rPr>
        <w:rFonts w:ascii="Courier New" w:hAnsi="Courier New" w:hint="default"/>
      </w:rPr>
    </w:lvl>
    <w:lvl w:ilvl="2" w:tplc="8AC05E1C">
      <w:start w:val="1"/>
      <w:numFmt w:val="bullet"/>
      <w:lvlText w:val=""/>
      <w:lvlJc w:val="left"/>
      <w:pPr>
        <w:ind w:left="2160" w:hanging="360"/>
      </w:pPr>
      <w:rPr>
        <w:rFonts w:ascii="Wingdings" w:hAnsi="Wingdings" w:hint="default"/>
      </w:rPr>
    </w:lvl>
    <w:lvl w:ilvl="3" w:tplc="E24036EC">
      <w:start w:val="1"/>
      <w:numFmt w:val="bullet"/>
      <w:lvlText w:val=""/>
      <w:lvlJc w:val="left"/>
      <w:pPr>
        <w:ind w:left="2880" w:hanging="360"/>
      </w:pPr>
      <w:rPr>
        <w:rFonts w:ascii="Symbol" w:hAnsi="Symbol" w:hint="default"/>
      </w:rPr>
    </w:lvl>
    <w:lvl w:ilvl="4" w:tplc="72FA7798">
      <w:start w:val="1"/>
      <w:numFmt w:val="bullet"/>
      <w:lvlText w:val="o"/>
      <w:lvlJc w:val="left"/>
      <w:pPr>
        <w:ind w:left="3600" w:hanging="360"/>
      </w:pPr>
      <w:rPr>
        <w:rFonts w:ascii="Courier New" w:hAnsi="Courier New" w:hint="default"/>
      </w:rPr>
    </w:lvl>
    <w:lvl w:ilvl="5" w:tplc="65840F56">
      <w:start w:val="1"/>
      <w:numFmt w:val="bullet"/>
      <w:lvlText w:val=""/>
      <w:lvlJc w:val="left"/>
      <w:pPr>
        <w:ind w:left="4320" w:hanging="360"/>
      </w:pPr>
      <w:rPr>
        <w:rFonts w:ascii="Wingdings" w:hAnsi="Wingdings" w:hint="default"/>
      </w:rPr>
    </w:lvl>
    <w:lvl w:ilvl="6" w:tplc="CACA23D2">
      <w:start w:val="1"/>
      <w:numFmt w:val="bullet"/>
      <w:lvlText w:val=""/>
      <w:lvlJc w:val="left"/>
      <w:pPr>
        <w:ind w:left="5040" w:hanging="360"/>
      </w:pPr>
      <w:rPr>
        <w:rFonts w:ascii="Symbol" w:hAnsi="Symbol" w:hint="default"/>
      </w:rPr>
    </w:lvl>
    <w:lvl w:ilvl="7" w:tplc="70E69E54">
      <w:start w:val="1"/>
      <w:numFmt w:val="bullet"/>
      <w:lvlText w:val="o"/>
      <w:lvlJc w:val="left"/>
      <w:pPr>
        <w:ind w:left="5760" w:hanging="360"/>
      </w:pPr>
      <w:rPr>
        <w:rFonts w:ascii="Courier New" w:hAnsi="Courier New" w:hint="default"/>
      </w:rPr>
    </w:lvl>
    <w:lvl w:ilvl="8" w:tplc="A6FA7434">
      <w:start w:val="1"/>
      <w:numFmt w:val="bullet"/>
      <w:lvlText w:val=""/>
      <w:lvlJc w:val="left"/>
      <w:pPr>
        <w:ind w:left="6480" w:hanging="360"/>
      </w:pPr>
      <w:rPr>
        <w:rFonts w:ascii="Wingdings" w:hAnsi="Wingdings" w:hint="default"/>
      </w:rPr>
    </w:lvl>
  </w:abstractNum>
  <w:abstractNum w:abstractNumId="30" w15:restartNumberingAfterBreak="0">
    <w:nsid w:val="51564CD1"/>
    <w:multiLevelType w:val="hybridMultilevel"/>
    <w:tmpl w:val="754437C4"/>
    <w:lvl w:ilvl="0" w:tplc="E1C6E94A">
      <w:start w:val="1"/>
      <w:numFmt w:val="bullet"/>
      <w:lvlText w:val=""/>
      <w:lvlJc w:val="left"/>
      <w:pPr>
        <w:ind w:left="720" w:hanging="360"/>
      </w:pPr>
      <w:rPr>
        <w:rFonts w:ascii="Symbol" w:hAnsi="Symbol" w:hint="default"/>
      </w:rPr>
    </w:lvl>
    <w:lvl w:ilvl="1" w:tplc="6FA8EBE0">
      <w:start w:val="1"/>
      <w:numFmt w:val="bullet"/>
      <w:lvlText w:val="o"/>
      <w:lvlJc w:val="left"/>
      <w:pPr>
        <w:ind w:left="1440" w:hanging="360"/>
      </w:pPr>
      <w:rPr>
        <w:rFonts w:ascii="Courier New" w:hAnsi="Courier New" w:hint="default"/>
      </w:rPr>
    </w:lvl>
    <w:lvl w:ilvl="2" w:tplc="76868418">
      <w:start w:val="1"/>
      <w:numFmt w:val="bullet"/>
      <w:lvlText w:val=""/>
      <w:lvlJc w:val="left"/>
      <w:pPr>
        <w:ind w:left="2160" w:hanging="360"/>
      </w:pPr>
      <w:rPr>
        <w:rFonts w:ascii="Wingdings" w:hAnsi="Wingdings" w:hint="default"/>
      </w:rPr>
    </w:lvl>
    <w:lvl w:ilvl="3" w:tplc="19FE6C24">
      <w:start w:val="1"/>
      <w:numFmt w:val="bullet"/>
      <w:lvlText w:val=""/>
      <w:lvlJc w:val="left"/>
      <w:pPr>
        <w:ind w:left="2880" w:hanging="360"/>
      </w:pPr>
      <w:rPr>
        <w:rFonts w:ascii="Symbol" w:hAnsi="Symbol" w:hint="default"/>
      </w:rPr>
    </w:lvl>
    <w:lvl w:ilvl="4" w:tplc="339E8150">
      <w:start w:val="1"/>
      <w:numFmt w:val="bullet"/>
      <w:lvlText w:val="o"/>
      <w:lvlJc w:val="left"/>
      <w:pPr>
        <w:ind w:left="3600" w:hanging="360"/>
      </w:pPr>
      <w:rPr>
        <w:rFonts w:ascii="Courier New" w:hAnsi="Courier New" w:hint="default"/>
      </w:rPr>
    </w:lvl>
    <w:lvl w:ilvl="5" w:tplc="831648C0">
      <w:start w:val="1"/>
      <w:numFmt w:val="bullet"/>
      <w:lvlText w:val=""/>
      <w:lvlJc w:val="left"/>
      <w:pPr>
        <w:ind w:left="4320" w:hanging="360"/>
      </w:pPr>
      <w:rPr>
        <w:rFonts w:ascii="Wingdings" w:hAnsi="Wingdings" w:hint="default"/>
      </w:rPr>
    </w:lvl>
    <w:lvl w:ilvl="6" w:tplc="85A221B4">
      <w:start w:val="1"/>
      <w:numFmt w:val="bullet"/>
      <w:lvlText w:val=""/>
      <w:lvlJc w:val="left"/>
      <w:pPr>
        <w:ind w:left="5040" w:hanging="360"/>
      </w:pPr>
      <w:rPr>
        <w:rFonts w:ascii="Symbol" w:hAnsi="Symbol" w:hint="default"/>
      </w:rPr>
    </w:lvl>
    <w:lvl w:ilvl="7" w:tplc="7CC4F88A">
      <w:start w:val="1"/>
      <w:numFmt w:val="bullet"/>
      <w:lvlText w:val="o"/>
      <w:lvlJc w:val="left"/>
      <w:pPr>
        <w:ind w:left="5760" w:hanging="360"/>
      </w:pPr>
      <w:rPr>
        <w:rFonts w:ascii="Courier New" w:hAnsi="Courier New" w:hint="default"/>
      </w:rPr>
    </w:lvl>
    <w:lvl w:ilvl="8" w:tplc="7C9E3D10">
      <w:start w:val="1"/>
      <w:numFmt w:val="bullet"/>
      <w:lvlText w:val=""/>
      <w:lvlJc w:val="left"/>
      <w:pPr>
        <w:ind w:left="6480" w:hanging="360"/>
      </w:pPr>
      <w:rPr>
        <w:rFonts w:ascii="Wingdings" w:hAnsi="Wingdings" w:hint="default"/>
      </w:rPr>
    </w:lvl>
  </w:abstractNum>
  <w:abstractNum w:abstractNumId="31" w15:restartNumberingAfterBreak="0">
    <w:nsid w:val="53B17CD8"/>
    <w:multiLevelType w:val="hybridMultilevel"/>
    <w:tmpl w:val="F410A0AE"/>
    <w:lvl w:ilvl="0" w:tplc="A1A4B374">
      <w:start w:val="1"/>
      <w:numFmt w:val="bullet"/>
      <w:lvlText w:val=""/>
      <w:lvlJc w:val="left"/>
      <w:pPr>
        <w:ind w:left="720" w:hanging="360"/>
      </w:pPr>
      <w:rPr>
        <w:rFonts w:ascii="Symbol" w:hAnsi="Symbol" w:hint="default"/>
      </w:rPr>
    </w:lvl>
    <w:lvl w:ilvl="1" w:tplc="11869542">
      <w:start w:val="1"/>
      <w:numFmt w:val="bullet"/>
      <w:lvlText w:val="o"/>
      <w:lvlJc w:val="left"/>
      <w:pPr>
        <w:ind w:left="1440" w:hanging="360"/>
      </w:pPr>
      <w:rPr>
        <w:rFonts w:ascii="Courier New" w:hAnsi="Courier New" w:hint="default"/>
      </w:rPr>
    </w:lvl>
    <w:lvl w:ilvl="2" w:tplc="685CF0DC">
      <w:start w:val="1"/>
      <w:numFmt w:val="bullet"/>
      <w:lvlText w:val=""/>
      <w:lvlJc w:val="left"/>
      <w:pPr>
        <w:ind w:left="2160" w:hanging="360"/>
      </w:pPr>
      <w:rPr>
        <w:rFonts w:ascii="Wingdings" w:hAnsi="Wingdings" w:hint="default"/>
      </w:rPr>
    </w:lvl>
    <w:lvl w:ilvl="3" w:tplc="AFA6159A">
      <w:start w:val="1"/>
      <w:numFmt w:val="bullet"/>
      <w:lvlText w:val=""/>
      <w:lvlJc w:val="left"/>
      <w:pPr>
        <w:ind w:left="2880" w:hanging="360"/>
      </w:pPr>
      <w:rPr>
        <w:rFonts w:ascii="Symbol" w:hAnsi="Symbol" w:hint="default"/>
      </w:rPr>
    </w:lvl>
    <w:lvl w:ilvl="4" w:tplc="363C273A">
      <w:start w:val="1"/>
      <w:numFmt w:val="bullet"/>
      <w:lvlText w:val="o"/>
      <w:lvlJc w:val="left"/>
      <w:pPr>
        <w:ind w:left="3600" w:hanging="360"/>
      </w:pPr>
      <w:rPr>
        <w:rFonts w:ascii="Courier New" w:hAnsi="Courier New" w:hint="default"/>
      </w:rPr>
    </w:lvl>
    <w:lvl w:ilvl="5" w:tplc="5290E84C">
      <w:start w:val="1"/>
      <w:numFmt w:val="bullet"/>
      <w:lvlText w:val=""/>
      <w:lvlJc w:val="left"/>
      <w:pPr>
        <w:ind w:left="4320" w:hanging="360"/>
      </w:pPr>
      <w:rPr>
        <w:rFonts w:ascii="Wingdings" w:hAnsi="Wingdings" w:hint="default"/>
      </w:rPr>
    </w:lvl>
    <w:lvl w:ilvl="6" w:tplc="2A64BE8A">
      <w:start w:val="1"/>
      <w:numFmt w:val="bullet"/>
      <w:lvlText w:val=""/>
      <w:lvlJc w:val="left"/>
      <w:pPr>
        <w:ind w:left="5040" w:hanging="360"/>
      </w:pPr>
      <w:rPr>
        <w:rFonts w:ascii="Symbol" w:hAnsi="Symbol" w:hint="default"/>
      </w:rPr>
    </w:lvl>
    <w:lvl w:ilvl="7" w:tplc="67CEA606">
      <w:start w:val="1"/>
      <w:numFmt w:val="bullet"/>
      <w:lvlText w:val="o"/>
      <w:lvlJc w:val="left"/>
      <w:pPr>
        <w:ind w:left="5760" w:hanging="360"/>
      </w:pPr>
      <w:rPr>
        <w:rFonts w:ascii="Courier New" w:hAnsi="Courier New" w:hint="default"/>
      </w:rPr>
    </w:lvl>
    <w:lvl w:ilvl="8" w:tplc="B3CC1A8A">
      <w:start w:val="1"/>
      <w:numFmt w:val="bullet"/>
      <w:lvlText w:val=""/>
      <w:lvlJc w:val="left"/>
      <w:pPr>
        <w:ind w:left="6480" w:hanging="360"/>
      </w:pPr>
      <w:rPr>
        <w:rFonts w:ascii="Wingdings" w:hAnsi="Wingdings" w:hint="default"/>
      </w:rPr>
    </w:lvl>
  </w:abstractNum>
  <w:abstractNum w:abstractNumId="32" w15:restartNumberingAfterBreak="0">
    <w:nsid w:val="5419FCBA"/>
    <w:multiLevelType w:val="hybridMultilevel"/>
    <w:tmpl w:val="77E037BE"/>
    <w:lvl w:ilvl="0" w:tplc="CFC4193E">
      <w:start w:val="1"/>
      <w:numFmt w:val="bullet"/>
      <w:lvlText w:val=""/>
      <w:lvlJc w:val="left"/>
      <w:pPr>
        <w:ind w:left="720" w:hanging="360"/>
      </w:pPr>
      <w:rPr>
        <w:rFonts w:ascii="Symbol" w:hAnsi="Symbol" w:hint="default"/>
      </w:rPr>
    </w:lvl>
    <w:lvl w:ilvl="1" w:tplc="A4B6506C">
      <w:start w:val="1"/>
      <w:numFmt w:val="bullet"/>
      <w:lvlText w:val="o"/>
      <w:lvlJc w:val="left"/>
      <w:pPr>
        <w:ind w:left="1440" w:hanging="360"/>
      </w:pPr>
      <w:rPr>
        <w:rFonts w:ascii="Courier New" w:hAnsi="Courier New" w:hint="default"/>
      </w:rPr>
    </w:lvl>
    <w:lvl w:ilvl="2" w:tplc="D6E010A6">
      <w:start w:val="1"/>
      <w:numFmt w:val="bullet"/>
      <w:lvlText w:val=""/>
      <w:lvlJc w:val="left"/>
      <w:pPr>
        <w:ind w:left="2160" w:hanging="360"/>
      </w:pPr>
      <w:rPr>
        <w:rFonts w:ascii="Wingdings" w:hAnsi="Wingdings" w:hint="default"/>
      </w:rPr>
    </w:lvl>
    <w:lvl w:ilvl="3" w:tplc="F440FB1C">
      <w:start w:val="1"/>
      <w:numFmt w:val="bullet"/>
      <w:lvlText w:val=""/>
      <w:lvlJc w:val="left"/>
      <w:pPr>
        <w:ind w:left="2880" w:hanging="360"/>
      </w:pPr>
      <w:rPr>
        <w:rFonts w:ascii="Symbol" w:hAnsi="Symbol" w:hint="default"/>
      </w:rPr>
    </w:lvl>
    <w:lvl w:ilvl="4" w:tplc="0E32F75A">
      <w:start w:val="1"/>
      <w:numFmt w:val="bullet"/>
      <w:lvlText w:val="o"/>
      <w:lvlJc w:val="left"/>
      <w:pPr>
        <w:ind w:left="3600" w:hanging="360"/>
      </w:pPr>
      <w:rPr>
        <w:rFonts w:ascii="Courier New" w:hAnsi="Courier New" w:hint="default"/>
      </w:rPr>
    </w:lvl>
    <w:lvl w:ilvl="5" w:tplc="E0B8B3B0">
      <w:start w:val="1"/>
      <w:numFmt w:val="bullet"/>
      <w:lvlText w:val=""/>
      <w:lvlJc w:val="left"/>
      <w:pPr>
        <w:ind w:left="4320" w:hanging="360"/>
      </w:pPr>
      <w:rPr>
        <w:rFonts w:ascii="Wingdings" w:hAnsi="Wingdings" w:hint="default"/>
      </w:rPr>
    </w:lvl>
    <w:lvl w:ilvl="6" w:tplc="FB1AC12A">
      <w:start w:val="1"/>
      <w:numFmt w:val="bullet"/>
      <w:lvlText w:val=""/>
      <w:lvlJc w:val="left"/>
      <w:pPr>
        <w:ind w:left="5040" w:hanging="360"/>
      </w:pPr>
      <w:rPr>
        <w:rFonts w:ascii="Symbol" w:hAnsi="Symbol" w:hint="default"/>
      </w:rPr>
    </w:lvl>
    <w:lvl w:ilvl="7" w:tplc="0E6EE914">
      <w:start w:val="1"/>
      <w:numFmt w:val="bullet"/>
      <w:lvlText w:val="o"/>
      <w:lvlJc w:val="left"/>
      <w:pPr>
        <w:ind w:left="5760" w:hanging="360"/>
      </w:pPr>
      <w:rPr>
        <w:rFonts w:ascii="Courier New" w:hAnsi="Courier New" w:hint="default"/>
      </w:rPr>
    </w:lvl>
    <w:lvl w:ilvl="8" w:tplc="4AEEF462">
      <w:start w:val="1"/>
      <w:numFmt w:val="bullet"/>
      <w:lvlText w:val=""/>
      <w:lvlJc w:val="left"/>
      <w:pPr>
        <w:ind w:left="6480" w:hanging="360"/>
      </w:pPr>
      <w:rPr>
        <w:rFonts w:ascii="Wingdings" w:hAnsi="Wingdings" w:hint="default"/>
      </w:rPr>
    </w:lvl>
  </w:abstractNum>
  <w:abstractNum w:abstractNumId="33" w15:restartNumberingAfterBreak="0">
    <w:nsid w:val="58120351"/>
    <w:multiLevelType w:val="multilevel"/>
    <w:tmpl w:val="DCE86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135165"/>
    <w:multiLevelType w:val="hybridMultilevel"/>
    <w:tmpl w:val="CFC2C5B4"/>
    <w:lvl w:ilvl="0" w:tplc="13808548">
      <w:start w:val="1"/>
      <w:numFmt w:val="bullet"/>
      <w:lvlText w:val=""/>
      <w:lvlJc w:val="left"/>
      <w:pPr>
        <w:ind w:left="720" w:hanging="360"/>
      </w:pPr>
      <w:rPr>
        <w:rFonts w:ascii="Symbol" w:hAnsi="Symbol" w:hint="default"/>
      </w:rPr>
    </w:lvl>
    <w:lvl w:ilvl="1" w:tplc="C390EF82">
      <w:start w:val="1"/>
      <w:numFmt w:val="bullet"/>
      <w:lvlText w:val="o"/>
      <w:lvlJc w:val="left"/>
      <w:pPr>
        <w:ind w:left="1440" w:hanging="360"/>
      </w:pPr>
      <w:rPr>
        <w:rFonts w:ascii="Courier New" w:hAnsi="Courier New" w:hint="default"/>
      </w:rPr>
    </w:lvl>
    <w:lvl w:ilvl="2" w:tplc="F3106EBC">
      <w:start w:val="1"/>
      <w:numFmt w:val="bullet"/>
      <w:lvlText w:val=""/>
      <w:lvlJc w:val="left"/>
      <w:pPr>
        <w:ind w:left="2160" w:hanging="360"/>
      </w:pPr>
      <w:rPr>
        <w:rFonts w:ascii="Wingdings" w:hAnsi="Wingdings" w:hint="default"/>
      </w:rPr>
    </w:lvl>
    <w:lvl w:ilvl="3" w:tplc="854401E2">
      <w:start w:val="1"/>
      <w:numFmt w:val="bullet"/>
      <w:lvlText w:val=""/>
      <w:lvlJc w:val="left"/>
      <w:pPr>
        <w:ind w:left="2880" w:hanging="360"/>
      </w:pPr>
      <w:rPr>
        <w:rFonts w:ascii="Symbol" w:hAnsi="Symbol" w:hint="default"/>
      </w:rPr>
    </w:lvl>
    <w:lvl w:ilvl="4" w:tplc="9BCC8200">
      <w:start w:val="1"/>
      <w:numFmt w:val="bullet"/>
      <w:lvlText w:val="o"/>
      <w:lvlJc w:val="left"/>
      <w:pPr>
        <w:ind w:left="3600" w:hanging="360"/>
      </w:pPr>
      <w:rPr>
        <w:rFonts w:ascii="Courier New" w:hAnsi="Courier New" w:hint="default"/>
      </w:rPr>
    </w:lvl>
    <w:lvl w:ilvl="5" w:tplc="B016BBFC">
      <w:start w:val="1"/>
      <w:numFmt w:val="bullet"/>
      <w:lvlText w:val=""/>
      <w:lvlJc w:val="left"/>
      <w:pPr>
        <w:ind w:left="4320" w:hanging="360"/>
      </w:pPr>
      <w:rPr>
        <w:rFonts w:ascii="Wingdings" w:hAnsi="Wingdings" w:hint="default"/>
      </w:rPr>
    </w:lvl>
    <w:lvl w:ilvl="6" w:tplc="55E250A2">
      <w:start w:val="1"/>
      <w:numFmt w:val="bullet"/>
      <w:lvlText w:val=""/>
      <w:lvlJc w:val="left"/>
      <w:pPr>
        <w:ind w:left="5040" w:hanging="360"/>
      </w:pPr>
      <w:rPr>
        <w:rFonts w:ascii="Symbol" w:hAnsi="Symbol" w:hint="default"/>
      </w:rPr>
    </w:lvl>
    <w:lvl w:ilvl="7" w:tplc="CB7014C8">
      <w:start w:val="1"/>
      <w:numFmt w:val="bullet"/>
      <w:lvlText w:val="o"/>
      <w:lvlJc w:val="left"/>
      <w:pPr>
        <w:ind w:left="5760" w:hanging="360"/>
      </w:pPr>
      <w:rPr>
        <w:rFonts w:ascii="Courier New" w:hAnsi="Courier New" w:hint="default"/>
      </w:rPr>
    </w:lvl>
    <w:lvl w:ilvl="8" w:tplc="C108CA9A">
      <w:start w:val="1"/>
      <w:numFmt w:val="bullet"/>
      <w:lvlText w:val=""/>
      <w:lvlJc w:val="left"/>
      <w:pPr>
        <w:ind w:left="6480" w:hanging="360"/>
      </w:pPr>
      <w:rPr>
        <w:rFonts w:ascii="Wingdings" w:hAnsi="Wingdings" w:hint="default"/>
      </w:rPr>
    </w:lvl>
  </w:abstractNum>
  <w:abstractNum w:abstractNumId="35" w15:restartNumberingAfterBreak="0">
    <w:nsid w:val="5AD9B890"/>
    <w:multiLevelType w:val="hybridMultilevel"/>
    <w:tmpl w:val="4E58E662"/>
    <w:lvl w:ilvl="0" w:tplc="E6B8D646">
      <w:start w:val="1"/>
      <w:numFmt w:val="bullet"/>
      <w:lvlText w:val=""/>
      <w:lvlJc w:val="left"/>
      <w:pPr>
        <w:ind w:left="720" w:hanging="360"/>
      </w:pPr>
      <w:rPr>
        <w:rFonts w:ascii="Symbol" w:hAnsi="Symbol" w:hint="default"/>
      </w:rPr>
    </w:lvl>
    <w:lvl w:ilvl="1" w:tplc="DC9A90C8">
      <w:start w:val="1"/>
      <w:numFmt w:val="bullet"/>
      <w:lvlText w:val="o"/>
      <w:lvlJc w:val="left"/>
      <w:pPr>
        <w:ind w:left="1440" w:hanging="360"/>
      </w:pPr>
      <w:rPr>
        <w:rFonts w:ascii="Courier New" w:hAnsi="Courier New" w:hint="default"/>
      </w:rPr>
    </w:lvl>
    <w:lvl w:ilvl="2" w:tplc="F6221D14">
      <w:start w:val="1"/>
      <w:numFmt w:val="bullet"/>
      <w:lvlText w:val=""/>
      <w:lvlJc w:val="left"/>
      <w:pPr>
        <w:ind w:left="2160" w:hanging="360"/>
      </w:pPr>
      <w:rPr>
        <w:rFonts w:ascii="Wingdings" w:hAnsi="Wingdings" w:hint="default"/>
      </w:rPr>
    </w:lvl>
    <w:lvl w:ilvl="3" w:tplc="EDFEA9A2">
      <w:start w:val="1"/>
      <w:numFmt w:val="bullet"/>
      <w:lvlText w:val=""/>
      <w:lvlJc w:val="left"/>
      <w:pPr>
        <w:ind w:left="2880" w:hanging="360"/>
      </w:pPr>
      <w:rPr>
        <w:rFonts w:ascii="Symbol" w:hAnsi="Symbol" w:hint="default"/>
      </w:rPr>
    </w:lvl>
    <w:lvl w:ilvl="4" w:tplc="1D6646BA">
      <w:start w:val="1"/>
      <w:numFmt w:val="bullet"/>
      <w:lvlText w:val="o"/>
      <w:lvlJc w:val="left"/>
      <w:pPr>
        <w:ind w:left="3600" w:hanging="360"/>
      </w:pPr>
      <w:rPr>
        <w:rFonts w:ascii="Courier New" w:hAnsi="Courier New" w:hint="default"/>
      </w:rPr>
    </w:lvl>
    <w:lvl w:ilvl="5" w:tplc="D894685A">
      <w:start w:val="1"/>
      <w:numFmt w:val="bullet"/>
      <w:lvlText w:val=""/>
      <w:lvlJc w:val="left"/>
      <w:pPr>
        <w:ind w:left="4320" w:hanging="360"/>
      </w:pPr>
      <w:rPr>
        <w:rFonts w:ascii="Wingdings" w:hAnsi="Wingdings" w:hint="default"/>
      </w:rPr>
    </w:lvl>
    <w:lvl w:ilvl="6" w:tplc="CE10D31A">
      <w:start w:val="1"/>
      <w:numFmt w:val="bullet"/>
      <w:lvlText w:val=""/>
      <w:lvlJc w:val="left"/>
      <w:pPr>
        <w:ind w:left="5040" w:hanging="360"/>
      </w:pPr>
      <w:rPr>
        <w:rFonts w:ascii="Symbol" w:hAnsi="Symbol" w:hint="default"/>
      </w:rPr>
    </w:lvl>
    <w:lvl w:ilvl="7" w:tplc="23DCF1D4">
      <w:start w:val="1"/>
      <w:numFmt w:val="bullet"/>
      <w:lvlText w:val="o"/>
      <w:lvlJc w:val="left"/>
      <w:pPr>
        <w:ind w:left="5760" w:hanging="360"/>
      </w:pPr>
      <w:rPr>
        <w:rFonts w:ascii="Courier New" w:hAnsi="Courier New" w:hint="default"/>
      </w:rPr>
    </w:lvl>
    <w:lvl w:ilvl="8" w:tplc="011ABA82">
      <w:start w:val="1"/>
      <w:numFmt w:val="bullet"/>
      <w:lvlText w:val=""/>
      <w:lvlJc w:val="left"/>
      <w:pPr>
        <w:ind w:left="6480" w:hanging="360"/>
      </w:pPr>
      <w:rPr>
        <w:rFonts w:ascii="Wingdings" w:hAnsi="Wingdings" w:hint="default"/>
      </w:rPr>
    </w:lvl>
  </w:abstractNum>
  <w:abstractNum w:abstractNumId="36" w15:restartNumberingAfterBreak="0">
    <w:nsid w:val="5DD64814"/>
    <w:multiLevelType w:val="hybridMultilevel"/>
    <w:tmpl w:val="D9AE6CEC"/>
    <w:lvl w:ilvl="0" w:tplc="2678355A">
      <w:start w:val="1"/>
      <w:numFmt w:val="bullet"/>
      <w:lvlText w:val=""/>
      <w:lvlJc w:val="left"/>
      <w:pPr>
        <w:ind w:left="720" w:hanging="360"/>
      </w:pPr>
      <w:rPr>
        <w:rFonts w:ascii="Symbol" w:hAnsi="Symbol" w:hint="default"/>
      </w:rPr>
    </w:lvl>
    <w:lvl w:ilvl="1" w:tplc="0E2AE4BE">
      <w:start w:val="1"/>
      <w:numFmt w:val="bullet"/>
      <w:lvlText w:val="o"/>
      <w:lvlJc w:val="left"/>
      <w:pPr>
        <w:ind w:left="1440" w:hanging="360"/>
      </w:pPr>
      <w:rPr>
        <w:rFonts w:ascii="Courier New" w:hAnsi="Courier New" w:hint="default"/>
      </w:rPr>
    </w:lvl>
    <w:lvl w:ilvl="2" w:tplc="13F4C0A0">
      <w:start w:val="1"/>
      <w:numFmt w:val="bullet"/>
      <w:lvlText w:val=""/>
      <w:lvlJc w:val="left"/>
      <w:pPr>
        <w:ind w:left="2160" w:hanging="360"/>
      </w:pPr>
      <w:rPr>
        <w:rFonts w:ascii="Wingdings" w:hAnsi="Wingdings" w:hint="default"/>
      </w:rPr>
    </w:lvl>
    <w:lvl w:ilvl="3" w:tplc="71A8943A">
      <w:start w:val="1"/>
      <w:numFmt w:val="bullet"/>
      <w:lvlText w:val=""/>
      <w:lvlJc w:val="left"/>
      <w:pPr>
        <w:ind w:left="2880" w:hanging="360"/>
      </w:pPr>
      <w:rPr>
        <w:rFonts w:ascii="Symbol" w:hAnsi="Symbol" w:hint="default"/>
      </w:rPr>
    </w:lvl>
    <w:lvl w:ilvl="4" w:tplc="139EEA54">
      <w:start w:val="1"/>
      <w:numFmt w:val="bullet"/>
      <w:lvlText w:val="o"/>
      <w:lvlJc w:val="left"/>
      <w:pPr>
        <w:ind w:left="3600" w:hanging="360"/>
      </w:pPr>
      <w:rPr>
        <w:rFonts w:ascii="Courier New" w:hAnsi="Courier New" w:hint="default"/>
      </w:rPr>
    </w:lvl>
    <w:lvl w:ilvl="5" w:tplc="16C4A928">
      <w:start w:val="1"/>
      <w:numFmt w:val="bullet"/>
      <w:lvlText w:val=""/>
      <w:lvlJc w:val="left"/>
      <w:pPr>
        <w:ind w:left="4320" w:hanging="360"/>
      </w:pPr>
      <w:rPr>
        <w:rFonts w:ascii="Wingdings" w:hAnsi="Wingdings" w:hint="default"/>
      </w:rPr>
    </w:lvl>
    <w:lvl w:ilvl="6" w:tplc="F4284936">
      <w:start w:val="1"/>
      <w:numFmt w:val="bullet"/>
      <w:lvlText w:val=""/>
      <w:lvlJc w:val="left"/>
      <w:pPr>
        <w:ind w:left="5040" w:hanging="360"/>
      </w:pPr>
      <w:rPr>
        <w:rFonts w:ascii="Symbol" w:hAnsi="Symbol" w:hint="default"/>
      </w:rPr>
    </w:lvl>
    <w:lvl w:ilvl="7" w:tplc="26EC7EB6">
      <w:start w:val="1"/>
      <w:numFmt w:val="bullet"/>
      <w:lvlText w:val="o"/>
      <w:lvlJc w:val="left"/>
      <w:pPr>
        <w:ind w:left="5760" w:hanging="360"/>
      </w:pPr>
      <w:rPr>
        <w:rFonts w:ascii="Courier New" w:hAnsi="Courier New" w:hint="default"/>
      </w:rPr>
    </w:lvl>
    <w:lvl w:ilvl="8" w:tplc="8A00AC0E">
      <w:start w:val="1"/>
      <w:numFmt w:val="bullet"/>
      <w:lvlText w:val=""/>
      <w:lvlJc w:val="left"/>
      <w:pPr>
        <w:ind w:left="6480" w:hanging="360"/>
      </w:pPr>
      <w:rPr>
        <w:rFonts w:ascii="Wingdings" w:hAnsi="Wingdings" w:hint="default"/>
      </w:rPr>
    </w:lvl>
  </w:abstractNum>
  <w:abstractNum w:abstractNumId="37" w15:restartNumberingAfterBreak="0">
    <w:nsid w:val="5ED83C8F"/>
    <w:multiLevelType w:val="hybridMultilevel"/>
    <w:tmpl w:val="D422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C025D2"/>
    <w:multiLevelType w:val="hybridMultilevel"/>
    <w:tmpl w:val="9C90D7E4"/>
    <w:lvl w:ilvl="0" w:tplc="03367DBA">
      <w:start w:val="1"/>
      <w:numFmt w:val="bullet"/>
      <w:lvlText w:val=""/>
      <w:lvlJc w:val="left"/>
      <w:pPr>
        <w:ind w:left="720" w:hanging="360"/>
      </w:pPr>
      <w:rPr>
        <w:rFonts w:ascii="Symbol" w:hAnsi="Symbol" w:hint="default"/>
      </w:rPr>
    </w:lvl>
    <w:lvl w:ilvl="1" w:tplc="E5885956">
      <w:start w:val="1"/>
      <w:numFmt w:val="bullet"/>
      <w:lvlText w:val="o"/>
      <w:lvlJc w:val="left"/>
      <w:pPr>
        <w:ind w:left="1440" w:hanging="360"/>
      </w:pPr>
      <w:rPr>
        <w:rFonts w:ascii="Courier New" w:hAnsi="Courier New" w:hint="default"/>
      </w:rPr>
    </w:lvl>
    <w:lvl w:ilvl="2" w:tplc="C072762C">
      <w:start w:val="1"/>
      <w:numFmt w:val="bullet"/>
      <w:lvlText w:val=""/>
      <w:lvlJc w:val="left"/>
      <w:pPr>
        <w:ind w:left="2160" w:hanging="360"/>
      </w:pPr>
      <w:rPr>
        <w:rFonts w:ascii="Wingdings" w:hAnsi="Wingdings" w:hint="default"/>
      </w:rPr>
    </w:lvl>
    <w:lvl w:ilvl="3" w:tplc="E3FCF276">
      <w:start w:val="1"/>
      <w:numFmt w:val="bullet"/>
      <w:lvlText w:val=""/>
      <w:lvlJc w:val="left"/>
      <w:pPr>
        <w:ind w:left="2880" w:hanging="360"/>
      </w:pPr>
      <w:rPr>
        <w:rFonts w:ascii="Symbol" w:hAnsi="Symbol" w:hint="default"/>
      </w:rPr>
    </w:lvl>
    <w:lvl w:ilvl="4" w:tplc="6444E07A">
      <w:start w:val="1"/>
      <w:numFmt w:val="bullet"/>
      <w:lvlText w:val="o"/>
      <w:lvlJc w:val="left"/>
      <w:pPr>
        <w:ind w:left="3600" w:hanging="360"/>
      </w:pPr>
      <w:rPr>
        <w:rFonts w:ascii="Courier New" w:hAnsi="Courier New" w:hint="default"/>
      </w:rPr>
    </w:lvl>
    <w:lvl w:ilvl="5" w:tplc="511E8472">
      <w:start w:val="1"/>
      <w:numFmt w:val="bullet"/>
      <w:lvlText w:val=""/>
      <w:lvlJc w:val="left"/>
      <w:pPr>
        <w:ind w:left="4320" w:hanging="360"/>
      </w:pPr>
      <w:rPr>
        <w:rFonts w:ascii="Wingdings" w:hAnsi="Wingdings" w:hint="default"/>
      </w:rPr>
    </w:lvl>
    <w:lvl w:ilvl="6" w:tplc="7430BE3E">
      <w:start w:val="1"/>
      <w:numFmt w:val="bullet"/>
      <w:lvlText w:val=""/>
      <w:lvlJc w:val="left"/>
      <w:pPr>
        <w:ind w:left="5040" w:hanging="360"/>
      </w:pPr>
      <w:rPr>
        <w:rFonts w:ascii="Symbol" w:hAnsi="Symbol" w:hint="default"/>
      </w:rPr>
    </w:lvl>
    <w:lvl w:ilvl="7" w:tplc="CE7C170A">
      <w:start w:val="1"/>
      <w:numFmt w:val="bullet"/>
      <w:lvlText w:val="o"/>
      <w:lvlJc w:val="left"/>
      <w:pPr>
        <w:ind w:left="5760" w:hanging="360"/>
      </w:pPr>
      <w:rPr>
        <w:rFonts w:ascii="Courier New" w:hAnsi="Courier New" w:hint="default"/>
      </w:rPr>
    </w:lvl>
    <w:lvl w:ilvl="8" w:tplc="1AC8A9C4">
      <w:start w:val="1"/>
      <w:numFmt w:val="bullet"/>
      <w:lvlText w:val=""/>
      <w:lvlJc w:val="left"/>
      <w:pPr>
        <w:ind w:left="6480" w:hanging="360"/>
      </w:pPr>
      <w:rPr>
        <w:rFonts w:ascii="Wingdings" w:hAnsi="Wingdings" w:hint="default"/>
      </w:rPr>
    </w:lvl>
  </w:abstractNum>
  <w:abstractNum w:abstractNumId="39"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827293"/>
    <w:multiLevelType w:val="multilevel"/>
    <w:tmpl w:val="5E1A8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8D642F"/>
    <w:multiLevelType w:val="hybridMultilevel"/>
    <w:tmpl w:val="9580DBBC"/>
    <w:lvl w:ilvl="0" w:tplc="5D8A003A">
      <w:start w:val="1"/>
      <w:numFmt w:val="bullet"/>
      <w:lvlText w:val=""/>
      <w:lvlJc w:val="left"/>
      <w:pPr>
        <w:ind w:left="720" w:hanging="360"/>
      </w:pPr>
      <w:rPr>
        <w:rFonts w:ascii="Symbol" w:hAnsi="Symbol" w:hint="default"/>
      </w:rPr>
    </w:lvl>
    <w:lvl w:ilvl="1" w:tplc="F23C99D8">
      <w:start w:val="1"/>
      <w:numFmt w:val="bullet"/>
      <w:lvlText w:val="o"/>
      <w:lvlJc w:val="left"/>
      <w:pPr>
        <w:ind w:left="1440" w:hanging="360"/>
      </w:pPr>
      <w:rPr>
        <w:rFonts w:ascii="Courier New" w:hAnsi="Courier New" w:hint="default"/>
      </w:rPr>
    </w:lvl>
    <w:lvl w:ilvl="2" w:tplc="71B259B8">
      <w:start w:val="1"/>
      <w:numFmt w:val="bullet"/>
      <w:lvlText w:val=""/>
      <w:lvlJc w:val="left"/>
      <w:pPr>
        <w:ind w:left="2160" w:hanging="360"/>
      </w:pPr>
      <w:rPr>
        <w:rFonts w:ascii="Wingdings" w:hAnsi="Wingdings" w:hint="default"/>
      </w:rPr>
    </w:lvl>
    <w:lvl w:ilvl="3" w:tplc="4B405A9C">
      <w:start w:val="1"/>
      <w:numFmt w:val="bullet"/>
      <w:lvlText w:val=""/>
      <w:lvlJc w:val="left"/>
      <w:pPr>
        <w:ind w:left="2880" w:hanging="360"/>
      </w:pPr>
      <w:rPr>
        <w:rFonts w:ascii="Symbol" w:hAnsi="Symbol" w:hint="default"/>
      </w:rPr>
    </w:lvl>
    <w:lvl w:ilvl="4" w:tplc="ACEC6B1C">
      <w:start w:val="1"/>
      <w:numFmt w:val="bullet"/>
      <w:lvlText w:val="o"/>
      <w:lvlJc w:val="left"/>
      <w:pPr>
        <w:ind w:left="3600" w:hanging="360"/>
      </w:pPr>
      <w:rPr>
        <w:rFonts w:ascii="Courier New" w:hAnsi="Courier New" w:hint="default"/>
      </w:rPr>
    </w:lvl>
    <w:lvl w:ilvl="5" w:tplc="A920D884">
      <w:start w:val="1"/>
      <w:numFmt w:val="bullet"/>
      <w:lvlText w:val=""/>
      <w:lvlJc w:val="left"/>
      <w:pPr>
        <w:ind w:left="4320" w:hanging="360"/>
      </w:pPr>
      <w:rPr>
        <w:rFonts w:ascii="Wingdings" w:hAnsi="Wingdings" w:hint="default"/>
      </w:rPr>
    </w:lvl>
    <w:lvl w:ilvl="6" w:tplc="BFD4CDD8">
      <w:start w:val="1"/>
      <w:numFmt w:val="bullet"/>
      <w:lvlText w:val=""/>
      <w:lvlJc w:val="left"/>
      <w:pPr>
        <w:ind w:left="5040" w:hanging="360"/>
      </w:pPr>
      <w:rPr>
        <w:rFonts w:ascii="Symbol" w:hAnsi="Symbol" w:hint="default"/>
      </w:rPr>
    </w:lvl>
    <w:lvl w:ilvl="7" w:tplc="6F744772">
      <w:start w:val="1"/>
      <w:numFmt w:val="bullet"/>
      <w:lvlText w:val="o"/>
      <w:lvlJc w:val="left"/>
      <w:pPr>
        <w:ind w:left="5760" w:hanging="360"/>
      </w:pPr>
      <w:rPr>
        <w:rFonts w:ascii="Courier New" w:hAnsi="Courier New" w:hint="default"/>
      </w:rPr>
    </w:lvl>
    <w:lvl w:ilvl="8" w:tplc="369C6A06">
      <w:start w:val="1"/>
      <w:numFmt w:val="bullet"/>
      <w:lvlText w:val=""/>
      <w:lvlJc w:val="left"/>
      <w:pPr>
        <w:ind w:left="6480" w:hanging="360"/>
      </w:pPr>
      <w:rPr>
        <w:rFonts w:ascii="Wingdings" w:hAnsi="Wingdings" w:hint="default"/>
      </w:rPr>
    </w:lvl>
  </w:abstractNum>
  <w:abstractNum w:abstractNumId="42"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44" w15:restartNumberingAfterBreak="0">
    <w:nsid w:val="68533DA9"/>
    <w:multiLevelType w:val="hybridMultilevel"/>
    <w:tmpl w:val="59625E18"/>
    <w:lvl w:ilvl="0" w:tplc="3BC2F1BE">
      <w:start w:val="1"/>
      <w:numFmt w:val="bullet"/>
      <w:lvlText w:val=""/>
      <w:lvlJc w:val="left"/>
      <w:pPr>
        <w:ind w:left="720" w:hanging="360"/>
      </w:pPr>
      <w:rPr>
        <w:rFonts w:ascii="Symbol" w:hAnsi="Symbol" w:hint="default"/>
      </w:rPr>
    </w:lvl>
    <w:lvl w:ilvl="1" w:tplc="A6E66908">
      <w:start w:val="1"/>
      <w:numFmt w:val="bullet"/>
      <w:lvlText w:val="o"/>
      <w:lvlJc w:val="left"/>
      <w:pPr>
        <w:ind w:left="1440" w:hanging="360"/>
      </w:pPr>
      <w:rPr>
        <w:rFonts w:ascii="Courier New" w:hAnsi="Courier New" w:hint="default"/>
      </w:rPr>
    </w:lvl>
    <w:lvl w:ilvl="2" w:tplc="CF2A1164">
      <w:start w:val="1"/>
      <w:numFmt w:val="bullet"/>
      <w:lvlText w:val=""/>
      <w:lvlJc w:val="left"/>
      <w:pPr>
        <w:ind w:left="2160" w:hanging="360"/>
      </w:pPr>
      <w:rPr>
        <w:rFonts w:ascii="Wingdings" w:hAnsi="Wingdings" w:hint="default"/>
      </w:rPr>
    </w:lvl>
    <w:lvl w:ilvl="3" w:tplc="79D41F6E">
      <w:start w:val="1"/>
      <w:numFmt w:val="bullet"/>
      <w:lvlText w:val=""/>
      <w:lvlJc w:val="left"/>
      <w:pPr>
        <w:ind w:left="2880" w:hanging="360"/>
      </w:pPr>
      <w:rPr>
        <w:rFonts w:ascii="Symbol" w:hAnsi="Symbol" w:hint="default"/>
      </w:rPr>
    </w:lvl>
    <w:lvl w:ilvl="4" w:tplc="314E0A20">
      <w:start w:val="1"/>
      <w:numFmt w:val="bullet"/>
      <w:lvlText w:val="o"/>
      <w:lvlJc w:val="left"/>
      <w:pPr>
        <w:ind w:left="3600" w:hanging="360"/>
      </w:pPr>
      <w:rPr>
        <w:rFonts w:ascii="Courier New" w:hAnsi="Courier New" w:hint="default"/>
      </w:rPr>
    </w:lvl>
    <w:lvl w:ilvl="5" w:tplc="D4A8BCE6">
      <w:start w:val="1"/>
      <w:numFmt w:val="bullet"/>
      <w:lvlText w:val=""/>
      <w:lvlJc w:val="left"/>
      <w:pPr>
        <w:ind w:left="4320" w:hanging="360"/>
      </w:pPr>
      <w:rPr>
        <w:rFonts w:ascii="Wingdings" w:hAnsi="Wingdings" w:hint="default"/>
      </w:rPr>
    </w:lvl>
    <w:lvl w:ilvl="6" w:tplc="78386EFC">
      <w:start w:val="1"/>
      <w:numFmt w:val="bullet"/>
      <w:lvlText w:val=""/>
      <w:lvlJc w:val="left"/>
      <w:pPr>
        <w:ind w:left="5040" w:hanging="360"/>
      </w:pPr>
      <w:rPr>
        <w:rFonts w:ascii="Symbol" w:hAnsi="Symbol" w:hint="default"/>
      </w:rPr>
    </w:lvl>
    <w:lvl w:ilvl="7" w:tplc="2954CABE">
      <w:start w:val="1"/>
      <w:numFmt w:val="bullet"/>
      <w:lvlText w:val="o"/>
      <w:lvlJc w:val="left"/>
      <w:pPr>
        <w:ind w:left="5760" w:hanging="360"/>
      </w:pPr>
      <w:rPr>
        <w:rFonts w:ascii="Courier New" w:hAnsi="Courier New" w:hint="default"/>
      </w:rPr>
    </w:lvl>
    <w:lvl w:ilvl="8" w:tplc="7C7635CE">
      <w:start w:val="1"/>
      <w:numFmt w:val="bullet"/>
      <w:lvlText w:val=""/>
      <w:lvlJc w:val="left"/>
      <w:pPr>
        <w:ind w:left="6480" w:hanging="360"/>
      </w:pPr>
      <w:rPr>
        <w:rFonts w:ascii="Wingdings" w:hAnsi="Wingdings" w:hint="default"/>
      </w:rPr>
    </w:lvl>
  </w:abstractNum>
  <w:abstractNum w:abstractNumId="45" w15:restartNumberingAfterBreak="0">
    <w:nsid w:val="69D0EA9F"/>
    <w:multiLevelType w:val="hybridMultilevel"/>
    <w:tmpl w:val="EA6CB9C6"/>
    <w:lvl w:ilvl="0" w:tplc="9288F85E">
      <w:start w:val="1"/>
      <w:numFmt w:val="bullet"/>
      <w:lvlText w:val=""/>
      <w:lvlJc w:val="left"/>
      <w:pPr>
        <w:ind w:left="720" w:hanging="360"/>
      </w:pPr>
      <w:rPr>
        <w:rFonts w:ascii="Symbol" w:hAnsi="Symbol" w:hint="default"/>
      </w:rPr>
    </w:lvl>
    <w:lvl w:ilvl="1" w:tplc="E0E672C0">
      <w:start w:val="1"/>
      <w:numFmt w:val="bullet"/>
      <w:lvlText w:val="o"/>
      <w:lvlJc w:val="left"/>
      <w:pPr>
        <w:ind w:left="1440" w:hanging="360"/>
      </w:pPr>
      <w:rPr>
        <w:rFonts w:ascii="Courier New" w:hAnsi="Courier New" w:hint="default"/>
      </w:rPr>
    </w:lvl>
    <w:lvl w:ilvl="2" w:tplc="CC28D1B0">
      <w:start w:val="1"/>
      <w:numFmt w:val="bullet"/>
      <w:lvlText w:val=""/>
      <w:lvlJc w:val="left"/>
      <w:pPr>
        <w:ind w:left="2160" w:hanging="360"/>
      </w:pPr>
      <w:rPr>
        <w:rFonts w:ascii="Wingdings" w:hAnsi="Wingdings" w:hint="default"/>
      </w:rPr>
    </w:lvl>
    <w:lvl w:ilvl="3" w:tplc="D3AAA050">
      <w:start w:val="1"/>
      <w:numFmt w:val="bullet"/>
      <w:lvlText w:val=""/>
      <w:lvlJc w:val="left"/>
      <w:pPr>
        <w:ind w:left="2880" w:hanging="360"/>
      </w:pPr>
      <w:rPr>
        <w:rFonts w:ascii="Symbol" w:hAnsi="Symbol" w:hint="default"/>
      </w:rPr>
    </w:lvl>
    <w:lvl w:ilvl="4" w:tplc="8800FD52">
      <w:start w:val="1"/>
      <w:numFmt w:val="bullet"/>
      <w:lvlText w:val="o"/>
      <w:lvlJc w:val="left"/>
      <w:pPr>
        <w:ind w:left="3600" w:hanging="360"/>
      </w:pPr>
      <w:rPr>
        <w:rFonts w:ascii="Courier New" w:hAnsi="Courier New" w:hint="default"/>
      </w:rPr>
    </w:lvl>
    <w:lvl w:ilvl="5" w:tplc="CDBAF184">
      <w:start w:val="1"/>
      <w:numFmt w:val="bullet"/>
      <w:lvlText w:val=""/>
      <w:lvlJc w:val="left"/>
      <w:pPr>
        <w:ind w:left="4320" w:hanging="360"/>
      </w:pPr>
      <w:rPr>
        <w:rFonts w:ascii="Wingdings" w:hAnsi="Wingdings" w:hint="default"/>
      </w:rPr>
    </w:lvl>
    <w:lvl w:ilvl="6" w:tplc="FBAA67F0">
      <w:start w:val="1"/>
      <w:numFmt w:val="bullet"/>
      <w:lvlText w:val=""/>
      <w:lvlJc w:val="left"/>
      <w:pPr>
        <w:ind w:left="5040" w:hanging="360"/>
      </w:pPr>
      <w:rPr>
        <w:rFonts w:ascii="Symbol" w:hAnsi="Symbol" w:hint="default"/>
      </w:rPr>
    </w:lvl>
    <w:lvl w:ilvl="7" w:tplc="CAC8105E">
      <w:start w:val="1"/>
      <w:numFmt w:val="bullet"/>
      <w:lvlText w:val="o"/>
      <w:lvlJc w:val="left"/>
      <w:pPr>
        <w:ind w:left="5760" w:hanging="360"/>
      </w:pPr>
      <w:rPr>
        <w:rFonts w:ascii="Courier New" w:hAnsi="Courier New" w:hint="default"/>
      </w:rPr>
    </w:lvl>
    <w:lvl w:ilvl="8" w:tplc="4CEC6840">
      <w:start w:val="1"/>
      <w:numFmt w:val="bullet"/>
      <w:lvlText w:val=""/>
      <w:lvlJc w:val="left"/>
      <w:pPr>
        <w:ind w:left="6480" w:hanging="360"/>
      </w:pPr>
      <w:rPr>
        <w:rFonts w:ascii="Wingdings" w:hAnsi="Wingdings" w:hint="default"/>
      </w:rPr>
    </w:lvl>
  </w:abstractNum>
  <w:abstractNum w:abstractNumId="46" w15:restartNumberingAfterBreak="0">
    <w:nsid w:val="69FA6861"/>
    <w:multiLevelType w:val="hybridMultilevel"/>
    <w:tmpl w:val="3ABA8166"/>
    <w:lvl w:ilvl="0" w:tplc="8F367334">
      <w:start w:val="1"/>
      <w:numFmt w:val="bullet"/>
      <w:lvlText w:val=""/>
      <w:lvlJc w:val="left"/>
      <w:pPr>
        <w:ind w:left="720" w:hanging="360"/>
      </w:pPr>
      <w:rPr>
        <w:rFonts w:ascii="Symbol" w:hAnsi="Symbol" w:hint="default"/>
      </w:rPr>
    </w:lvl>
    <w:lvl w:ilvl="1" w:tplc="129E97DE">
      <w:start w:val="1"/>
      <w:numFmt w:val="bullet"/>
      <w:lvlText w:val="o"/>
      <w:lvlJc w:val="left"/>
      <w:pPr>
        <w:ind w:left="1440" w:hanging="360"/>
      </w:pPr>
      <w:rPr>
        <w:rFonts w:ascii="Courier New" w:hAnsi="Courier New" w:hint="default"/>
      </w:rPr>
    </w:lvl>
    <w:lvl w:ilvl="2" w:tplc="CEC296DE">
      <w:start w:val="1"/>
      <w:numFmt w:val="bullet"/>
      <w:lvlText w:val=""/>
      <w:lvlJc w:val="left"/>
      <w:pPr>
        <w:ind w:left="2160" w:hanging="360"/>
      </w:pPr>
      <w:rPr>
        <w:rFonts w:ascii="Wingdings" w:hAnsi="Wingdings" w:hint="default"/>
      </w:rPr>
    </w:lvl>
    <w:lvl w:ilvl="3" w:tplc="5F9418B6">
      <w:start w:val="1"/>
      <w:numFmt w:val="bullet"/>
      <w:lvlText w:val=""/>
      <w:lvlJc w:val="left"/>
      <w:pPr>
        <w:ind w:left="2880" w:hanging="360"/>
      </w:pPr>
      <w:rPr>
        <w:rFonts w:ascii="Symbol" w:hAnsi="Symbol" w:hint="default"/>
      </w:rPr>
    </w:lvl>
    <w:lvl w:ilvl="4" w:tplc="86028ACC">
      <w:start w:val="1"/>
      <w:numFmt w:val="bullet"/>
      <w:lvlText w:val="o"/>
      <w:lvlJc w:val="left"/>
      <w:pPr>
        <w:ind w:left="3600" w:hanging="360"/>
      </w:pPr>
      <w:rPr>
        <w:rFonts w:ascii="Courier New" w:hAnsi="Courier New" w:hint="default"/>
      </w:rPr>
    </w:lvl>
    <w:lvl w:ilvl="5" w:tplc="38625420">
      <w:start w:val="1"/>
      <w:numFmt w:val="bullet"/>
      <w:lvlText w:val=""/>
      <w:lvlJc w:val="left"/>
      <w:pPr>
        <w:ind w:left="4320" w:hanging="360"/>
      </w:pPr>
      <w:rPr>
        <w:rFonts w:ascii="Wingdings" w:hAnsi="Wingdings" w:hint="default"/>
      </w:rPr>
    </w:lvl>
    <w:lvl w:ilvl="6" w:tplc="A6465018">
      <w:start w:val="1"/>
      <w:numFmt w:val="bullet"/>
      <w:lvlText w:val=""/>
      <w:lvlJc w:val="left"/>
      <w:pPr>
        <w:ind w:left="5040" w:hanging="360"/>
      </w:pPr>
      <w:rPr>
        <w:rFonts w:ascii="Symbol" w:hAnsi="Symbol" w:hint="default"/>
      </w:rPr>
    </w:lvl>
    <w:lvl w:ilvl="7" w:tplc="165E5DC4">
      <w:start w:val="1"/>
      <w:numFmt w:val="bullet"/>
      <w:lvlText w:val="o"/>
      <w:lvlJc w:val="left"/>
      <w:pPr>
        <w:ind w:left="5760" w:hanging="360"/>
      </w:pPr>
      <w:rPr>
        <w:rFonts w:ascii="Courier New" w:hAnsi="Courier New" w:hint="default"/>
      </w:rPr>
    </w:lvl>
    <w:lvl w:ilvl="8" w:tplc="8286AC0A">
      <w:start w:val="1"/>
      <w:numFmt w:val="bullet"/>
      <w:lvlText w:val=""/>
      <w:lvlJc w:val="left"/>
      <w:pPr>
        <w:ind w:left="6480" w:hanging="360"/>
      </w:pPr>
      <w:rPr>
        <w:rFonts w:ascii="Wingdings" w:hAnsi="Wingdings" w:hint="default"/>
      </w:rPr>
    </w:lvl>
  </w:abstractNum>
  <w:abstractNum w:abstractNumId="47" w15:restartNumberingAfterBreak="0">
    <w:nsid w:val="6B2E1E20"/>
    <w:multiLevelType w:val="multilevel"/>
    <w:tmpl w:val="DC3A4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3A8A2C"/>
    <w:multiLevelType w:val="hybridMultilevel"/>
    <w:tmpl w:val="A502D30A"/>
    <w:lvl w:ilvl="0" w:tplc="D6A05AD8">
      <w:start w:val="1"/>
      <w:numFmt w:val="bullet"/>
      <w:lvlText w:val=""/>
      <w:lvlJc w:val="left"/>
      <w:pPr>
        <w:ind w:left="720" w:hanging="360"/>
      </w:pPr>
      <w:rPr>
        <w:rFonts w:ascii="Symbol" w:hAnsi="Symbol" w:hint="default"/>
      </w:rPr>
    </w:lvl>
    <w:lvl w:ilvl="1" w:tplc="984E7F38">
      <w:start w:val="1"/>
      <w:numFmt w:val="bullet"/>
      <w:lvlText w:val="o"/>
      <w:lvlJc w:val="left"/>
      <w:pPr>
        <w:ind w:left="1440" w:hanging="360"/>
      </w:pPr>
      <w:rPr>
        <w:rFonts w:ascii="Courier New" w:hAnsi="Courier New" w:hint="default"/>
      </w:rPr>
    </w:lvl>
    <w:lvl w:ilvl="2" w:tplc="E96093DE">
      <w:start w:val="1"/>
      <w:numFmt w:val="bullet"/>
      <w:lvlText w:val=""/>
      <w:lvlJc w:val="left"/>
      <w:pPr>
        <w:ind w:left="2160" w:hanging="360"/>
      </w:pPr>
      <w:rPr>
        <w:rFonts w:ascii="Wingdings" w:hAnsi="Wingdings" w:hint="default"/>
      </w:rPr>
    </w:lvl>
    <w:lvl w:ilvl="3" w:tplc="144E6496">
      <w:start w:val="1"/>
      <w:numFmt w:val="bullet"/>
      <w:lvlText w:val=""/>
      <w:lvlJc w:val="left"/>
      <w:pPr>
        <w:ind w:left="2880" w:hanging="360"/>
      </w:pPr>
      <w:rPr>
        <w:rFonts w:ascii="Symbol" w:hAnsi="Symbol" w:hint="default"/>
      </w:rPr>
    </w:lvl>
    <w:lvl w:ilvl="4" w:tplc="6F269B62">
      <w:start w:val="1"/>
      <w:numFmt w:val="bullet"/>
      <w:lvlText w:val="o"/>
      <w:lvlJc w:val="left"/>
      <w:pPr>
        <w:ind w:left="3600" w:hanging="360"/>
      </w:pPr>
      <w:rPr>
        <w:rFonts w:ascii="Courier New" w:hAnsi="Courier New" w:hint="default"/>
      </w:rPr>
    </w:lvl>
    <w:lvl w:ilvl="5" w:tplc="9BAE0046">
      <w:start w:val="1"/>
      <w:numFmt w:val="bullet"/>
      <w:lvlText w:val=""/>
      <w:lvlJc w:val="left"/>
      <w:pPr>
        <w:ind w:left="4320" w:hanging="360"/>
      </w:pPr>
      <w:rPr>
        <w:rFonts w:ascii="Wingdings" w:hAnsi="Wingdings" w:hint="default"/>
      </w:rPr>
    </w:lvl>
    <w:lvl w:ilvl="6" w:tplc="D4820F92">
      <w:start w:val="1"/>
      <w:numFmt w:val="bullet"/>
      <w:lvlText w:val=""/>
      <w:lvlJc w:val="left"/>
      <w:pPr>
        <w:ind w:left="5040" w:hanging="360"/>
      </w:pPr>
      <w:rPr>
        <w:rFonts w:ascii="Symbol" w:hAnsi="Symbol" w:hint="default"/>
      </w:rPr>
    </w:lvl>
    <w:lvl w:ilvl="7" w:tplc="A9547466">
      <w:start w:val="1"/>
      <w:numFmt w:val="bullet"/>
      <w:lvlText w:val="o"/>
      <w:lvlJc w:val="left"/>
      <w:pPr>
        <w:ind w:left="5760" w:hanging="360"/>
      </w:pPr>
      <w:rPr>
        <w:rFonts w:ascii="Courier New" w:hAnsi="Courier New" w:hint="default"/>
      </w:rPr>
    </w:lvl>
    <w:lvl w:ilvl="8" w:tplc="EB0CEC82">
      <w:start w:val="1"/>
      <w:numFmt w:val="bullet"/>
      <w:lvlText w:val=""/>
      <w:lvlJc w:val="left"/>
      <w:pPr>
        <w:ind w:left="6480" w:hanging="360"/>
      </w:pPr>
      <w:rPr>
        <w:rFonts w:ascii="Wingdings" w:hAnsi="Wingdings" w:hint="default"/>
      </w:rPr>
    </w:lvl>
  </w:abstractNum>
  <w:abstractNum w:abstractNumId="49" w15:restartNumberingAfterBreak="0">
    <w:nsid w:val="738D2BFE"/>
    <w:multiLevelType w:val="hybridMultilevel"/>
    <w:tmpl w:val="16A657BC"/>
    <w:lvl w:ilvl="0" w:tplc="17D82A48">
      <w:start w:val="1"/>
      <w:numFmt w:val="bullet"/>
      <w:lvlText w:val=""/>
      <w:lvlJc w:val="left"/>
      <w:pPr>
        <w:ind w:left="720" w:hanging="360"/>
      </w:pPr>
      <w:rPr>
        <w:rFonts w:ascii="Symbol" w:hAnsi="Symbol" w:hint="default"/>
      </w:rPr>
    </w:lvl>
    <w:lvl w:ilvl="1" w:tplc="591E264A">
      <w:start w:val="1"/>
      <w:numFmt w:val="bullet"/>
      <w:lvlText w:val="o"/>
      <w:lvlJc w:val="left"/>
      <w:pPr>
        <w:ind w:left="1440" w:hanging="360"/>
      </w:pPr>
      <w:rPr>
        <w:rFonts w:ascii="Courier New" w:hAnsi="Courier New" w:hint="default"/>
      </w:rPr>
    </w:lvl>
    <w:lvl w:ilvl="2" w:tplc="64F21A58">
      <w:start w:val="1"/>
      <w:numFmt w:val="bullet"/>
      <w:lvlText w:val=""/>
      <w:lvlJc w:val="left"/>
      <w:pPr>
        <w:ind w:left="2160" w:hanging="360"/>
      </w:pPr>
      <w:rPr>
        <w:rFonts w:ascii="Wingdings" w:hAnsi="Wingdings" w:hint="default"/>
      </w:rPr>
    </w:lvl>
    <w:lvl w:ilvl="3" w:tplc="1CF8C2F0">
      <w:start w:val="1"/>
      <w:numFmt w:val="bullet"/>
      <w:lvlText w:val=""/>
      <w:lvlJc w:val="left"/>
      <w:pPr>
        <w:ind w:left="2880" w:hanging="360"/>
      </w:pPr>
      <w:rPr>
        <w:rFonts w:ascii="Symbol" w:hAnsi="Symbol" w:hint="default"/>
      </w:rPr>
    </w:lvl>
    <w:lvl w:ilvl="4" w:tplc="20662F98">
      <w:start w:val="1"/>
      <w:numFmt w:val="bullet"/>
      <w:lvlText w:val="o"/>
      <w:lvlJc w:val="left"/>
      <w:pPr>
        <w:ind w:left="3600" w:hanging="360"/>
      </w:pPr>
      <w:rPr>
        <w:rFonts w:ascii="Courier New" w:hAnsi="Courier New" w:hint="default"/>
      </w:rPr>
    </w:lvl>
    <w:lvl w:ilvl="5" w:tplc="2C38C5B4">
      <w:start w:val="1"/>
      <w:numFmt w:val="bullet"/>
      <w:lvlText w:val=""/>
      <w:lvlJc w:val="left"/>
      <w:pPr>
        <w:ind w:left="4320" w:hanging="360"/>
      </w:pPr>
      <w:rPr>
        <w:rFonts w:ascii="Wingdings" w:hAnsi="Wingdings" w:hint="default"/>
      </w:rPr>
    </w:lvl>
    <w:lvl w:ilvl="6" w:tplc="21F4FD40">
      <w:start w:val="1"/>
      <w:numFmt w:val="bullet"/>
      <w:lvlText w:val=""/>
      <w:lvlJc w:val="left"/>
      <w:pPr>
        <w:ind w:left="5040" w:hanging="360"/>
      </w:pPr>
      <w:rPr>
        <w:rFonts w:ascii="Symbol" w:hAnsi="Symbol" w:hint="default"/>
      </w:rPr>
    </w:lvl>
    <w:lvl w:ilvl="7" w:tplc="2B8AAD6E">
      <w:start w:val="1"/>
      <w:numFmt w:val="bullet"/>
      <w:lvlText w:val="o"/>
      <w:lvlJc w:val="left"/>
      <w:pPr>
        <w:ind w:left="5760" w:hanging="360"/>
      </w:pPr>
      <w:rPr>
        <w:rFonts w:ascii="Courier New" w:hAnsi="Courier New" w:hint="default"/>
      </w:rPr>
    </w:lvl>
    <w:lvl w:ilvl="8" w:tplc="FCEA2F3E">
      <w:start w:val="1"/>
      <w:numFmt w:val="bullet"/>
      <w:lvlText w:val=""/>
      <w:lvlJc w:val="left"/>
      <w:pPr>
        <w:ind w:left="6480" w:hanging="360"/>
      </w:pPr>
      <w:rPr>
        <w:rFonts w:ascii="Wingdings" w:hAnsi="Wingdings" w:hint="default"/>
      </w:rPr>
    </w:lvl>
  </w:abstractNum>
  <w:abstractNum w:abstractNumId="50" w15:restartNumberingAfterBreak="0">
    <w:nsid w:val="742641B6"/>
    <w:multiLevelType w:val="hybridMultilevel"/>
    <w:tmpl w:val="D3C489FE"/>
    <w:lvl w:ilvl="0" w:tplc="7916D4DE">
      <w:start w:val="1"/>
      <w:numFmt w:val="bullet"/>
      <w:lvlText w:val=""/>
      <w:lvlJc w:val="left"/>
      <w:pPr>
        <w:ind w:left="720" w:hanging="360"/>
      </w:pPr>
      <w:rPr>
        <w:rFonts w:ascii="Symbol" w:hAnsi="Symbol" w:hint="default"/>
      </w:rPr>
    </w:lvl>
    <w:lvl w:ilvl="1" w:tplc="C00ACDBE">
      <w:start w:val="1"/>
      <w:numFmt w:val="bullet"/>
      <w:lvlText w:val="o"/>
      <w:lvlJc w:val="left"/>
      <w:pPr>
        <w:ind w:left="1440" w:hanging="360"/>
      </w:pPr>
      <w:rPr>
        <w:rFonts w:ascii="Courier New" w:hAnsi="Courier New" w:hint="default"/>
      </w:rPr>
    </w:lvl>
    <w:lvl w:ilvl="2" w:tplc="AD9E148A">
      <w:start w:val="1"/>
      <w:numFmt w:val="bullet"/>
      <w:lvlText w:val=""/>
      <w:lvlJc w:val="left"/>
      <w:pPr>
        <w:ind w:left="2160" w:hanging="360"/>
      </w:pPr>
      <w:rPr>
        <w:rFonts w:ascii="Wingdings" w:hAnsi="Wingdings" w:hint="default"/>
      </w:rPr>
    </w:lvl>
    <w:lvl w:ilvl="3" w:tplc="5274B28C">
      <w:start w:val="1"/>
      <w:numFmt w:val="bullet"/>
      <w:lvlText w:val=""/>
      <w:lvlJc w:val="left"/>
      <w:pPr>
        <w:ind w:left="2880" w:hanging="360"/>
      </w:pPr>
      <w:rPr>
        <w:rFonts w:ascii="Symbol" w:hAnsi="Symbol" w:hint="default"/>
      </w:rPr>
    </w:lvl>
    <w:lvl w:ilvl="4" w:tplc="3CFA8E2C">
      <w:start w:val="1"/>
      <w:numFmt w:val="bullet"/>
      <w:lvlText w:val="o"/>
      <w:lvlJc w:val="left"/>
      <w:pPr>
        <w:ind w:left="3600" w:hanging="360"/>
      </w:pPr>
      <w:rPr>
        <w:rFonts w:ascii="Courier New" w:hAnsi="Courier New" w:hint="default"/>
      </w:rPr>
    </w:lvl>
    <w:lvl w:ilvl="5" w:tplc="C7A0B7EE">
      <w:start w:val="1"/>
      <w:numFmt w:val="bullet"/>
      <w:lvlText w:val=""/>
      <w:lvlJc w:val="left"/>
      <w:pPr>
        <w:ind w:left="4320" w:hanging="360"/>
      </w:pPr>
      <w:rPr>
        <w:rFonts w:ascii="Wingdings" w:hAnsi="Wingdings" w:hint="default"/>
      </w:rPr>
    </w:lvl>
    <w:lvl w:ilvl="6" w:tplc="D59A31FA">
      <w:start w:val="1"/>
      <w:numFmt w:val="bullet"/>
      <w:lvlText w:val=""/>
      <w:lvlJc w:val="left"/>
      <w:pPr>
        <w:ind w:left="5040" w:hanging="360"/>
      </w:pPr>
      <w:rPr>
        <w:rFonts w:ascii="Symbol" w:hAnsi="Symbol" w:hint="default"/>
      </w:rPr>
    </w:lvl>
    <w:lvl w:ilvl="7" w:tplc="B7A6EC4A">
      <w:start w:val="1"/>
      <w:numFmt w:val="bullet"/>
      <w:lvlText w:val="o"/>
      <w:lvlJc w:val="left"/>
      <w:pPr>
        <w:ind w:left="5760" w:hanging="360"/>
      </w:pPr>
      <w:rPr>
        <w:rFonts w:ascii="Courier New" w:hAnsi="Courier New" w:hint="default"/>
      </w:rPr>
    </w:lvl>
    <w:lvl w:ilvl="8" w:tplc="541E62BE">
      <w:start w:val="1"/>
      <w:numFmt w:val="bullet"/>
      <w:lvlText w:val=""/>
      <w:lvlJc w:val="left"/>
      <w:pPr>
        <w:ind w:left="6480" w:hanging="360"/>
      </w:pPr>
      <w:rPr>
        <w:rFonts w:ascii="Wingdings" w:hAnsi="Wingdings" w:hint="default"/>
      </w:rPr>
    </w:lvl>
  </w:abstractNum>
  <w:abstractNum w:abstractNumId="51" w15:restartNumberingAfterBreak="0">
    <w:nsid w:val="74ACD9CC"/>
    <w:multiLevelType w:val="hybridMultilevel"/>
    <w:tmpl w:val="76D8B2D4"/>
    <w:lvl w:ilvl="0" w:tplc="19869DBE">
      <w:start w:val="1"/>
      <w:numFmt w:val="bullet"/>
      <w:lvlText w:val=""/>
      <w:lvlJc w:val="left"/>
      <w:pPr>
        <w:ind w:left="720" w:hanging="360"/>
      </w:pPr>
      <w:rPr>
        <w:rFonts w:ascii="Symbol" w:hAnsi="Symbol" w:hint="default"/>
      </w:rPr>
    </w:lvl>
    <w:lvl w:ilvl="1" w:tplc="0F7C704C">
      <w:start w:val="1"/>
      <w:numFmt w:val="bullet"/>
      <w:lvlText w:val="o"/>
      <w:lvlJc w:val="left"/>
      <w:pPr>
        <w:ind w:left="1440" w:hanging="360"/>
      </w:pPr>
      <w:rPr>
        <w:rFonts w:ascii="Courier New" w:hAnsi="Courier New" w:hint="default"/>
      </w:rPr>
    </w:lvl>
    <w:lvl w:ilvl="2" w:tplc="B57E5766">
      <w:start w:val="1"/>
      <w:numFmt w:val="bullet"/>
      <w:lvlText w:val=""/>
      <w:lvlJc w:val="left"/>
      <w:pPr>
        <w:ind w:left="2160" w:hanging="360"/>
      </w:pPr>
      <w:rPr>
        <w:rFonts w:ascii="Wingdings" w:hAnsi="Wingdings" w:hint="default"/>
      </w:rPr>
    </w:lvl>
    <w:lvl w:ilvl="3" w:tplc="4EBA8388">
      <w:start w:val="1"/>
      <w:numFmt w:val="bullet"/>
      <w:lvlText w:val=""/>
      <w:lvlJc w:val="left"/>
      <w:pPr>
        <w:ind w:left="2880" w:hanging="360"/>
      </w:pPr>
      <w:rPr>
        <w:rFonts w:ascii="Symbol" w:hAnsi="Symbol" w:hint="default"/>
      </w:rPr>
    </w:lvl>
    <w:lvl w:ilvl="4" w:tplc="96584112">
      <w:start w:val="1"/>
      <w:numFmt w:val="bullet"/>
      <w:lvlText w:val="o"/>
      <w:lvlJc w:val="left"/>
      <w:pPr>
        <w:ind w:left="3600" w:hanging="360"/>
      </w:pPr>
      <w:rPr>
        <w:rFonts w:ascii="Courier New" w:hAnsi="Courier New" w:hint="default"/>
      </w:rPr>
    </w:lvl>
    <w:lvl w:ilvl="5" w:tplc="B122FC32">
      <w:start w:val="1"/>
      <w:numFmt w:val="bullet"/>
      <w:lvlText w:val=""/>
      <w:lvlJc w:val="left"/>
      <w:pPr>
        <w:ind w:left="4320" w:hanging="360"/>
      </w:pPr>
      <w:rPr>
        <w:rFonts w:ascii="Wingdings" w:hAnsi="Wingdings" w:hint="default"/>
      </w:rPr>
    </w:lvl>
    <w:lvl w:ilvl="6" w:tplc="CBEEF3A2">
      <w:start w:val="1"/>
      <w:numFmt w:val="bullet"/>
      <w:lvlText w:val=""/>
      <w:lvlJc w:val="left"/>
      <w:pPr>
        <w:ind w:left="5040" w:hanging="360"/>
      </w:pPr>
      <w:rPr>
        <w:rFonts w:ascii="Symbol" w:hAnsi="Symbol" w:hint="default"/>
      </w:rPr>
    </w:lvl>
    <w:lvl w:ilvl="7" w:tplc="52261026">
      <w:start w:val="1"/>
      <w:numFmt w:val="bullet"/>
      <w:lvlText w:val="o"/>
      <w:lvlJc w:val="left"/>
      <w:pPr>
        <w:ind w:left="5760" w:hanging="360"/>
      </w:pPr>
      <w:rPr>
        <w:rFonts w:ascii="Courier New" w:hAnsi="Courier New" w:hint="default"/>
      </w:rPr>
    </w:lvl>
    <w:lvl w:ilvl="8" w:tplc="E056C7BA">
      <w:start w:val="1"/>
      <w:numFmt w:val="bullet"/>
      <w:lvlText w:val=""/>
      <w:lvlJc w:val="left"/>
      <w:pPr>
        <w:ind w:left="6480" w:hanging="360"/>
      </w:pPr>
      <w:rPr>
        <w:rFonts w:ascii="Wingdings" w:hAnsi="Wingdings" w:hint="default"/>
      </w:rPr>
    </w:lvl>
  </w:abstractNum>
  <w:abstractNum w:abstractNumId="52" w15:restartNumberingAfterBreak="0">
    <w:nsid w:val="7DF88264"/>
    <w:multiLevelType w:val="hybridMultilevel"/>
    <w:tmpl w:val="899E1D04"/>
    <w:lvl w:ilvl="0" w:tplc="A76457CE">
      <w:start w:val="1"/>
      <w:numFmt w:val="bullet"/>
      <w:lvlText w:val=""/>
      <w:lvlJc w:val="left"/>
      <w:pPr>
        <w:ind w:left="720" w:hanging="360"/>
      </w:pPr>
      <w:rPr>
        <w:rFonts w:ascii="Symbol" w:hAnsi="Symbol" w:hint="default"/>
      </w:rPr>
    </w:lvl>
    <w:lvl w:ilvl="1" w:tplc="E6E0BFD2">
      <w:start w:val="1"/>
      <w:numFmt w:val="bullet"/>
      <w:lvlText w:val="o"/>
      <w:lvlJc w:val="left"/>
      <w:pPr>
        <w:ind w:left="1440" w:hanging="360"/>
      </w:pPr>
      <w:rPr>
        <w:rFonts w:ascii="Courier New" w:hAnsi="Courier New" w:hint="default"/>
      </w:rPr>
    </w:lvl>
    <w:lvl w:ilvl="2" w:tplc="8FB23778">
      <w:start w:val="1"/>
      <w:numFmt w:val="bullet"/>
      <w:lvlText w:val=""/>
      <w:lvlJc w:val="left"/>
      <w:pPr>
        <w:ind w:left="2160" w:hanging="360"/>
      </w:pPr>
      <w:rPr>
        <w:rFonts w:ascii="Wingdings" w:hAnsi="Wingdings" w:hint="default"/>
      </w:rPr>
    </w:lvl>
    <w:lvl w:ilvl="3" w:tplc="52F4AA0A">
      <w:start w:val="1"/>
      <w:numFmt w:val="bullet"/>
      <w:lvlText w:val=""/>
      <w:lvlJc w:val="left"/>
      <w:pPr>
        <w:ind w:left="2880" w:hanging="360"/>
      </w:pPr>
      <w:rPr>
        <w:rFonts w:ascii="Symbol" w:hAnsi="Symbol" w:hint="default"/>
      </w:rPr>
    </w:lvl>
    <w:lvl w:ilvl="4" w:tplc="B888BCC8">
      <w:start w:val="1"/>
      <w:numFmt w:val="bullet"/>
      <w:lvlText w:val="o"/>
      <w:lvlJc w:val="left"/>
      <w:pPr>
        <w:ind w:left="3600" w:hanging="360"/>
      </w:pPr>
      <w:rPr>
        <w:rFonts w:ascii="Courier New" w:hAnsi="Courier New" w:hint="default"/>
      </w:rPr>
    </w:lvl>
    <w:lvl w:ilvl="5" w:tplc="D84C6354">
      <w:start w:val="1"/>
      <w:numFmt w:val="bullet"/>
      <w:lvlText w:val=""/>
      <w:lvlJc w:val="left"/>
      <w:pPr>
        <w:ind w:left="4320" w:hanging="360"/>
      </w:pPr>
      <w:rPr>
        <w:rFonts w:ascii="Wingdings" w:hAnsi="Wingdings" w:hint="default"/>
      </w:rPr>
    </w:lvl>
    <w:lvl w:ilvl="6" w:tplc="0B564A5C">
      <w:start w:val="1"/>
      <w:numFmt w:val="bullet"/>
      <w:lvlText w:val=""/>
      <w:lvlJc w:val="left"/>
      <w:pPr>
        <w:ind w:left="5040" w:hanging="360"/>
      </w:pPr>
      <w:rPr>
        <w:rFonts w:ascii="Symbol" w:hAnsi="Symbol" w:hint="default"/>
      </w:rPr>
    </w:lvl>
    <w:lvl w:ilvl="7" w:tplc="22C8D176">
      <w:start w:val="1"/>
      <w:numFmt w:val="bullet"/>
      <w:lvlText w:val="o"/>
      <w:lvlJc w:val="left"/>
      <w:pPr>
        <w:ind w:left="5760" w:hanging="360"/>
      </w:pPr>
      <w:rPr>
        <w:rFonts w:ascii="Courier New" w:hAnsi="Courier New" w:hint="default"/>
      </w:rPr>
    </w:lvl>
    <w:lvl w:ilvl="8" w:tplc="4428002A">
      <w:start w:val="1"/>
      <w:numFmt w:val="bullet"/>
      <w:lvlText w:val=""/>
      <w:lvlJc w:val="left"/>
      <w:pPr>
        <w:ind w:left="6480" w:hanging="360"/>
      </w:pPr>
      <w:rPr>
        <w:rFonts w:ascii="Wingdings" w:hAnsi="Wingdings" w:hint="default"/>
      </w:rPr>
    </w:lvl>
  </w:abstractNum>
  <w:abstractNum w:abstractNumId="53" w15:restartNumberingAfterBreak="0">
    <w:nsid w:val="7E5E3F62"/>
    <w:multiLevelType w:val="hybridMultilevel"/>
    <w:tmpl w:val="E92E18BC"/>
    <w:lvl w:ilvl="0" w:tplc="315ADB4C">
      <w:start w:val="1"/>
      <w:numFmt w:val="bullet"/>
      <w:lvlText w:val=""/>
      <w:lvlJc w:val="left"/>
      <w:pPr>
        <w:ind w:left="720" w:hanging="360"/>
      </w:pPr>
      <w:rPr>
        <w:rFonts w:ascii="Symbol" w:hAnsi="Symbol" w:hint="default"/>
      </w:rPr>
    </w:lvl>
    <w:lvl w:ilvl="1" w:tplc="7B9460DA">
      <w:start w:val="1"/>
      <w:numFmt w:val="bullet"/>
      <w:lvlText w:val="o"/>
      <w:lvlJc w:val="left"/>
      <w:pPr>
        <w:ind w:left="1440" w:hanging="360"/>
      </w:pPr>
      <w:rPr>
        <w:rFonts w:ascii="Courier New" w:hAnsi="Courier New" w:hint="default"/>
      </w:rPr>
    </w:lvl>
    <w:lvl w:ilvl="2" w:tplc="E5D84490">
      <w:start w:val="1"/>
      <w:numFmt w:val="bullet"/>
      <w:lvlText w:val=""/>
      <w:lvlJc w:val="left"/>
      <w:pPr>
        <w:ind w:left="2160" w:hanging="360"/>
      </w:pPr>
      <w:rPr>
        <w:rFonts w:ascii="Wingdings" w:hAnsi="Wingdings" w:hint="default"/>
      </w:rPr>
    </w:lvl>
    <w:lvl w:ilvl="3" w:tplc="C55E4D7E">
      <w:start w:val="1"/>
      <w:numFmt w:val="bullet"/>
      <w:lvlText w:val=""/>
      <w:lvlJc w:val="left"/>
      <w:pPr>
        <w:ind w:left="2880" w:hanging="360"/>
      </w:pPr>
      <w:rPr>
        <w:rFonts w:ascii="Symbol" w:hAnsi="Symbol" w:hint="default"/>
      </w:rPr>
    </w:lvl>
    <w:lvl w:ilvl="4" w:tplc="3EC8F476">
      <w:start w:val="1"/>
      <w:numFmt w:val="bullet"/>
      <w:lvlText w:val="o"/>
      <w:lvlJc w:val="left"/>
      <w:pPr>
        <w:ind w:left="3600" w:hanging="360"/>
      </w:pPr>
      <w:rPr>
        <w:rFonts w:ascii="Courier New" w:hAnsi="Courier New" w:hint="default"/>
      </w:rPr>
    </w:lvl>
    <w:lvl w:ilvl="5" w:tplc="D43EF9E4">
      <w:start w:val="1"/>
      <w:numFmt w:val="bullet"/>
      <w:lvlText w:val=""/>
      <w:lvlJc w:val="left"/>
      <w:pPr>
        <w:ind w:left="4320" w:hanging="360"/>
      </w:pPr>
      <w:rPr>
        <w:rFonts w:ascii="Wingdings" w:hAnsi="Wingdings" w:hint="default"/>
      </w:rPr>
    </w:lvl>
    <w:lvl w:ilvl="6" w:tplc="49CA3F26">
      <w:start w:val="1"/>
      <w:numFmt w:val="bullet"/>
      <w:lvlText w:val=""/>
      <w:lvlJc w:val="left"/>
      <w:pPr>
        <w:ind w:left="5040" w:hanging="360"/>
      </w:pPr>
      <w:rPr>
        <w:rFonts w:ascii="Symbol" w:hAnsi="Symbol" w:hint="default"/>
      </w:rPr>
    </w:lvl>
    <w:lvl w:ilvl="7" w:tplc="E3501224">
      <w:start w:val="1"/>
      <w:numFmt w:val="bullet"/>
      <w:lvlText w:val="o"/>
      <w:lvlJc w:val="left"/>
      <w:pPr>
        <w:ind w:left="5760" w:hanging="360"/>
      </w:pPr>
      <w:rPr>
        <w:rFonts w:ascii="Courier New" w:hAnsi="Courier New" w:hint="default"/>
      </w:rPr>
    </w:lvl>
    <w:lvl w:ilvl="8" w:tplc="430EECB6">
      <w:start w:val="1"/>
      <w:numFmt w:val="bullet"/>
      <w:lvlText w:val=""/>
      <w:lvlJc w:val="left"/>
      <w:pPr>
        <w:ind w:left="6480" w:hanging="360"/>
      </w:pPr>
      <w:rPr>
        <w:rFonts w:ascii="Wingdings" w:hAnsi="Wingdings" w:hint="default"/>
      </w:rPr>
    </w:lvl>
  </w:abstractNum>
  <w:num w:numId="1" w16cid:durableId="457533158">
    <w:abstractNumId w:val="43"/>
  </w:num>
  <w:num w:numId="2" w16cid:durableId="1033503713">
    <w:abstractNumId w:val="39"/>
  </w:num>
  <w:num w:numId="3" w16cid:durableId="1676415286">
    <w:abstractNumId w:val="27"/>
  </w:num>
  <w:num w:numId="4" w16cid:durableId="454518152">
    <w:abstractNumId w:val="42"/>
  </w:num>
  <w:num w:numId="5" w16cid:durableId="294213872">
    <w:abstractNumId w:val="0"/>
  </w:num>
  <w:num w:numId="6" w16cid:durableId="1212107301">
    <w:abstractNumId w:val="26"/>
  </w:num>
  <w:num w:numId="7" w16cid:durableId="1081297585">
    <w:abstractNumId w:val="20"/>
  </w:num>
  <w:num w:numId="8" w16cid:durableId="996155478">
    <w:abstractNumId w:val="5"/>
  </w:num>
  <w:num w:numId="9" w16cid:durableId="1729260186">
    <w:abstractNumId w:val="37"/>
  </w:num>
  <w:num w:numId="10" w16cid:durableId="1536504852">
    <w:abstractNumId w:val="2"/>
  </w:num>
  <w:num w:numId="11" w16cid:durableId="972713862">
    <w:abstractNumId w:val="28"/>
  </w:num>
  <w:num w:numId="12" w16cid:durableId="906191077">
    <w:abstractNumId w:val="11"/>
  </w:num>
  <w:num w:numId="13" w16cid:durableId="1627661036">
    <w:abstractNumId w:val="44"/>
  </w:num>
  <w:num w:numId="14" w16cid:durableId="908347804">
    <w:abstractNumId w:val="17"/>
  </w:num>
  <w:num w:numId="15" w16cid:durableId="62918522">
    <w:abstractNumId w:val="16"/>
  </w:num>
  <w:num w:numId="16" w16cid:durableId="1370257008">
    <w:abstractNumId w:val="48"/>
  </w:num>
  <w:num w:numId="17" w16cid:durableId="1256481030">
    <w:abstractNumId w:val="45"/>
  </w:num>
  <w:num w:numId="18" w16cid:durableId="1326938935">
    <w:abstractNumId w:val="35"/>
  </w:num>
  <w:num w:numId="19" w16cid:durableId="287978369">
    <w:abstractNumId w:val="30"/>
  </w:num>
  <w:num w:numId="20" w16cid:durableId="812600310">
    <w:abstractNumId w:val="46"/>
  </w:num>
  <w:num w:numId="21" w16cid:durableId="246185869">
    <w:abstractNumId w:val="14"/>
  </w:num>
  <w:num w:numId="22" w16cid:durableId="1830096872">
    <w:abstractNumId w:val="7"/>
  </w:num>
  <w:num w:numId="23" w16cid:durableId="704330026">
    <w:abstractNumId w:val="49"/>
  </w:num>
  <w:num w:numId="24" w16cid:durableId="2080319628">
    <w:abstractNumId w:val="22"/>
  </w:num>
  <w:num w:numId="25" w16cid:durableId="1097216855">
    <w:abstractNumId w:val="41"/>
  </w:num>
  <w:num w:numId="26" w16cid:durableId="484005964">
    <w:abstractNumId w:val="12"/>
  </w:num>
  <w:num w:numId="27" w16cid:durableId="1477800833">
    <w:abstractNumId w:val="13"/>
  </w:num>
  <w:num w:numId="28" w16cid:durableId="1512337766">
    <w:abstractNumId w:val="50"/>
  </w:num>
  <w:num w:numId="29" w16cid:durableId="331565996">
    <w:abstractNumId w:val="3"/>
  </w:num>
  <w:num w:numId="30" w16cid:durableId="894588403">
    <w:abstractNumId w:val="29"/>
  </w:num>
  <w:num w:numId="31" w16cid:durableId="342830247">
    <w:abstractNumId w:val="19"/>
  </w:num>
  <w:num w:numId="32" w16cid:durableId="571815256">
    <w:abstractNumId w:val="4"/>
  </w:num>
  <w:num w:numId="33" w16cid:durableId="1952779772">
    <w:abstractNumId w:val="31"/>
  </w:num>
  <w:num w:numId="34" w16cid:durableId="1787307885">
    <w:abstractNumId w:val="15"/>
  </w:num>
  <w:num w:numId="35" w16cid:durableId="1234657546">
    <w:abstractNumId w:val="51"/>
  </w:num>
  <w:num w:numId="36" w16cid:durableId="1283414500">
    <w:abstractNumId w:val="6"/>
  </w:num>
  <w:num w:numId="37" w16cid:durableId="1604343676">
    <w:abstractNumId w:val="23"/>
  </w:num>
  <w:num w:numId="38" w16cid:durableId="1006709132">
    <w:abstractNumId w:val="1"/>
  </w:num>
  <w:num w:numId="39" w16cid:durableId="1646279075">
    <w:abstractNumId w:val="9"/>
  </w:num>
  <w:num w:numId="40" w16cid:durableId="1654262385">
    <w:abstractNumId w:val="32"/>
  </w:num>
  <w:num w:numId="41" w16cid:durableId="485165871">
    <w:abstractNumId w:val="38"/>
  </w:num>
  <w:num w:numId="42" w16cid:durableId="419447535">
    <w:abstractNumId w:val="34"/>
  </w:num>
  <w:num w:numId="43" w16cid:durableId="2050955303">
    <w:abstractNumId w:val="21"/>
  </w:num>
  <w:num w:numId="44" w16cid:durableId="1228035967">
    <w:abstractNumId w:val="52"/>
  </w:num>
  <w:num w:numId="45" w16cid:durableId="622421471">
    <w:abstractNumId w:val="8"/>
  </w:num>
  <w:num w:numId="46" w16cid:durableId="843393841">
    <w:abstractNumId w:val="53"/>
  </w:num>
  <w:num w:numId="47" w16cid:durableId="1847207546">
    <w:abstractNumId w:val="18"/>
  </w:num>
  <w:num w:numId="48" w16cid:durableId="1646811292">
    <w:abstractNumId w:val="36"/>
  </w:num>
  <w:num w:numId="49" w16cid:durableId="820658319">
    <w:abstractNumId w:val="25"/>
  </w:num>
  <w:num w:numId="50" w16cid:durableId="936979478">
    <w:abstractNumId w:val="47"/>
  </w:num>
  <w:num w:numId="51" w16cid:durableId="2126267793">
    <w:abstractNumId w:val="10"/>
  </w:num>
  <w:num w:numId="52" w16cid:durableId="1775782163">
    <w:abstractNumId w:val="33"/>
  </w:num>
  <w:num w:numId="53" w16cid:durableId="1023436587">
    <w:abstractNumId w:val="40"/>
  </w:num>
  <w:num w:numId="54" w16cid:durableId="1973098290">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125C"/>
    <w:rsid w:val="00002A49"/>
    <w:rsid w:val="00005739"/>
    <w:rsid w:val="0001128C"/>
    <w:rsid w:val="00017411"/>
    <w:rsid w:val="00020A67"/>
    <w:rsid w:val="000309AD"/>
    <w:rsid w:val="00036834"/>
    <w:rsid w:val="0004101A"/>
    <w:rsid w:val="00044289"/>
    <w:rsid w:val="00047D4B"/>
    <w:rsid w:val="00047FC5"/>
    <w:rsid w:val="000557CD"/>
    <w:rsid w:val="000567D5"/>
    <w:rsid w:val="000637BA"/>
    <w:rsid w:val="000651BC"/>
    <w:rsid w:val="00072BFA"/>
    <w:rsid w:val="00075603"/>
    <w:rsid w:val="000806C4"/>
    <w:rsid w:val="00085B7F"/>
    <w:rsid w:val="000903C2"/>
    <w:rsid w:val="000938FD"/>
    <w:rsid w:val="00093944"/>
    <w:rsid w:val="00095EAA"/>
    <w:rsid w:val="00096C01"/>
    <w:rsid w:val="000A0A75"/>
    <w:rsid w:val="000A1318"/>
    <w:rsid w:val="000C09B6"/>
    <w:rsid w:val="000C21FC"/>
    <w:rsid w:val="000C2453"/>
    <w:rsid w:val="000C5D95"/>
    <w:rsid w:val="000C6A76"/>
    <w:rsid w:val="000D2194"/>
    <w:rsid w:val="000E003E"/>
    <w:rsid w:val="000E10B4"/>
    <w:rsid w:val="000F6B2E"/>
    <w:rsid w:val="000F7860"/>
    <w:rsid w:val="001002F2"/>
    <w:rsid w:val="001005DB"/>
    <w:rsid w:val="0010592C"/>
    <w:rsid w:val="001074AA"/>
    <w:rsid w:val="00111967"/>
    <w:rsid w:val="00112BC9"/>
    <w:rsid w:val="00114AAB"/>
    <w:rsid w:val="001167B8"/>
    <w:rsid w:val="00121094"/>
    <w:rsid w:val="00122BD2"/>
    <w:rsid w:val="001238AD"/>
    <w:rsid w:val="00127EA5"/>
    <w:rsid w:val="00133132"/>
    <w:rsid w:val="0013456B"/>
    <w:rsid w:val="00142190"/>
    <w:rsid w:val="00142F02"/>
    <w:rsid w:val="001465D7"/>
    <w:rsid w:val="001504B4"/>
    <w:rsid w:val="001509B5"/>
    <w:rsid w:val="00156E8A"/>
    <w:rsid w:val="00166C4A"/>
    <w:rsid w:val="0017404D"/>
    <w:rsid w:val="00174461"/>
    <w:rsid w:val="00177C3C"/>
    <w:rsid w:val="00177D09"/>
    <w:rsid w:val="00183DAE"/>
    <w:rsid w:val="001A3183"/>
    <w:rsid w:val="001A48A4"/>
    <w:rsid w:val="001B3FE2"/>
    <w:rsid w:val="001B7158"/>
    <w:rsid w:val="001C13E7"/>
    <w:rsid w:val="001C2ED3"/>
    <w:rsid w:val="001C46DF"/>
    <w:rsid w:val="001D7381"/>
    <w:rsid w:val="001E06FA"/>
    <w:rsid w:val="001E2974"/>
    <w:rsid w:val="001E4071"/>
    <w:rsid w:val="001E5C8C"/>
    <w:rsid w:val="001E6CDD"/>
    <w:rsid w:val="001E7135"/>
    <w:rsid w:val="001F1040"/>
    <w:rsid w:val="001F2E3B"/>
    <w:rsid w:val="001F4268"/>
    <w:rsid w:val="001F4A55"/>
    <w:rsid w:val="001F4B42"/>
    <w:rsid w:val="00205F6E"/>
    <w:rsid w:val="00206EE9"/>
    <w:rsid w:val="00210DB1"/>
    <w:rsid w:val="0021394F"/>
    <w:rsid w:val="00217BCF"/>
    <w:rsid w:val="00223787"/>
    <w:rsid w:val="002361C5"/>
    <w:rsid w:val="00241DEC"/>
    <w:rsid w:val="00251C4C"/>
    <w:rsid w:val="00251FF8"/>
    <w:rsid w:val="00253758"/>
    <w:rsid w:val="002570BA"/>
    <w:rsid w:val="00263D09"/>
    <w:rsid w:val="0027191E"/>
    <w:rsid w:val="00275C4C"/>
    <w:rsid w:val="00284261"/>
    <w:rsid w:val="00293569"/>
    <w:rsid w:val="00295D44"/>
    <w:rsid w:val="00296B52"/>
    <w:rsid w:val="002A06DE"/>
    <w:rsid w:val="002A36A1"/>
    <w:rsid w:val="002A5E83"/>
    <w:rsid w:val="002A69AD"/>
    <w:rsid w:val="002A748F"/>
    <w:rsid w:val="002B5878"/>
    <w:rsid w:val="002B5CB3"/>
    <w:rsid w:val="002B664F"/>
    <w:rsid w:val="002C01CD"/>
    <w:rsid w:val="002C45F8"/>
    <w:rsid w:val="002C4E4F"/>
    <w:rsid w:val="002C74EC"/>
    <w:rsid w:val="002D46D6"/>
    <w:rsid w:val="002E0E88"/>
    <w:rsid w:val="002E1017"/>
    <w:rsid w:val="002E1639"/>
    <w:rsid w:val="002E6219"/>
    <w:rsid w:val="002E6D9F"/>
    <w:rsid w:val="002F3D15"/>
    <w:rsid w:val="00300133"/>
    <w:rsid w:val="00303B7C"/>
    <w:rsid w:val="00305C15"/>
    <w:rsid w:val="003079BE"/>
    <w:rsid w:val="00310117"/>
    <w:rsid w:val="003102AC"/>
    <w:rsid w:val="00316B68"/>
    <w:rsid w:val="00320E58"/>
    <w:rsid w:val="0032126F"/>
    <w:rsid w:val="00321E29"/>
    <w:rsid w:val="00321F11"/>
    <w:rsid w:val="00346298"/>
    <w:rsid w:val="00350E7F"/>
    <w:rsid w:val="00354EB9"/>
    <w:rsid w:val="003613B5"/>
    <w:rsid w:val="003629A4"/>
    <w:rsid w:val="00373648"/>
    <w:rsid w:val="00376DAE"/>
    <w:rsid w:val="00377651"/>
    <w:rsid w:val="003806B3"/>
    <w:rsid w:val="003824D4"/>
    <w:rsid w:val="0038454E"/>
    <w:rsid w:val="00390DDC"/>
    <w:rsid w:val="003968C3"/>
    <w:rsid w:val="003B0CAA"/>
    <w:rsid w:val="003B3B2F"/>
    <w:rsid w:val="003B7589"/>
    <w:rsid w:val="003C6231"/>
    <w:rsid w:val="003C6B4C"/>
    <w:rsid w:val="003C6C58"/>
    <w:rsid w:val="003D3FFE"/>
    <w:rsid w:val="003D488A"/>
    <w:rsid w:val="003D526A"/>
    <w:rsid w:val="003D73D2"/>
    <w:rsid w:val="003D7D05"/>
    <w:rsid w:val="003E0220"/>
    <w:rsid w:val="003E4AE1"/>
    <w:rsid w:val="003E5E97"/>
    <w:rsid w:val="003E7094"/>
    <w:rsid w:val="003F0A41"/>
    <w:rsid w:val="003F63F0"/>
    <w:rsid w:val="003F685E"/>
    <w:rsid w:val="003F68F3"/>
    <w:rsid w:val="003F70ED"/>
    <w:rsid w:val="003F7E0E"/>
    <w:rsid w:val="00405BF5"/>
    <w:rsid w:val="00413208"/>
    <w:rsid w:val="00414BAC"/>
    <w:rsid w:val="004160C9"/>
    <w:rsid w:val="0041790E"/>
    <w:rsid w:val="00422DCD"/>
    <w:rsid w:val="00423F49"/>
    <w:rsid w:val="00423F8A"/>
    <w:rsid w:val="0042496B"/>
    <w:rsid w:val="00430769"/>
    <w:rsid w:val="004320D4"/>
    <w:rsid w:val="00433FC1"/>
    <w:rsid w:val="00436078"/>
    <w:rsid w:val="0044000B"/>
    <w:rsid w:val="00441797"/>
    <w:rsid w:val="00442E7B"/>
    <w:rsid w:val="00444AE9"/>
    <w:rsid w:val="004450A1"/>
    <w:rsid w:val="004479F8"/>
    <w:rsid w:val="00447A2D"/>
    <w:rsid w:val="00453279"/>
    <w:rsid w:val="00453DCC"/>
    <w:rsid w:val="00457D12"/>
    <w:rsid w:val="00464E03"/>
    <w:rsid w:val="00465820"/>
    <w:rsid w:val="00471BAF"/>
    <w:rsid w:val="00472DF7"/>
    <w:rsid w:val="00475656"/>
    <w:rsid w:val="00481B9E"/>
    <w:rsid w:val="00490655"/>
    <w:rsid w:val="00497186"/>
    <w:rsid w:val="004A2573"/>
    <w:rsid w:val="004A4D51"/>
    <w:rsid w:val="004A6A98"/>
    <w:rsid w:val="004A7677"/>
    <w:rsid w:val="004A7AEE"/>
    <w:rsid w:val="004B2268"/>
    <w:rsid w:val="004B39C4"/>
    <w:rsid w:val="004C27C2"/>
    <w:rsid w:val="004C319F"/>
    <w:rsid w:val="004C3948"/>
    <w:rsid w:val="004C49AF"/>
    <w:rsid w:val="004C4DFD"/>
    <w:rsid w:val="004C6E68"/>
    <w:rsid w:val="004D1A4E"/>
    <w:rsid w:val="004D6111"/>
    <w:rsid w:val="004E3127"/>
    <w:rsid w:val="004F06BF"/>
    <w:rsid w:val="004F09BC"/>
    <w:rsid w:val="00501566"/>
    <w:rsid w:val="00504FDD"/>
    <w:rsid w:val="00517566"/>
    <w:rsid w:val="00521623"/>
    <w:rsid w:val="005225C5"/>
    <w:rsid w:val="005227BD"/>
    <w:rsid w:val="00526B87"/>
    <w:rsid w:val="0053274C"/>
    <w:rsid w:val="005417C6"/>
    <w:rsid w:val="00542AE9"/>
    <w:rsid w:val="00547687"/>
    <w:rsid w:val="0055078B"/>
    <w:rsid w:val="00554653"/>
    <w:rsid w:val="00557B94"/>
    <w:rsid w:val="0056106A"/>
    <w:rsid w:val="005611A2"/>
    <w:rsid w:val="00570081"/>
    <w:rsid w:val="00571F4F"/>
    <w:rsid w:val="0057594B"/>
    <w:rsid w:val="00575F4F"/>
    <w:rsid w:val="0057601E"/>
    <w:rsid w:val="005762B3"/>
    <w:rsid w:val="0057784F"/>
    <w:rsid w:val="00581B3D"/>
    <w:rsid w:val="0058579E"/>
    <w:rsid w:val="00590664"/>
    <w:rsid w:val="00591708"/>
    <w:rsid w:val="0059313C"/>
    <w:rsid w:val="00594941"/>
    <w:rsid w:val="005A197C"/>
    <w:rsid w:val="005A5CAE"/>
    <w:rsid w:val="005B0505"/>
    <w:rsid w:val="005B1A6E"/>
    <w:rsid w:val="005B6D2D"/>
    <w:rsid w:val="005C32AC"/>
    <w:rsid w:val="005C3F49"/>
    <w:rsid w:val="005D0FAD"/>
    <w:rsid w:val="005D3FFB"/>
    <w:rsid w:val="005E375C"/>
    <w:rsid w:val="005E55FA"/>
    <w:rsid w:val="005E5C87"/>
    <w:rsid w:val="005F044C"/>
    <w:rsid w:val="005F0C59"/>
    <w:rsid w:val="005F56FA"/>
    <w:rsid w:val="005F6C0E"/>
    <w:rsid w:val="006011CC"/>
    <w:rsid w:val="00601417"/>
    <w:rsid w:val="006025D3"/>
    <w:rsid w:val="00616D33"/>
    <w:rsid w:val="006171BD"/>
    <w:rsid w:val="00617995"/>
    <w:rsid w:val="006207C6"/>
    <w:rsid w:val="00620FDA"/>
    <w:rsid w:val="00621244"/>
    <w:rsid w:val="006254E7"/>
    <w:rsid w:val="00625D68"/>
    <w:rsid w:val="0062770A"/>
    <w:rsid w:val="006277ED"/>
    <w:rsid w:val="00650F08"/>
    <w:rsid w:val="00651B3B"/>
    <w:rsid w:val="006543DF"/>
    <w:rsid w:val="00656622"/>
    <w:rsid w:val="00657009"/>
    <w:rsid w:val="00661EBB"/>
    <w:rsid w:val="0067084A"/>
    <w:rsid w:val="00677060"/>
    <w:rsid w:val="006863BA"/>
    <w:rsid w:val="0069242A"/>
    <w:rsid w:val="006939D9"/>
    <w:rsid w:val="00693F1E"/>
    <w:rsid w:val="006974B9"/>
    <w:rsid w:val="006A08F0"/>
    <w:rsid w:val="006A1D34"/>
    <w:rsid w:val="006A46E7"/>
    <w:rsid w:val="006B3659"/>
    <w:rsid w:val="006B3D4C"/>
    <w:rsid w:val="006B65B3"/>
    <w:rsid w:val="006B792D"/>
    <w:rsid w:val="006C3378"/>
    <w:rsid w:val="006C6284"/>
    <w:rsid w:val="006C62F0"/>
    <w:rsid w:val="006E215A"/>
    <w:rsid w:val="006F1210"/>
    <w:rsid w:val="006F7CBC"/>
    <w:rsid w:val="00702593"/>
    <w:rsid w:val="00704744"/>
    <w:rsid w:val="007053CD"/>
    <w:rsid w:val="00705C74"/>
    <w:rsid w:val="007061BC"/>
    <w:rsid w:val="007067B2"/>
    <w:rsid w:val="007167E6"/>
    <w:rsid w:val="00720BBE"/>
    <w:rsid w:val="00722AF8"/>
    <w:rsid w:val="0072544B"/>
    <w:rsid w:val="00726361"/>
    <w:rsid w:val="00730517"/>
    <w:rsid w:val="0073527E"/>
    <w:rsid w:val="0073562E"/>
    <w:rsid w:val="007402E1"/>
    <w:rsid w:val="007469D7"/>
    <w:rsid w:val="007550A4"/>
    <w:rsid w:val="00770DA7"/>
    <w:rsid w:val="00775F9A"/>
    <w:rsid w:val="00776185"/>
    <w:rsid w:val="00782365"/>
    <w:rsid w:val="00785A9E"/>
    <w:rsid w:val="00786235"/>
    <w:rsid w:val="00790D31"/>
    <w:rsid w:val="00792DF6"/>
    <w:rsid w:val="00792F80"/>
    <w:rsid w:val="00793070"/>
    <w:rsid w:val="0079672D"/>
    <w:rsid w:val="007A4661"/>
    <w:rsid w:val="007A58A9"/>
    <w:rsid w:val="007B1A3A"/>
    <w:rsid w:val="007B5182"/>
    <w:rsid w:val="007B6A9E"/>
    <w:rsid w:val="007B711B"/>
    <w:rsid w:val="007B71EA"/>
    <w:rsid w:val="007B7357"/>
    <w:rsid w:val="007C210D"/>
    <w:rsid w:val="007C36CD"/>
    <w:rsid w:val="007D481B"/>
    <w:rsid w:val="007E132A"/>
    <w:rsid w:val="007E31E6"/>
    <w:rsid w:val="007E40DE"/>
    <w:rsid w:val="007E5270"/>
    <w:rsid w:val="00800A4B"/>
    <w:rsid w:val="0080461C"/>
    <w:rsid w:val="0080564E"/>
    <w:rsid w:val="008067AA"/>
    <w:rsid w:val="00806BDA"/>
    <w:rsid w:val="00812B5A"/>
    <w:rsid w:val="00815D33"/>
    <w:rsid w:val="008178A7"/>
    <w:rsid w:val="00822C93"/>
    <w:rsid w:val="00823320"/>
    <w:rsid w:val="008242E4"/>
    <w:rsid w:val="00824EEA"/>
    <w:rsid w:val="0082757C"/>
    <w:rsid w:val="008306C0"/>
    <w:rsid w:val="008345E5"/>
    <w:rsid w:val="00837D7B"/>
    <w:rsid w:val="0084319F"/>
    <w:rsid w:val="008503F6"/>
    <w:rsid w:val="008519EB"/>
    <w:rsid w:val="008602DC"/>
    <w:rsid w:val="00870403"/>
    <w:rsid w:val="00870680"/>
    <w:rsid w:val="0087101B"/>
    <w:rsid w:val="00875E08"/>
    <w:rsid w:val="008765CE"/>
    <w:rsid w:val="008779A1"/>
    <w:rsid w:val="008811D2"/>
    <w:rsid w:val="00881FC6"/>
    <w:rsid w:val="008840C8"/>
    <w:rsid w:val="00886199"/>
    <w:rsid w:val="00890DE7"/>
    <w:rsid w:val="008942C9"/>
    <w:rsid w:val="0089572F"/>
    <w:rsid w:val="00896232"/>
    <w:rsid w:val="00897CA8"/>
    <w:rsid w:val="008A0CA4"/>
    <w:rsid w:val="008A5C83"/>
    <w:rsid w:val="008A60C8"/>
    <w:rsid w:val="008B1906"/>
    <w:rsid w:val="008C12B0"/>
    <w:rsid w:val="008C2D7C"/>
    <w:rsid w:val="008C344F"/>
    <w:rsid w:val="008C67A9"/>
    <w:rsid w:val="008D24A2"/>
    <w:rsid w:val="008E3283"/>
    <w:rsid w:val="008E62E7"/>
    <w:rsid w:val="008F3A81"/>
    <w:rsid w:val="009007A5"/>
    <w:rsid w:val="00905D85"/>
    <w:rsid w:val="009071A3"/>
    <w:rsid w:val="00913120"/>
    <w:rsid w:val="009142E8"/>
    <w:rsid w:val="00914890"/>
    <w:rsid w:val="00914C51"/>
    <w:rsid w:val="00915C11"/>
    <w:rsid w:val="00923EA1"/>
    <w:rsid w:val="00924148"/>
    <w:rsid w:val="00924727"/>
    <w:rsid w:val="00930703"/>
    <w:rsid w:val="009313D3"/>
    <w:rsid w:val="00935B99"/>
    <w:rsid w:val="00937CC8"/>
    <w:rsid w:val="00940604"/>
    <w:rsid w:val="0094429C"/>
    <w:rsid w:val="00951FAE"/>
    <w:rsid w:val="00952D22"/>
    <w:rsid w:val="0096413F"/>
    <w:rsid w:val="00965F5D"/>
    <w:rsid w:val="00974003"/>
    <w:rsid w:val="00974E39"/>
    <w:rsid w:val="009803B5"/>
    <w:rsid w:val="00983D35"/>
    <w:rsid w:val="009844BE"/>
    <w:rsid w:val="0099355F"/>
    <w:rsid w:val="0099717F"/>
    <w:rsid w:val="009A3BF8"/>
    <w:rsid w:val="009A725C"/>
    <w:rsid w:val="009B0933"/>
    <w:rsid w:val="009B5371"/>
    <w:rsid w:val="009C3064"/>
    <w:rsid w:val="009C4787"/>
    <w:rsid w:val="009C52DF"/>
    <w:rsid w:val="009D2348"/>
    <w:rsid w:val="009D412C"/>
    <w:rsid w:val="009D617C"/>
    <w:rsid w:val="009E305A"/>
    <w:rsid w:val="009E350A"/>
    <w:rsid w:val="009E605E"/>
    <w:rsid w:val="009E68E0"/>
    <w:rsid w:val="00A01513"/>
    <w:rsid w:val="00A05EAB"/>
    <w:rsid w:val="00A1636E"/>
    <w:rsid w:val="00A20B8E"/>
    <w:rsid w:val="00A21E19"/>
    <w:rsid w:val="00A251BD"/>
    <w:rsid w:val="00A26029"/>
    <w:rsid w:val="00A27640"/>
    <w:rsid w:val="00A37119"/>
    <w:rsid w:val="00A37828"/>
    <w:rsid w:val="00A37DCA"/>
    <w:rsid w:val="00A46C34"/>
    <w:rsid w:val="00A46CF7"/>
    <w:rsid w:val="00A46DFA"/>
    <w:rsid w:val="00A520D2"/>
    <w:rsid w:val="00A5450F"/>
    <w:rsid w:val="00A55C9C"/>
    <w:rsid w:val="00A57B4A"/>
    <w:rsid w:val="00A60268"/>
    <w:rsid w:val="00A62687"/>
    <w:rsid w:val="00A643BB"/>
    <w:rsid w:val="00A66E25"/>
    <w:rsid w:val="00A673BC"/>
    <w:rsid w:val="00A77ED6"/>
    <w:rsid w:val="00A812B4"/>
    <w:rsid w:val="00A81407"/>
    <w:rsid w:val="00A8489E"/>
    <w:rsid w:val="00A87275"/>
    <w:rsid w:val="00A92136"/>
    <w:rsid w:val="00A93AAE"/>
    <w:rsid w:val="00AA61BB"/>
    <w:rsid w:val="00AB0900"/>
    <w:rsid w:val="00AB3F2E"/>
    <w:rsid w:val="00AB5463"/>
    <w:rsid w:val="00AB5714"/>
    <w:rsid w:val="00AB7C95"/>
    <w:rsid w:val="00AC2150"/>
    <w:rsid w:val="00AC2FEB"/>
    <w:rsid w:val="00AC627D"/>
    <w:rsid w:val="00AE5185"/>
    <w:rsid w:val="00AE535A"/>
    <w:rsid w:val="00AE6FA1"/>
    <w:rsid w:val="00AF21D0"/>
    <w:rsid w:val="00AF3013"/>
    <w:rsid w:val="00AF3FAF"/>
    <w:rsid w:val="00AF7F67"/>
    <w:rsid w:val="00B01313"/>
    <w:rsid w:val="00B0147D"/>
    <w:rsid w:val="00B03AC9"/>
    <w:rsid w:val="00B04968"/>
    <w:rsid w:val="00B07B19"/>
    <w:rsid w:val="00B1472D"/>
    <w:rsid w:val="00B16331"/>
    <w:rsid w:val="00B31215"/>
    <w:rsid w:val="00B31F42"/>
    <w:rsid w:val="00B33993"/>
    <w:rsid w:val="00B355C2"/>
    <w:rsid w:val="00B40A23"/>
    <w:rsid w:val="00B441FD"/>
    <w:rsid w:val="00B47179"/>
    <w:rsid w:val="00B50A24"/>
    <w:rsid w:val="00B50F6B"/>
    <w:rsid w:val="00B51BC7"/>
    <w:rsid w:val="00B66B00"/>
    <w:rsid w:val="00B679C0"/>
    <w:rsid w:val="00B7234F"/>
    <w:rsid w:val="00B734D3"/>
    <w:rsid w:val="00B74AF0"/>
    <w:rsid w:val="00B74BAB"/>
    <w:rsid w:val="00B75295"/>
    <w:rsid w:val="00B771E5"/>
    <w:rsid w:val="00B81BFF"/>
    <w:rsid w:val="00B82F88"/>
    <w:rsid w:val="00B83580"/>
    <w:rsid w:val="00B92AD3"/>
    <w:rsid w:val="00B92E4E"/>
    <w:rsid w:val="00B939CF"/>
    <w:rsid w:val="00B97973"/>
    <w:rsid w:val="00BA3418"/>
    <w:rsid w:val="00BA60CF"/>
    <w:rsid w:val="00BADDBE"/>
    <w:rsid w:val="00BB0620"/>
    <w:rsid w:val="00BB6FA9"/>
    <w:rsid w:val="00BC73B0"/>
    <w:rsid w:val="00BD1895"/>
    <w:rsid w:val="00BD2192"/>
    <w:rsid w:val="00BD2AEC"/>
    <w:rsid w:val="00BE32AF"/>
    <w:rsid w:val="00BE357F"/>
    <w:rsid w:val="00BF4258"/>
    <w:rsid w:val="00BF61C4"/>
    <w:rsid w:val="00C042E8"/>
    <w:rsid w:val="00C0511A"/>
    <w:rsid w:val="00C131B2"/>
    <w:rsid w:val="00C21A24"/>
    <w:rsid w:val="00C2631D"/>
    <w:rsid w:val="00C30BD7"/>
    <w:rsid w:val="00C31CDA"/>
    <w:rsid w:val="00C36A4A"/>
    <w:rsid w:val="00C37206"/>
    <w:rsid w:val="00C40393"/>
    <w:rsid w:val="00C4394E"/>
    <w:rsid w:val="00C54D87"/>
    <w:rsid w:val="00C56C9B"/>
    <w:rsid w:val="00C600FB"/>
    <w:rsid w:val="00C70B49"/>
    <w:rsid w:val="00C8087B"/>
    <w:rsid w:val="00C81F6B"/>
    <w:rsid w:val="00C82DA4"/>
    <w:rsid w:val="00C84387"/>
    <w:rsid w:val="00C902C5"/>
    <w:rsid w:val="00C9523E"/>
    <w:rsid w:val="00CA0BBF"/>
    <w:rsid w:val="00CA35F1"/>
    <w:rsid w:val="00CA4540"/>
    <w:rsid w:val="00CA53A3"/>
    <w:rsid w:val="00CB0385"/>
    <w:rsid w:val="00CB0F0B"/>
    <w:rsid w:val="00CB21B7"/>
    <w:rsid w:val="00CB570A"/>
    <w:rsid w:val="00CB647A"/>
    <w:rsid w:val="00CB7287"/>
    <w:rsid w:val="00CC2416"/>
    <w:rsid w:val="00CC3377"/>
    <w:rsid w:val="00CC4038"/>
    <w:rsid w:val="00CC4643"/>
    <w:rsid w:val="00CC74B6"/>
    <w:rsid w:val="00CD3A21"/>
    <w:rsid w:val="00CD4F41"/>
    <w:rsid w:val="00CD63EE"/>
    <w:rsid w:val="00CD7DBC"/>
    <w:rsid w:val="00CE3903"/>
    <w:rsid w:val="00CE3957"/>
    <w:rsid w:val="00CE7719"/>
    <w:rsid w:val="00CE7D56"/>
    <w:rsid w:val="00CF0B02"/>
    <w:rsid w:val="00D0416B"/>
    <w:rsid w:val="00D051F3"/>
    <w:rsid w:val="00D17DEB"/>
    <w:rsid w:val="00D20FE5"/>
    <w:rsid w:val="00D25A10"/>
    <w:rsid w:val="00D301C5"/>
    <w:rsid w:val="00D31A2C"/>
    <w:rsid w:val="00D321B5"/>
    <w:rsid w:val="00D35210"/>
    <w:rsid w:val="00D36868"/>
    <w:rsid w:val="00D375BF"/>
    <w:rsid w:val="00D448E3"/>
    <w:rsid w:val="00D4612A"/>
    <w:rsid w:val="00D47B3D"/>
    <w:rsid w:val="00D531D4"/>
    <w:rsid w:val="00D56640"/>
    <w:rsid w:val="00D57C98"/>
    <w:rsid w:val="00D6128C"/>
    <w:rsid w:val="00D66036"/>
    <w:rsid w:val="00D759ED"/>
    <w:rsid w:val="00D77E25"/>
    <w:rsid w:val="00D852A1"/>
    <w:rsid w:val="00D85FAC"/>
    <w:rsid w:val="00D87E72"/>
    <w:rsid w:val="00D92B88"/>
    <w:rsid w:val="00DA0051"/>
    <w:rsid w:val="00DA0AAB"/>
    <w:rsid w:val="00DA3778"/>
    <w:rsid w:val="00DA5556"/>
    <w:rsid w:val="00DA5642"/>
    <w:rsid w:val="00DC1744"/>
    <w:rsid w:val="00DD20A8"/>
    <w:rsid w:val="00DD34D9"/>
    <w:rsid w:val="00DD3742"/>
    <w:rsid w:val="00DD62F3"/>
    <w:rsid w:val="00DD650F"/>
    <w:rsid w:val="00DD6E5A"/>
    <w:rsid w:val="00DD73B4"/>
    <w:rsid w:val="00DD7462"/>
    <w:rsid w:val="00DE0533"/>
    <w:rsid w:val="00DF17D8"/>
    <w:rsid w:val="00DF241E"/>
    <w:rsid w:val="00DF25FA"/>
    <w:rsid w:val="00DF4734"/>
    <w:rsid w:val="00E03307"/>
    <w:rsid w:val="00E11C79"/>
    <w:rsid w:val="00E1633E"/>
    <w:rsid w:val="00E21AD3"/>
    <w:rsid w:val="00E26A26"/>
    <w:rsid w:val="00E272E4"/>
    <w:rsid w:val="00E330AE"/>
    <w:rsid w:val="00E36D5A"/>
    <w:rsid w:val="00E42127"/>
    <w:rsid w:val="00E42C80"/>
    <w:rsid w:val="00E43D7A"/>
    <w:rsid w:val="00E469CD"/>
    <w:rsid w:val="00E513EE"/>
    <w:rsid w:val="00E54B29"/>
    <w:rsid w:val="00E62217"/>
    <w:rsid w:val="00E62B96"/>
    <w:rsid w:val="00E64984"/>
    <w:rsid w:val="00E664A0"/>
    <w:rsid w:val="00E677CA"/>
    <w:rsid w:val="00E67AC8"/>
    <w:rsid w:val="00E73162"/>
    <w:rsid w:val="00E7358D"/>
    <w:rsid w:val="00E75662"/>
    <w:rsid w:val="00E771E0"/>
    <w:rsid w:val="00E77690"/>
    <w:rsid w:val="00E81C34"/>
    <w:rsid w:val="00E8378F"/>
    <w:rsid w:val="00E84AB0"/>
    <w:rsid w:val="00E908D1"/>
    <w:rsid w:val="00E91D60"/>
    <w:rsid w:val="00E95A88"/>
    <w:rsid w:val="00E95D70"/>
    <w:rsid w:val="00EA260D"/>
    <w:rsid w:val="00EA4088"/>
    <w:rsid w:val="00EB3898"/>
    <w:rsid w:val="00EB7566"/>
    <w:rsid w:val="00EC3B83"/>
    <w:rsid w:val="00EC5377"/>
    <w:rsid w:val="00ED353E"/>
    <w:rsid w:val="00ED500D"/>
    <w:rsid w:val="00ED511B"/>
    <w:rsid w:val="00ED61BA"/>
    <w:rsid w:val="00EE06BB"/>
    <w:rsid w:val="00EE0AB5"/>
    <w:rsid w:val="00EE7C16"/>
    <w:rsid w:val="00EF766B"/>
    <w:rsid w:val="00EF7C07"/>
    <w:rsid w:val="00F002A1"/>
    <w:rsid w:val="00F00B5B"/>
    <w:rsid w:val="00F041CC"/>
    <w:rsid w:val="00F068FC"/>
    <w:rsid w:val="00F1053F"/>
    <w:rsid w:val="00F21EFD"/>
    <w:rsid w:val="00F23929"/>
    <w:rsid w:val="00F31BE5"/>
    <w:rsid w:val="00F31C2A"/>
    <w:rsid w:val="00F40B7D"/>
    <w:rsid w:val="00F40E64"/>
    <w:rsid w:val="00F4161E"/>
    <w:rsid w:val="00F41683"/>
    <w:rsid w:val="00F42D41"/>
    <w:rsid w:val="00F520A0"/>
    <w:rsid w:val="00F5419A"/>
    <w:rsid w:val="00F56644"/>
    <w:rsid w:val="00F60D4F"/>
    <w:rsid w:val="00F66CD0"/>
    <w:rsid w:val="00F67C86"/>
    <w:rsid w:val="00F73BEF"/>
    <w:rsid w:val="00F77855"/>
    <w:rsid w:val="00F80155"/>
    <w:rsid w:val="00F83126"/>
    <w:rsid w:val="00F83A17"/>
    <w:rsid w:val="00F922C9"/>
    <w:rsid w:val="00F9355E"/>
    <w:rsid w:val="00F95DC2"/>
    <w:rsid w:val="00F95EF9"/>
    <w:rsid w:val="00F97ACB"/>
    <w:rsid w:val="00FA0DC6"/>
    <w:rsid w:val="00FA2356"/>
    <w:rsid w:val="00FA46D5"/>
    <w:rsid w:val="00FA5DF8"/>
    <w:rsid w:val="00FB43C4"/>
    <w:rsid w:val="00FB6CA1"/>
    <w:rsid w:val="00FC48E5"/>
    <w:rsid w:val="00FC5D85"/>
    <w:rsid w:val="00FC659A"/>
    <w:rsid w:val="00FC6B6C"/>
    <w:rsid w:val="00FD0130"/>
    <w:rsid w:val="00FD036D"/>
    <w:rsid w:val="00FD0A0D"/>
    <w:rsid w:val="00FD3A83"/>
    <w:rsid w:val="00FE35BD"/>
    <w:rsid w:val="00FE4777"/>
    <w:rsid w:val="00FE4F27"/>
    <w:rsid w:val="00FE5B06"/>
    <w:rsid w:val="00FF3678"/>
    <w:rsid w:val="00FF75A6"/>
    <w:rsid w:val="0101459A"/>
    <w:rsid w:val="011671C4"/>
    <w:rsid w:val="01BD11A1"/>
    <w:rsid w:val="01FBC1FA"/>
    <w:rsid w:val="0299055A"/>
    <w:rsid w:val="03464557"/>
    <w:rsid w:val="034FCC2D"/>
    <w:rsid w:val="0381C9C1"/>
    <w:rsid w:val="05BEBE0F"/>
    <w:rsid w:val="05D16C4F"/>
    <w:rsid w:val="05DEB112"/>
    <w:rsid w:val="07C1A68A"/>
    <w:rsid w:val="08F90C52"/>
    <w:rsid w:val="0923CE9F"/>
    <w:rsid w:val="0933E46B"/>
    <w:rsid w:val="09824E26"/>
    <w:rsid w:val="09E25D0C"/>
    <w:rsid w:val="0A83D20C"/>
    <w:rsid w:val="0AE49F37"/>
    <w:rsid w:val="0B2491A5"/>
    <w:rsid w:val="0BB0FF54"/>
    <w:rsid w:val="0BE43B23"/>
    <w:rsid w:val="0C0F3E52"/>
    <w:rsid w:val="0C3D5530"/>
    <w:rsid w:val="0D08394A"/>
    <w:rsid w:val="0D19F6F0"/>
    <w:rsid w:val="0DC65177"/>
    <w:rsid w:val="0E1E65D6"/>
    <w:rsid w:val="0E417D6D"/>
    <w:rsid w:val="0E943BE6"/>
    <w:rsid w:val="0F011670"/>
    <w:rsid w:val="1076C19E"/>
    <w:rsid w:val="10AC2F2A"/>
    <w:rsid w:val="10BD620B"/>
    <w:rsid w:val="10C6032B"/>
    <w:rsid w:val="10CAD0FF"/>
    <w:rsid w:val="11006060"/>
    <w:rsid w:val="11136199"/>
    <w:rsid w:val="11579239"/>
    <w:rsid w:val="1235B002"/>
    <w:rsid w:val="1262D882"/>
    <w:rsid w:val="12C5E9B5"/>
    <w:rsid w:val="1368991F"/>
    <w:rsid w:val="156DB622"/>
    <w:rsid w:val="15957238"/>
    <w:rsid w:val="15F2A175"/>
    <w:rsid w:val="16652DEE"/>
    <w:rsid w:val="16F8E8DE"/>
    <w:rsid w:val="175419E6"/>
    <w:rsid w:val="17CC77AB"/>
    <w:rsid w:val="1843E0A3"/>
    <w:rsid w:val="187107F1"/>
    <w:rsid w:val="188B4589"/>
    <w:rsid w:val="1897F0ED"/>
    <w:rsid w:val="18F7A1B0"/>
    <w:rsid w:val="1946C6C7"/>
    <w:rsid w:val="197F0163"/>
    <w:rsid w:val="19926E19"/>
    <w:rsid w:val="1AE643C7"/>
    <w:rsid w:val="1B51333C"/>
    <w:rsid w:val="1B73F01B"/>
    <w:rsid w:val="1B90557B"/>
    <w:rsid w:val="1BAE99D8"/>
    <w:rsid w:val="1C2DD4B1"/>
    <w:rsid w:val="1CD04F85"/>
    <w:rsid w:val="1D9EB783"/>
    <w:rsid w:val="1EEA337B"/>
    <w:rsid w:val="1F0E8CC6"/>
    <w:rsid w:val="1F36BFDB"/>
    <w:rsid w:val="1FCF9188"/>
    <w:rsid w:val="204F2F15"/>
    <w:rsid w:val="2117433C"/>
    <w:rsid w:val="21810D51"/>
    <w:rsid w:val="21C01A22"/>
    <w:rsid w:val="21CC96D0"/>
    <w:rsid w:val="21F258C3"/>
    <w:rsid w:val="220B493B"/>
    <w:rsid w:val="2366AC65"/>
    <w:rsid w:val="23A6D89B"/>
    <w:rsid w:val="23FC9A22"/>
    <w:rsid w:val="248BFA05"/>
    <w:rsid w:val="24D23A61"/>
    <w:rsid w:val="24E512C8"/>
    <w:rsid w:val="24E54553"/>
    <w:rsid w:val="25242D64"/>
    <w:rsid w:val="25AC8CFC"/>
    <w:rsid w:val="262AE26A"/>
    <w:rsid w:val="26EC8605"/>
    <w:rsid w:val="28651B6C"/>
    <w:rsid w:val="29AC05F8"/>
    <w:rsid w:val="2A1C6478"/>
    <w:rsid w:val="2B2A600D"/>
    <w:rsid w:val="2BBBC908"/>
    <w:rsid w:val="2C1DFE77"/>
    <w:rsid w:val="2CBF7EEE"/>
    <w:rsid w:val="2DCFE2C3"/>
    <w:rsid w:val="2E7C90C8"/>
    <w:rsid w:val="2EBB949F"/>
    <w:rsid w:val="2FAC7433"/>
    <w:rsid w:val="2FF79C99"/>
    <w:rsid w:val="30D7E7DC"/>
    <w:rsid w:val="32E967A3"/>
    <w:rsid w:val="34174239"/>
    <w:rsid w:val="34B8476E"/>
    <w:rsid w:val="3580C711"/>
    <w:rsid w:val="36129B53"/>
    <w:rsid w:val="37308E36"/>
    <w:rsid w:val="39FAF630"/>
    <w:rsid w:val="3ACE983C"/>
    <w:rsid w:val="3B69E206"/>
    <w:rsid w:val="3B7D3529"/>
    <w:rsid w:val="3B9B1BCA"/>
    <w:rsid w:val="3BD01E90"/>
    <w:rsid w:val="3C58A7A7"/>
    <w:rsid w:val="3CA87838"/>
    <w:rsid w:val="3CB9EFCB"/>
    <w:rsid w:val="3DCC91F7"/>
    <w:rsid w:val="3DDDEED9"/>
    <w:rsid w:val="3E2010DA"/>
    <w:rsid w:val="3F856EF6"/>
    <w:rsid w:val="4031298A"/>
    <w:rsid w:val="40378C4A"/>
    <w:rsid w:val="4061904C"/>
    <w:rsid w:val="40F612F2"/>
    <w:rsid w:val="415D00BE"/>
    <w:rsid w:val="421FBFB2"/>
    <w:rsid w:val="424986C2"/>
    <w:rsid w:val="427B893B"/>
    <w:rsid w:val="435BA275"/>
    <w:rsid w:val="435CCC04"/>
    <w:rsid w:val="48032F2B"/>
    <w:rsid w:val="4869B2B2"/>
    <w:rsid w:val="4876583C"/>
    <w:rsid w:val="4876F39A"/>
    <w:rsid w:val="48A5AF9E"/>
    <w:rsid w:val="492FDB70"/>
    <w:rsid w:val="49CC703E"/>
    <w:rsid w:val="4A0D05F0"/>
    <w:rsid w:val="4AA0E4D0"/>
    <w:rsid w:val="4B4FAA98"/>
    <w:rsid w:val="4BE314E1"/>
    <w:rsid w:val="4C873791"/>
    <w:rsid w:val="4C9546BA"/>
    <w:rsid w:val="4C9DF5D0"/>
    <w:rsid w:val="4D1D8C32"/>
    <w:rsid w:val="4D5B544A"/>
    <w:rsid w:val="4D6B564E"/>
    <w:rsid w:val="4EC7567A"/>
    <w:rsid w:val="4EE15C04"/>
    <w:rsid w:val="4F1F250D"/>
    <w:rsid w:val="4F6E8FB5"/>
    <w:rsid w:val="4F881854"/>
    <w:rsid w:val="50B9E89E"/>
    <w:rsid w:val="50D1BB83"/>
    <w:rsid w:val="50E9C1EB"/>
    <w:rsid w:val="51769DEB"/>
    <w:rsid w:val="517CD2BF"/>
    <w:rsid w:val="51DA072E"/>
    <w:rsid w:val="52DB9998"/>
    <w:rsid w:val="52FC1A68"/>
    <w:rsid w:val="538F88BF"/>
    <w:rsid w:val="53A92908"/>
    <w:rsid w:val="53DC6878"/>
    <w:rsid w:val="53E3CD53"/>
    <w:rsid w:val="54320A59"/>
    <w:rsid w:val="54435CE3"/>
    <w:rsid w:val="5492BC7F"/>
    <w:rsid w:val="552F49EF"/>
    <w:rsid w:val="55E36989"/>
    <w:rsid w:val="56931CBA"/>
    <w:rsid w:val="56D54892"/>
    <w:rsid w:val="582387A8"/>
    <w:rsid w:val="59308C8B"/>
    <w:rsid w:val="5987E19F"/>
    <w:rsid w:val="5AE44FF8"/>
    <w:rsid w:val="5B2BBC37"/>
    <w:rsid w:val="5B89E4A6"/>
    <w:rsid w:val="5BB848D7"/>
    <w:rsid w:val="5C7B97CD"/>
    <w:rsid w:val="5D3093BB"/>
    <w:rsid w:val="5D62D7D0"/>
    <w:rsid w:val="5DA40DDE"/>
    <w:rsid w:val="5E1AE6D4"/>
    <w:rsid w:val="5E594D41"/>
    <w:rsid w:val="5EC02F60"/>
    <w:rsid w:val="5F016EB3"/>
    <w:rsid w:val="5F609FCD"/>
    <w:rsid w:val="60758742"/>
    <w:rsid w:val="60A22649"/>
    <w:rsid w:val="60E43A04"/>
    <w:rsid w:val="6191A504"/>
    <w:rsid w:val="61981625"/>
    <w:rsid w:val="62BB54B4"/>
    <w:rsid w:val="62DE4FFC"/>
    <w:rsid w:val="62F2366B"/>
    <w:rsid w:val="62FCE6EC"/>
    <w:rsid w:val="6331F951"/>
    <w:rsid w:val="63E45240"/>
    <w:rsid w:val="640BE03A"/>
    <w:rsid w:val="644D912A"/>
    <w:rsid w:val="64A01030"/>
    <w:rsid w:val="64DA2347"/>
    <w:rsid w:val="64E0F4BE"/>
    <w:rsid w:val="652DC72E"/>
    <w:rsid w:val="67F8FF50"/>
    <w:rsid w:val="68059C6D"/>
    <w:rsid w:val="6871B839"/>
    <w:rsid w:val="68A6C46D"/>
    <w:rsid w:val="69D7ED4D"/>
    <w:rsid w:val="6B4F2CA7"/>
    <w:rsid w:val="6BE28EDB"/>
    <w:rsid w:val="6CC807F2"/>
    <w:rsid w:val="6CE637BD"/>
    <w:rsid w:val="6D4CAE22"/>
    <w:rsid w:val="6E3956EA"/>
    <w:rsid w:val="6F6BE759"/>
    <w:rsid w:val="6FBC8D98"/>
    <w:rsid w:val="70175E0A"/>
    <w:rsid w:val="70DE7175"/>
    <w:rsid w:val="72B1C860"/>
    <w:rsid w:val="72CD1B01"/>
    <w:rsid w:val="7444E0FF"/>
    <w:rsid w:val="749C9F6D"/>
    <w:rsid w:val="74D477E5"/>
    <w:rsid w:val="74E60319"/>
    <w:rsid w:val="756F7A7A"/>
    <w:rsid w:val="75831216"/>
    <w:rsid w:val="75CFCD8A"/>
    <w:rsid w:val="75F52CD4"/>
    <w:rsid w:val="75FEEABC"/>
    <w:rsid w:val="768B2248"/>
    <w:rsid w:val="769554DC"/>
    <w:rsid w:val="76FE7862"/>
    <w:rsid w:val="777BAA3E"/>
    <w:rsid w:val="779D5E99"/>
    <w:rsid w:val="77F8B66C"/>
    <w:rsid w:val="7871B941"/>
    <w:rsid w:val="78959BAD"/>
    <w:rsid w:val="793E42A4"/>
    <w:rsid w:val="7977281B"/>
    <w:rsid w:val="7BE041D8"/>
    <w:rsid w:val="7CD69E45"/>
    <w:rsid w:val="7CF1C702"/>
    <w:rsid w:val="7D241724"/>
    <w:rsid w:val="7DA0604F"/>
    <w:rsid w:val="7DD74DD4"/>
    <w:rsid w:val="7DD82566"/>
    <w:rsid w:val="7F6EDB8B"/>
    <w:rsid w:val="7F8FC6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1FA54"/>
  <w15:chartTrackingRefBased/>
  <w15:docId w15:val="{16142B24-0BD8-4036-98F2-8B5ACB8B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038"/>
    <w:rPr>
      <w:rFonts w:ascii="Arial" w:hAnsi="Arial"/>
      <w:sz w:val="24"/>
      <w:lang w:eastAsia="en-US"/>
    </w:rPr>
  </w:style>
  <w:style w:type="paragraph" w:styleId="Heading1">
    <w:name w:val="heading 1"/>
    <w:basedOn w:val="Normal"/>
    <w:next w:val="Normal"/>
    <w:link w:val="Heading1Char"/>
    <w:uiPriority w:val="9"/>
    <w:qFormat/>
    <w:rsid w:val="007930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0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30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9307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2C45F8"/>
    <w:pPr>
      <w:ind w:left="720"/>
      <w:contextualSpacing/>
    </w:pPr>
  </w:style>
  <w:style w:type="character" w:customStyle="1" w:styleId="Heading1Char">
    <w:name w:val="Heading 1 Char"/>
    <w:basedOn w:val="DefaultParagraphFont"/>
    <w:link w:val="Heading1"/>
    <w:uiPriority w:val="9"/>
    <w:rsid w:val="00793070"/>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793070"/>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793070"/>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93070"/>
    <w:rPr>
      <w:rFonts w:asciiTheme="majorHAnsi" w:eastAsiaTheme="majorEastAsia" w:hAnsiTheme="majorHAnsi" w:cstheme="majorBidi"/>
      <w:i/>
      <w:iCs/>
      <w:color w:val="2F5496" w:themeColor="accent1" w:themeShade="BF"/>
      <w:sz w:val="24"/>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customStyle="1" w:styleId="Default">
    <w:name w:val="Default"/>
    <w:rsid w:val="00F95DC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83580"/>
    <w:rPr>
      <w:rFonts w:ascii="Arial" w:hAnsi="Arial"/>
      <w:sz w:val="24"/>
      <w:lang w:eastAsia="en-US"/>
    </w:rPr>
  </w:style>
  <w:style w:type="character" w:styleId="CommentReference">
    <w:name w:val="annotation reference"/>
    <w:basedOn w:val="DefaultParagraphFont"/>
    <w:uiPriority w:val="99"/>
    <w:semiHidden/>
    <w:unhideWhenUsed/>
    <w:rsid w:val="00CC74B6"/>
    <w:rPr>
      <w:sz w:val="16"/>
      <w:szCs w:val="16"/>
    </w:rPr>
  </w:style>
  <w:style w:type="paragraph" w:styleId="CommentText">
    <w:name w:val="annotation text"/>
    <w:basedOn w:val="Normal"/>
    <w:link w:val="CommentTextChar"/>
    <w:uiPriority w:val="99"/>
    <w:unhideWhenUsed/>
    <w:rsid w:val="00CC74B6"/>
    <w:rPr>
      <w:sz w:val="20"/>
    </w:rPr>
  </w:style>
  <w:style w:type="character" w:customStyle="1" w:styleId="CommentTextChar">
    <w:name w:val="Comment Text Char"/>
    <w:basedOn w:val="DefaultParagraphFont"/>
    <w:link w:val="CommentText"/>
    <w:uiPriority w:val="99"/>
    <w:rsid w:val="00CC74B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C74B6"/>
    <w:rPr>
      <w:b/>
      <w:bCs/>
    </w:rPr>
  </w:style>
  <w:style w:type="character" w:customStyle="1" w:styleId="CommentSubjectChar">
    <w:name w:val="Comment Subject Char"/>
    <w:basedOn w:val="CommentTextChar"/>
    <w:link w:val="CommentSubject"/>
    <w:uiPriority w:val="99"/>
    <w:semiHidden/>
    <w:rsid w:val="00CC74B6"/>
    <w:rPr>
      <w:rFonts w:ascii="Arial" w:hAnsi="Arial"/>
      <w:b/>
      <w:bCs/>
      <w:lang w:eastAsia="en-US"/>
    </w:rPr>
  </w:style>
  <w:style w:type="character" w:styleId="UnresolvedMention">
    <w:name w:val="Unresolved Mention"/>
    <w:basedOn w:val="DefaultParagraphFont"/>
    <w:uiPriority w:val="99"/>
    <w:semiHidden/>
    <w:unhideWhenUsed/>
    <w:rsid w:val="000D2194"/>
    <w:rPr>
      <w:color w:val="605E5C"/>
      <w:shd w:val="clear" w:color="auto" w:fill="E1DFDD"/>
    </w:rPr>
  </w:style>
  <w:style w:type="paragraph" w:styleId="Header">
    <w:name w:val="header"/>
    <w:basedOn w:val="Normal"/>
    <w:link w:val="HeaderChar"/>
    <w:uiPriority w:val="99"/>
    <w:semiHidden/>
    <w:unhideWhenUsed/>
    <w:rsid w:val="008242E4"/>
    <w:pPr>
      <w:tabs>
        <w:tab w:val="center" w:pos="4513"/>
        <w:tab w:val="right" w:pos="9026"/>
      </w:tabs>
    </w:pPr>
  </w:style>
  <w:style w:type="character" w:customStyle="1" w:styleId="HeaderChar">
    <w:name w:val="Header Char"/>
    <w:basedOn w:val="DefaultParagraphFont"/>
    <w:link w:val="Header"/>
    <w:uiPriority w:val="99"/>
    <w:semiHidden/>
    <w:rsid w:val="008242E4"/>
    <w:rPr>
      <w:rFonts w:ascii="Arial" w:hAnsi="Arial"/>
      <w:sz w:val="24"/>
      <w:lang w:eastAsia="en-US"/>
    </w:rPr>
  </w:style>
  <w:style w:type="character" w:styleId="Mention">
    <w:name w:val="Mention"/>
    <w:basedOn w:val="DefaultParagraphFont"/>
    <w:uiPriority w:val="99"/>
    <w:unhideWhenUsed/>
    <w:rsid w:val="00EE0AB5"/>
    <w:rPr>
      <w:color w:val="2B579A"/>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CE7719"/>
    <w:rPr>
      <w:rFonts w:ascii="Arial" w:hAnsi="Arial"/>
      <w:sz w:val="24"/>
      <w:lang w:eastAsia="en-US"/>
    </w:rPr>
  </w:style>
  <w:style w:type="paragraph" w:styleId="NormalWeb">
    <w:name w:val="Normal (Web)"/>
    <w:basedOn w:val="Normal"/>
    <w:uiPriority w:val="99"/>
    <w:semiHidden/>
    <w:unhideWhenUsed/>
    <w:rsid w:val="005F56FA"/>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3963">
      <w:bodyDiv w:val="1"/>
      <w:marLeft w:val="0"/>
      <w:marRight w:val="0"/>
      <w:marTop w:val="0"/>
      <w:marBottom w:val="0"/>
      <w:divBdr>
        <w:top w:val="none" w:sz="0" w:space="0" w:color="auto"/>
        <w:left w:val="none" w:sz="0" w:space="0" w:color="auto"/>
        <w:bottom w:val="none" w:sz="0" w:space="0" w:color="auto"/>
        <w:right w:val="none" w:sz="0" w:space="0" w:color="auto"/>
      </w:divBdr>
    </w:div>
    <w:div w:id="137042656">
      <w:bodyDiv w:val="1"/>
      <w:marLeft w:val="0"/>
      <w:marRight w:val="0"/>
      <w:marTop w:val="0"/>
      <w:marBottom w:val="0"/>
      <w:divBdr>
        <w:top w:val="none" w:sz="0" w:space="0" w:color="auto"/>
        <w:left w:val="none" w:sz="0" w:space="0" w:color="auto"/>
        <w:bottom w:val="none" w:sz="0" w:space="0" w:color="auto"/>
        <w:right w:val="none" w:sz="0" w:space="0" w:color="auto"/>
      </w:divBdr>
    </w:div>
    <w:div w:id="151337972">
      <w:bodyDiv w:val="1"/>
      <w:marLeft w:val="0"/>
      <w:marRight w:val="0"/>
      <w:marTop w:val="0"/>
      <w:marBottom w:val="0"/>
      <w:divBdr>
        <w:top w:val="none" w:sz="0" w:space="0" w:color="auto"/>
        <w:left w:val="none" w:sz="0" w:space="0" w:color="auto"/>
        <w:bottom w:val="none" w:sz="0" w:space="0" w:color="auto"/>
        <w:right w:val="none" w:sz="0" w:space="0" w:color="auto"/>
      </w:divBdr>
    </w:div>
    <w:div w:id="151994135">
      <w:bodyDiv w:val="1"/>
      <w:marLeft w:val="0"/>
      <w:marRight w:val="0"/>
      <w:marTop w:val="0"/>
      <w:marBottom w:val="0"/>
      <w:divBdr>
        <w:top w:val="none" w:sz="0" w:space="0" w:color="auto"/>
        <w:left w:val="none" w:sz="0" w:space="0" w:color="auto"/>
        <w:bottom w:val="none" w:sz="0" w:space="0" w:color="auto"/>
        <w:right w:val="none" w:sz="0" w:space="0" w:color="auto"/>
      </w:divBdr>
    </w:div>
    <w:div w:id="206526780">
      <w:bodyDiv w:val="1"/>
      <w:marLeft w:val="0"/>
      <w:marRight w:val="0"/>
      <w:marTop w:val="0"/>
      <w:marBottom w:val="0"/>
      <w:divBdr>
        <w:top w:val="none" w:sz="0" w:space="0" w:color="auto"/>
        <w:left w:val="none" w:sz="0" w:space="0" w:color="auto"/>
        <w:bottom w:val="none" w:sz="0" w:space="0" w:color="auto"/>
        <w:right w:val="none" w:sz="0" w:space="0" w:color="auto"/>
      </w:divBdr>
    </w:div>
    <w:div w:id="251278565">
      <w:bodyDiv w:val="1"/>
      <w:marLeft w:val="0"/>
      <w:marRight w:val="0"/>
      <w:marTop w:val="0"/>
      <w:marBottom w:val="0"/>
      <w:divBdr>
        <w:top w:val="none" w:sz="0" w:space="0" w:color="auto"/>
        <w:left w:val="none" w:sz="0" w:space="0" w:color="auto"/>
        <w:bottom w:val="none" w:sz="0" w:space="0" w:color="auto"/>
        <w:right w:val="none" w:sz="0" w:space="0" w:color="auto"/>
      </w:divBdr>
    </w:div>
    <w:div w:id="286015211">
      <w:bodyDiv w:val="1"/>
      <w:marLeft w:val="0"/>
      <w:marRight w:val="0"/>
      <w:marTop w:val="0"/>
      <w:marBottom w:val="0"/>
      <w:divBdr>
        <w:top w:val="none" w:sz="0" w:space="0" w:color="auto"/>
        <w:left w:val="none" w:sz="0" w:space="0" w:color="auto"/>
        <w:bottom w:val="none" w:sz="0" w:space="0" w:color="auto"/>
        <w:right w:val="none" w:sz="0" w:space="0" w:color="auto"/>
      </w:divBdr>
      <w:divsChild>
        <w:div w:id="280192731">
          <w:marLeft w:val="0"/>
          <w:marRight w:val="0"/>
          <w:marTop w:val="0"/>
          <w:marBottom w:val="0"/>
          <w:divBdr>
            <w:top w:val="none" w:sz="0" w:space="0" w:color="auto"/>
            <w:left w:val="none" w:sz="0" w:space="0" w:color="auto"/>
            <w:bottom w:val="none" w:sz="0" w:space="0" w:color="auto"/>
            <w:right w:val="none" w:sz="0" w:space="0" w:color="auto"/>
          </w:divBdr>
        </w:div>
        <w:div w:id="352728446">
          <w:marLeft w:val="0"/>
          <w:marRight w:val="0"/>
          <w:marTop w:val="0"/>
          <w:marBottom w:val="0"/>
          <w:divBdr>
            <w:top w:val="none" w:sz="0" w:space="0" w:color="auto"/>
            <w:left w:val="none" w:sz="0" w:space="0" w:color="auto"/>
            <w:bottom w:val="none" w:sz="0" w:space="0" w:color="auto"/>
            <w:right w:val="none" w:sz="0" w:space="0" w:color="auto"/>
          </w:divBdr>
        </w:div>
        <w:div w:id="708141599">
          <w:marLeft w:val="0"/>
          <w:marRight w:val="0"/>
          <w:marTop w:val="0"/>
          <w:marBottom w:val="0"/>
          <w:divBdr>
            <w:top w:val="none" w:sz="0" w:space="0" w:color="auto"/>
            <w:left w:val="none" w:sz="0" w:space="0" w:color="auto"/>
            <w:bottom w:val="none" w:sz="0" w:space="0" w:color="auto"/>
            <w:right w:val="none" w:sz="0" w:space="0" w:color="auto"/>
          </w:divBdr>
        </w:div>
        <w:div w:id="814101601">
          <w:marLeft w:val="0"/>
          <w:marRight w:val="0"/>
          <w:marTop w:val="0"/>
          <w:marBottom w:val="0"/>
          <w:divBdr>
            <w:top w:val="none" w:sz="0" w:space="0" w:color="auto"/>
            <w:left w:val="none" w:sz="0" w:space="0" w:color="auto"/>
            <w:bottom w:val="none" w:sz="0" w:space="0" w:color="auto"/>
            <w:right w:val="none" w:sz="0" w:space="0" w:color="auto"/>
          </w:divBdr>
        </w:div>
        <w:div w:id="1225064582">
          <w:marLeft w:val="0"/>
          <w:marRight w:val="0"/>
          <w:marTop w:val="0"/>
          <w:marBottom w:val="0"/>
          <w:divBdr>
            <w:top w:val="none" w:sz="0" w:space="0" w:color="auto"/>
            <w:left w:val="none" w:sz="0" w:space="0" w:color="auto"/>
            <w:bottom w:val="none" w:sz="0" w:space="0" w:color="auto"/>
            <w:right w:val="none" w:sz="0" w:space="0" w:color="auto"/>
          </w:divBdr>
        </w:div>
        <w:div w:id="1758551960">
          <w:marLeft w:val="0"/>
          <w:marRight w:val="0"/>
          <w:marTop w:val="0"/>
          <w:marBottom w:val="0"/>
          <w:divBdr>
            <w:top w:val="none" w:sz="0" w:space="0" w:color="auto"/>
            <w:left w:val="none" w:sz="0" w:space="0" w:color="auto"/>
            <w:bottom w:val="none" w:sz="0" w:space="0" w:color="auto"/>
            <w:right w:val="none" w:sz="0" w:space="0" w:color="auto"/>
          </w:divBdr>
        </w:div>
        <w:div w:id="1908030002">
          <w:marLeft w:val="0"/>
          <w:marRight w:val="0"/>
          <w:marTop w:val="0"/>
          <w:marBottom w:val="0"/>
          <w:divBdr>
            <w:top w:val="none" w:sz="0" w:space="0" w:color="auto"/>
            <w:left w:val="none" w:sz="0" w:space="0" w:color="auto"/>
            <w:bottom w:val="none" w:sz="0" w:space="0" w:color="auto"/>
            <w:right w:val="none" w:sz="0" w:space="0" w:color="auto"/>
          </w:divBdr>
        </w:div>
        <w:div w:id="2000890109">
          <w:marLeft w:val="0"/>
          <w:marRight w:val="0"/>
          <w:marTop w:val="0"/>
          <w:marBottom w:val="0"/>
          <w:divBdr>
            <w:top w:val="none" w:sz="0" w:space="0" w:color="auto"/>
            <w:left w:val="none" w:sz="0" w:space="0" w:color="auto"/>
            <w:bottom w:val="none" w:sz="0" w:space="0" w:color="auto"/>
            <w:right w:val="none" w:sz="0" w:space="0" w:color="auto"/>
          </w:divBdr>
        </w:div>
      </w:divsChild>
    </w:div>
    <w:div w:id="305747299">
      <w:bodyDiv w:val="1"/>
      <w:marLeft w:val="0"/>
      <w:marRight w:val="0"/>
      <w:marTop w:val="0"/>
      <w:marBottom w:val="0"/>
      <w:divBdr>
        <w:top w:val="none" w:sz="0" w:space="0" w:color="auto"/>
        <w:left w:val="none" w:sz="0" w:space="0" w:color="auto"/>
        <w:bottom w:val="none" w:sz="0" w:space="0" w:color="auto"/>
        <w:right w:val="none" w:sz="0" w:space="0" w:color="auto"/>
      </w:divBdr>
    </w:div>
    <w:div w:id="312023194">
      <w:bodyDiv w:val="1"/>
      <w:marLeft w:val="0"/>
      <w:marRight w:val="0"/>
      <w:marTop w:val="0"/>
      <w:marBottom w:val="0"/>
      <w:divBdr>
        <w:top w:val="none" w:sz="0" w:space="0" w:color="auto"/>
        <w:left w:val="none" w:sz="0" w:space="0" w:color="auto"/>
        <w:bottom w:val="none" w:sz="0" w:space="0" w:color="auto"/>
        <w:right w:val="none" w:sz="0" w:space="0" w:color="auto"/>
      </w:divBdr>
    </w:div>
    <w:div w:id="351883042">
      <w:bodyDiv w:val="1"/>
      <w:marLeft w:val="0"/>
      <w:marRight w:val="0"/>
      <w:marTop w:val="0"/>
      <w:marBottom w:val="0"/>
      <w:divBdr>
        <w:top w:val="none" w:sz="0" w:space="0" w:color="auto"/>
        <w:left w:val="none" w:sz="0" w:space="0" w:color="auto"/>
        <w:bottom w:val="none" w:sz="0" w:space="0" w:color="auto"/>
        <w:right w:val="none" w:sz="0" w:space="0" w:color="auto"/>
      </w:divBdr>
    </w:div>
    <w:div w:id="359356323">
      <w:bodyDiv w:val="1"/>
      <w:marLeft w:val="0"/>
      <w:marRight w:val="0"/>
      <w:marTop w:val="0"/>
      <w:marBottom w:val="0"/>
      <w:divBdr>
        <w:top w:val="none" w:sz="0" w:space="0" w:color="auto"/>
        <w:left w:val="none" w:sz="0" w:space="0" w:color="auto"/>
        <w:bottom w:val="none" w:sz="0" w:space="0" w:color="auto"/>
        <w:right w:val="none" w:sz="0" w:space="0" w:color="auto"/>
      </w:divBdr>
    </w:div>
    <w:div w:id="378864916">
      <w:bodyDiv w:val="1"/>
      <w:marLeft w:val="0"/>
      <w:marRight w:val="0"/>
      <w:marTop w:val="0"/>
      <w:marBottom w:val="0"/>
      <w:divBdr>
        <w:top w:val="none" w:sz="0" w:space="0" w:color="auto"/>
        <w:left w:val="none" w:sz="0" w:space="0" w:color="auto"/>
        <w:bottom w:val="none" w:sz="0" w:space="0" w:color="auto"/>
        <w:right w:val="none" w:sz="0" w:space="0" w:color="auto"/>
      </w:divBdr>
    </w:div>
    <w:div w:id="419524144">
      <w:bodyDiv w:val="1"/>
      <w:marLeft w:val="0"/>
      <w:marRight w:val="0"/>
      <w:marTop w:val="0"/>
      <w:marBottom w:val="0"/>
      <w:divBdr>
        <w:top w:val="none" w:sz="0" w:space="0" w:color="auto"/>
        <w:left w:val="none" w:sz="0" w:space="0" w:color="auto"/>
        <w:bottom w:val="none" w:sz="0" w:space="0" w:color="auto"/>
        <w:right w:val="none" w:sz="0" w:space="0" w:color="auto"/>
      </w:divBdr>
      <w:divsChild>
        <w:div w:id="951322392">
          <w:marLeft w:val="0"/>
          <w:marRight w:val="0"/>
          <w:marTop w:val="0"/>
          <w:marBottom w:val="0"/>
          <w:divBdr>
            <w:top w:val="none" w:sz="0" w:space="0" w:color="auto"/>
            <w:left w:val="none" w:sz="0" w:space="0" w:color="auto"/>
            <w:bottom w:val="none" w:sz="0" w:space="0" w:color="auto"/>
            <w:right w:val="none" w:sz="0" w:space="0" w:color="auto"/>
          </w:divBdr>
        </w:div>
        <w:div w:id="1053121586">
          <w:marLeft w:val="0"/>
          <w:marRight w:val="0"/>
          <w:marTop w:val="0"/>
          <w:marBottom w:val="0"/>
          <w:divBdr>
            <w:top w:val="none" w:sz="0" w:space="0" w:color="auto"/>
            <w:left w:val="none" w:sz="0" w:space="0" w:color="auto"/>
            <w:bottom w:val="none" w:sz="0" w:space="0" w:color="auto"/>
            <w:right w:val="none" w:sz="0" w:space="0" w:color="auto"/>
          </w:divBdr>
        </w:div>
        <w:div w:id="1674145350">
          <w:marLeft w:val="0"/>
          <w:marRight w:val="0"/>
          <w:marTop w:val="0"/>
          <w:marBottom w:val="0"/>
          <w:divBdr>
            <w:top w:val="none" w:sz="0" w:space="0" w:color="auto"/>
            <w:left w:val="none" w:sz="0" w:space="0" w:color="auto"/>
            <w:bottom w:val="none" w:sz="0" w:space="0" w:color="auto"/>
            <w:right w:val="none" w:sz="0" w:space="0" w:color="auto"/>
          </w:divBdr>
          <w:divsChild>
            <w:div w:id="19092324">
              <w:marLeft w:val="0"/>
              <w:marRight w:val="0"/>
              <w:marTop w:val="0"/>
              <w:marBottom w:val="0"/>
              <w:divBdr>
                <w:top w:val="none" w:sz="0" w:space="0" w:color="auto"/>
                <w:left w:val="none" w:sz="0" w:space="0" w:color="auto"/>
                <w:bottom w:val="none" w:sz="0" w:space="0" w:color="auto"/>
                <w:right w:val="none" w:sz="0" w:space="0" w:color="auto"/>
              </w:divBdr>
            </w:div>
            <w:div w:id="433793657">
              <w:marLeft w:val="0"/>
              <w:marRight w:val="0"/>
              <w:marTop w:val="0"/>
              <w:marBottom w:val="0"/>
              <w:divBdr>
                <w:top w:val="none" w:sz="0" w:space="0" w:color="auto"/>
                <w:left w:val="none" w:sz="0" w:space="0" w:color="auto"/>
                <w:bottom w:val="none" w:sz="0" w:space="0" w:color="auto"/>
                <w:right w:val="none" w:sz="0" w:space="0" w:color="auto"/>
              </w:divBdr>
            </w:div>
            <w:div w:id="480268748">
              <w:marLeft w:val="0"/>
              <w:marRight w:val="0"/>
              <w:marTop w:val="0"/>
              <w:marBottom w:val="0"/>
              <w:divBdr>
                <w:top w:val="none" w:sz="0" w:space="0" w:color="auto"/>
                <w:left w:val="none" w:sz="0" w:space="0" w:color="auto"/>
                <w:bottom w:val="none" w:sz="0" w:space="0" w:color="auto"/>
                <w:right w:val="none" w:sz="0" w:space="0" w:color="auto"/>
              </w:divBdr>
            </w:div>
            <w:div w:id="493424466">
              <w:marLeft w:val="0"/>
              <w:marRight w:val="0"/>
              <w:marTop w:val="0"/>
              <w:marBottom w:val="0"/>
              <w:divBdr>
                <w:top w:val="none" w:sz="0" w:space="0" w:color="auto"/>
                <w:left w:val="none" w:sz="0" w:space="0" w:color="auto"/>
                <w:bottom w:val="none" w:sz="0" w:space="0" w:color="auto"/>
                <w:right w:val="none" w:sz="0" w:space="0" w:color="auto"/>
              </w:divBdr>
            </w:div>
            <w:div w:id="525560769">
              <w:marLeft w:val="0"/>
              <w:marRight w:val="0"/>
              <w:marTop w:val="0"/>
              <w:marBottom w:val="0"/>
              <w:divBdr>
                <w:top w:val="none" w:sz="0" w:space="0" w:color="auto"/>
                <w:left w:val="none" w:sz="0" w:space="0" w:color="auto"/>
                <w:bottom w:val="none" w:sz="0" w:space="0" w:color="auto"/>
                <w:right w:val="none" w:sz="0" w:space="0" w:color="auto"/>
              </w:divBdr>
            </w:div>
            <w:div w:id="596865115">
              <w:marLeft w:val="0"/>
              <w:marRight w:val="0"/>
              <w:marTop w:val="0"/>
              <w:marBottom w:val="0"/>
              <w:divBdr>
                <w:top w:val="none" w:sz="0" w:space="0" w:color="auto"/>
                <w:left w:val="none" w:sz="0" w:space="0" w:color="auto"/>
                <w:bottom w:val="none" w:sz="0" w:space="0" w:color="auto"/>
                <w:right w:val="none" w:sz="0" w:space="0" w:color="auto"/>
              </w:divBdr>
            </w:div>
            <w:div w:id="676424495">
              <w:marLeft w:val="0"/>
              <w:marRight w:val="0"/>
              <w:marTop w:val="0"/>
              <w:marBottom w:val="0"/>
              <w:divBdr>
                <w:top w:val="none" w:sz="0" w:space="0" w:color="auto"/>
                <w:left w:val="none" w:sz="0" w:space="0" w:color="auto"/>
                <w:bottom w:val="none" w:sz="0" w:space="0" w:color="auto"/>
                <w:right w:val="none" w:sz="0" w:space="0" w:color="auto"/>
              </w:divBdr>
            </w:div>
            <w:div w:id="691541694">
              <w:marLeft w:val="0"/>
              <w:marRight w:val="0"/>
              <w:marTop w:val="0"/>
              <w:marBottom w:val="0"/>
              <w:divBdr>
                <w:top w:val="none" w:sz="0" w:space="0" w:color="auto"/>
                <w:left w:val="none" w:sz="0" w:space="0" w:color="auto"/>
                <w:bottom w:val="none" w:sz="0" w:space="0" w:color="auto"/>
                <w:right w:val="none" w:sz="0" w:space="0" w:color="auto"/>
              </w:divBdr>
            </w:div>
            <w:div w:id="1128476221">
              <w:marLeft w:val="0"/>
              <w:marRight w:val="0"/>
              <w:marTop w:val="0"/>
              <w:marBottom w:val="0"/>
              <w:divBdr>
                <w:top w:val="none" w:sz="0" w:space="0" w:color="auto"/>
                <w:left w:val="none" w:sz="0" w:space="0" w:color="auto"/>
                <w:bottom w:val="none" w:sz="0" w:space="0" w:color="auto"/>
                <w:right w:val="none" w:sz="0" w:space="0" w:color="auto"/>
              </w:divBdr>
            </w:div>
            <w:div w:id="1489177415">
              <w:marLeft w:val="0"/>
              <w:marRight w:val="0"/>
              <w:marTop w:val="0"/>
              <w:marBottom w:val="0"/>
              <w:divBdr>
                <w:top w:val="none" w:sz="0" w:space="0" w:color="auto"/>
                <w:left w:val="none" w:sz="0" w:space="0" w:color="auto"/>
                <w:bottom w:val="none" w:sz="0" w:space="0" w:color="auto"/>
                <w:right w:val="none" w:sz="0" w:space="0" w:color="auto"/>
              </w:divBdr>
            </w:div>
            <w:div w:id="1867214983">
              <w:marLeft w:val="0"/>
              <w:marRight w:val="0"/>
              <w:marTop w:val="0"/>
              <w:marBottom w:val="0"/>
              <w:divBdr>
                <w:top w:val="none" w:sz="0" w:space="0" w:color="auto"/>
                <w:left w:val="none" w:sz="0" w:space="0" w:color="auto"/>
                <w:bottom w:val="none" w:sz="0" w:space="0" w:color="auto"/>
                <w:right w:val="none" w:sz="0" w:space="0" w:color="auto"/>
              </w:divBdr>
            </w:div>
            <w:div w:id="1870145251">
              <w:marLeft w:val="0"/>
              <w:marRight w:val="0"/>
              <w:marTop w:val="0"/>
              <w:marBottom w:val="0"/>
              <w:divBdr>
                <w:top w:val="none" w:sz="0" w:space="0" w:color="auto"/>
                <w:left w:val="none" w:sz="0" w:space="0" w:color="auto"/>
                <w:bottom w:val="none" w:sz="0" w:space="0" w:color="auto"/>
                <w:right w:val="none" w:sz="0" w:space="0" w:color="auto"/>
              </w:divBdr>
            </w:div>
            <w:div w:id="1972438423">
              <w:marLeft w:val="0"/>
              <w:marRight w:val="0"/>
              <w:marTop w:val="0"/>
              <w:marBottom w:val="0"/>
              <w:divBdr>
                <w:top w:val="none" w:sz="0" w:space="0" w:color="auto"/>
                <w:left w:val="none" w:sz="0" w:space="0" w:color="auto"/>
                <w:bottom w:val="none" w:sz="0" w:space="0" w:color="auto"/>
                <w:right w:val="none" w:sz="0" w:space="0" w:color="auto"/>
              </w:divBdr>
            </w:div>
            <w:div w:id="2057582382">
              <w:marLeft w:val="0"/>
              <w:marRight w:val="0"/>
              <w:marTop w:val="0"/>
              <w:marBottom w:val="0"/>
              <w:divBdr>
                <w:top w:val="none" w:sz="0" w:space="0" w:color="auto"/>
                <w:left w:val="none" w:sz="0" w:space="0" w:color="auto"/>
                <w:bottom w:val="none" w:sz="0" w:space="0" w:color="auto"/>
                <w:right w:val="none" w:sz="0" w:space="0" w:color="auto"/>
              </w:divBdr>
            </w:div>
            <w:div w:id="21274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27159">
      <w:bodyDiv w:val="1"/>
      <w:marLeft w:val="0"/>
      <w:marRight w:val="0"/>
      <w:marTop w:val="0"/>
      <w:marBottom w:val="0"/>
      <w:divBdr>
        <w:top w:val="none" w:sz="0" w:space="0" w:color="auto"/>
        <w:left w:val="none" w:sz="0" w:space="0" w:color="auto"/>
        <w:bottom w:val="none" w:sz="0" w:space="0" w:color="auto"/>
        <w:right w:val="none" w:sz="0" w:space="0" w:color="auto"/>
      </w:divBdr>
    </w:div>
    <w:div w:id="464128008">
      <w:bodyDiv w:val="1"/>
      <w:marLeft w:val="0"/>
      <w:marRight w:val="0"/>
      <w:marTop w:val="0"/>
      <w:marBottom w:val="0"/>
      <w:divBdr>
        <w:top w:val="none" w:sz="0" w:space="0" w:color="auto"/>
        <w:left w:val="none" w:sz="0" w:space="0" w:color="auto"/>
        <w:bottom w:val="none" w:sz="0" w:space="0" w:color="auto"/>
        <w:right w:val="none" w:sz="0" w:space="0" w:color="auto"/>
      </w:divBdr>
    </w:div>
    <w:div w:id="500853868">
      <w:bodyDiv w:val="1"/>
      <w:marLeft w:val="0"/>
      <w:marRight w:val="0"/>
      <w:marTop w:val="0"/>
      <w:marBottom w:val="0"/>
      <w:divBdr>
        <w:top w:val="none" w:sz="0" w:space="0" w:color="auto"/>
        <w:left w:val="none" w:sz="0" w:space="0" w:color="auto"/>
        <w:bottom w:val="none" w:sz="0" w:space="0" w:color="auto"/>
        <w:right w:val="none" w:sz="0" w:space="0" w:color="auto"/>
      </w:divBdr>
    </w:div>
    <w:div w:id="501434719">
      <w:bodyDiv w:val="1"/>
      <w:marLeft w:val="0"/>
      <w:marRight w:val="0"/>
      <w:marTop w:val="0"/>
      <w:marBottom w:val="0"/>
      <w:divBdr>
        <w:top w:val="none" w:sz="0" w:space="0" w:color="auto"/>
        <w:left w:val="none" w:sz="0" w:space="0" w:color="auto"/>
        <w:bottom w:val="none" w:sz="0" w:space="0" w:color="auto"/>
        <w:right w:val="none" w:sz="0" w:space="0" w:color="auto"/>
      </w:divBdr>
      <w:divsChild>
        <w:div w:id="237987444">
          <w:marLeft w:val="0"/>
          <w:marRight w:val="0"/>
          <w:marTop w:val="0"/>
          <w:marBottom w:val="0"/>
          <w:divBdr>
            <w:top w:val="none" w:sz="0" w:space="0" w:color="auto"/>
            <w:left w:val="none" w:sz="0" w:space="0" w:color="auto"/>
            <w:bottom w:val="none" w:sz="0" w:space="0" w:color="auto"/>
            <w:right w:val="none" w:sz="0" w:space="0" w:color="auto"/>
          </w:divBdr>
        </w:div>
        <w:div w:id="257904864">
          <w:marLeft w:val="0"/>
          <w:marRight w:val="0"/>
          <w:marTop w:val="0"/>
          <w:marBottom w:val="0"/>
          <w:divBdr>
            <w:top w:val="none" w:sz="0" w:space="0" w:color="auto"/>
            <w:left w:val="none" w:sz="0" w:space="0" w:color="auto"/>
            <w:bottom w:val="none" w:sz="0" w:space="0" w:color="auto"/>
            <w:right w:val="none" w:sz="0" w:space="0" w:color="auto"/>
          </w:divBdr>
        </w:div>
        <w:div w:id="347877164">
          <w:marLeft w:val="0"/>
          <w:marRight w:val="0"/>
          <w:marTop w:val="0"/>
          <w:marBottom w:val="0"/>
          <w:divBdr>
            <w:top w:val="none" w:sz="0" w:space="0" w:color="auto"/>
            <w:left w:val="none" w:sz="0" w:space="0" w:color="auto"/>
            <w:bottom w:val="none" w:sz="0" w:space="0" w:color="auto"/>
            <w:right w:val="none" w:sz="0" w:space="0" w:color="auto"/>
          </w:divBdr>
        </w:div>
        <w:div w:id="387461629">
          <w:marLeft w:val="0"/>
          <w:marRight w:val="0"/>
          <w:marTop w:val="0"/>
          <w:marBottom w:val="0"/>
          <w:divBdr>
            <w:top w:val="none" w:sz="0" w:space="0" w:color="auto"/>
            <w:left w:val="none" w:sz="0" w:space="0" w:color="auto"/>
            <w:bottom w:val="none" w:sz="0" w:space="0" w:color="auto"/>
            <w:right w:val="none" w:sz="0" w:space="0" w:color="auto"/>
          </w:divBdr>
        </w:div>
        <w:div w:id="612517667">
          <w:marLeft w:val="0"/>
          <w:marRight w:val="0"/>
          <w:marTop w:val="0"/>
          <w:marBottom w:val="0"/>
          <w:divBdr>
            <w:top w:val="none" w:sz="0" w:space="0" w:color="auto"/>
            <w:left w:val="none" w:sz="0" w:space="0" w:color="auto"/>
            <w:bottom w:val="none" w:sz="0" w:space="0" w:color="auto"/>
            <w:right w:val="none" w:sz="0" w:space="0" w:color="auto"/>
          </w:divBdr>
        </w:div>
        <w:div w:id="664824446">
          <w:marLeft w:val="0"/>
          <w:marRight w:val="0"/>
          <w:marTop w:val="0"/>
          <w:marBottom w:val="0"/>
          <w:divBdr>
            <w:top w:val="none" w:sz="0" w:space="0" w:color="auto"/>
            <w:left w:val="none" w:sz="0" w:space="0" w:color="auto"/>
            <w:bottom w:val="none" w:sz="0" w:space="0" w:color="auto"/>
            <w:right w:val="none" w:sz="0" w:space="0" w:color="auto"/>
          </w:divBdr>
        </w:div>
        <w:div w:id="815609339">
          <w:marLeft w:val="0"/>
          <w:marRight w:val="0"/>
          <w:marTop w:val="0"/>
          <w:marBottom w:val="0"/>
          <w:divBdr>
            <w:top w:val="none" w:sz="0" w:space="0" w:color="auto"/>
            <w:left w:val="none" w:sz="0" w:space="0" w:color="auto"/>
            <w:bottom w:val="none" w:sz="0" w:space="0" w:color="auto"/>
            <w:right w:val="none" w:sz="0" w:space="0" w:color="auto"/>
          </w:divBdr>
        </w:div>
        <w:div w:id="964431234">
          <w:marLeft w:val="0"/>
          <w:marRight w:val="0"/>
          <w:marTop w:val="0"/>
          <w:marBottom w:val="0"/>
          <w:divBdr>
            <w:top w:val="none" w:sz="0" w:space="0" w:color="auto"/>
            <w:left w:val="none" w:sz="0" w:space="0" w:color="auto"/>
            <w:bottom w:val="none" w:sz="0" w:space="0" w:color="auto"/>
            <w:right w:val="none" w:sz="0" w:space="0" w:color="auto"/>
          </w:divBdr>
        </w:div>
        <w:div w:id="996616684">
          <w:marLeft w:val="0"/>
          <w:marRight w:val="0"/>
          <w:marTop w:val="0"/>
          <w:marBottom w:val="0"/>
          <w:divBdr>
            <w:top w:val="none" w:sz="0" w:space="0" w:color="auto"/>
            <w:left w:val="none" w:sz="0" w:space="0" w:color="auto"/>
            <w:bottom w:val="none" w:sz="0" w:space="0" w:color="auto"/>
            <w:right w:val="none" w:sz="0" w:space="0" w:color="auto"/>
          </w:divBdr>
        </w:div>
        <w:div w:id="1109281334">
          <w:marLeft w:val="0"/>
          <w:marRight w:val="0"/>
          <w:marTop w:val="0"/>
          <w:marBottom w:val="0"/>
          <w:divBdr>
            <w:top w:val="none" w:sz="0" w:space="0" w:color="auto"/>
            <w:left w:val="none" w:sz="0" w:space="0" w:color="auto"/>
            <w:bottom w:val="none" w:sz="0" w:space="0" w:color="auto"/>
            <w:right w:val="none" w:sz="0" w:space="0" w:color="auto"/>
          </w:divBdr>
        </w:div>
        <w:div w:id="1116556044">
          <w:marLeft w:val="0"/>
          <w:marRight w:val="0"/>
          <w:marTop w:val="0"/>
          <w:marBottom w:val="0"/>
          <w:divBdr>
            <w:top w:val="none" w:sz="0" w:space="0" w:color="auto"/>
            <w:left w:val="none" w:sz="0" w:space="0" w:color="auto"/>
            <w:bottom w:val="none" w:sz="0" w:space="0" w:color="auto"/>
            <w:right w:val="none" w:sz="0" w:space="0" w:color="auto"/>
          </w:divBdr>
        </w:div>
        <w:div w:id="1486967553">
          <w:marLeft w:val="0"/>
          <w:marRight w:val="0"/>
          <w:marTop w:val="0"/>
          <w:marBottom w:val="0"/>
          <w:divBdr>
            <w:top w:val="none" w:sz="0" w:space="0" w:color="auto"/>
            <w:left w:val="none" w:sz="0" w:space="0" w:color="auto"/>
            <w:bottom w:val="none" w:sz="0" w:space="0" w:color="auto"/>
            <w:right w:val="none" w:sz="0" w:space="0" w:color="auto"/>
          </w:divBdr>
        </w:div>
        <w:div w:id="1507594283">
          <w:marLeft w:val="0"/>
          <w:marRight w:val="0"/>
          <w:marTop w:val="0"/>
          <w:marBottom w:val="0"/>
          <w:divBdr>
            <w:top w:val="none" w:sz="0" w:space="0" w:color="auto"/>
            <w:left w:val="none" w:sz="0" w:space="0" w:color="auto"/>
            <w:bottom w:val="none" w:sz="0" w:space="0" w:color="auto"/>
            <w:right w:val="none" w:sz="0" w:space="0" w:color="auto"/>
          </w:divBdr>
        </w:div>
        <w:div w:id="1573273651">
          <w:marLeft w:val="0"/>
          <w:marRight w:val="0"/>
          <w:marTop w:val="0"/>
          <w:marBottom w:val="0"/>
          <w:divBdr>
            <w:top w:val="none" w:sz="0" w:space="0" w:color="auto"/>
            <w:left w:val="none" w:sz="0" w:space="0" w:color="auto"/>
            <w:bottom w:val="none" w:sz="0" w:space="0" w:color="auto"/>
            <w:right w:val="none" w:sz="0" w:space="0" w:color="auto"/>
          </w:divBdr>
        </w:div>
        <w:div w:id="1678776508">
          <w:marLeft w:val="0"/>
          <w:marRight w:val="0"/>
          <w:marTop w:val="0"/>
          <w:marBottom w:val="0"/>
          <w:divBdr>
            <w:top w:val="none" w:sz="0" w:space="0" w:color="auto"/>
            <w:left w:val="none" w:sz="0" w:space="0" w:color="auto"/>
            <w:bottom w:val="none" w:sz="0" w:space="0" w:color="auto"/>
            <w:right w:val="none" w:sz="0" w:space="0" w:color="auto"/>
          </w:divBdr>
        </w:div>
        <w:div w:id="1688143432">
          <w:marLeft w:val="0"/>
          <w:marRight w:val="0"/>
          <w:marTop w:val="0"/>
          <w:marBottom w:val="0"/>
          <w:divBdr>
            <w:top w:val="none" w:sz="0" w:space="0" w:color="auto"/>
            <w:left w:val="none" w:sz="0" w:space="0" w:color="auto"/>
            <w:bottom w:val="none" w:sz="0" w:space="0" w:color="auto"/>
            <w:right w:val="none" w:sz="0" w:space="0" w:color="auto"/>
          </w:divBdr>
        </w:div>
        <w:div w:id="1960332105">
          <w:marLeft w:val="0"/>
          <w:marRight w:val="0"/>
          <w:marTop w:val="0"/>
          <w:marBottom w:val="0"/>
          <w:divBdr>
            <w:top w:val="none" w:sz="0" w:space="0" w:color="auto"/>
            <w:left w:val="none" w:sz="0" w:space="0" w:color="auto"/>
            <w:bottom w:val="none" w:sz="0" w:space="0" w:color="auto"/>
            <w:right w:val="none" w:sz="0" w:space="0" w:color="auto"/>
          </w:divBdr>
        </w:div>
        <w:div w:id="2049644710">
          <w:marLeft w:val="0"/>
          <w:marRight w:val="0"/>
          <w:marTop w:val="0"/>
          <w:marBottom w:val="0"/>
          <w:divBdr>
            <w:top w:val="none" w:sz="0" w:space="0" w:color="auto"/>
            <w:left w:val="none" w:sz="0" w:space="0" w:color="auto"/>
            <w:bottom w:val="none" w:sz="0" w:space="0" w:color="auto"/>
            <w:right w:val="none" w:sz="0" w:space="0" w:color="auto"/>
          </w:divBdr>
        </w:div>
        <w:div w:id="2106804917">
          <w:marLeft w:val="0"/>
          <w:marRight w:val="0"/>
          <w:marTop w:val="0"/>
          <w:marBottom w:val="0"/>
          <w:divBdr>
            <w:top w:val="none" w:sz="0" w:space="0" w:color="auto"/>
            <w:left w:val="none" w:sz="0" w:space="0" w:color="auto"/>
            <w:bottom w:val="none" w:sz="0" w:space="0" w:color="auto"/>
            <w:right w:val="none" w:sz="0" w:space="0" w:color="auto"/>
          </w:divBdr>
        </w:div>
      </w:divsChild>
    </w:div>
    <w:div w:id="534003217">
      <w:bodyDiv w:val="1"/>
      <w:marLeft w:val="0"/>
      <w:marRight w:val="0"/>
      <w:marTop w:val="0"/>
      <w:marBottom w:val="0"/>
      <w:divBdr>
        <w:top w:val="none" w:sz="0" w:space="0" w:color="auto"/>
        <w:left w:val="none" w:sz="0" w:space="0" w:color="auto"/>
        <w:bottom w:val="none" w:sz="0" w:space="0" w:color="auto"/>
        <w:right w:val="none" w:sz="0" w:space="0" w:color="auto"/>
      </w:divBdr>
      <w:divsChild>
        <w:div w:id="174735522">
          <w:marLeft w:val="0"/>
          <w:marRight w:val="0"/>
          <w:marTop w:val="0"/>
          <w:marBottom w:val="0"/>
          <w:divBdr>
            <w:top w:val="none" w:sz="0" w:space="0" w:color="auto"/>
            <w:left w:val="none" w:sz="0" w:space="0" w:color="auto"/>
            <w:bottom w:val="none" w:sz="0" w:space="0" w:color="auto"/>
            <w:right w:val="none" w:sz="0" w:space="0" w:color="auto"/>
          </w:divBdr>
        </w:div>
        <w:div w:id="841243556">
          <w:marLeft w:val="0"/>
          <w:marRight w:val="0"/>
          <w:marTop w:val="0"/>
          <w:marBottom w:val="0"/>
          <w:divBdr>
            <w:top w:val="none" w:sz="0" w:space="0" w:color="auto"/>
            <w:left w:val="none" w:sz="0" w:space="0" w:color="auto"/>
            <w:bottom w:val="none" w:sz="0" w:space="0" w:color="auto"/>
            <w:right w:val="none" w:sz="0" w:space="0" w:color="auto"/>
          </w:divBdr>
        </w:div>
        <w:div w:id="1112434820">
          <w:marLeft w:val="0"/>
          <w:marRight w:val="0"/>
          <w:marTop w:val="0"/>
          <w:marBottom w:val="0"/>
          <w:divBdr>
            <w:top w:val="none" w:sz="0" w:space="0" w:color="auto"/>
            <w:left w:val="none" w:sz="0" w:space="0" w:color="auto"/>
            <w:bottom w:val="none" w:sz="0" w:space="0" w:color="auto"/>
            <w:right w:val="none" w:sz="0" w:space="0" w:color="auto"/>
          </w:divBdr>
        </w:div>
      </w:divsChild>
    </w:div>
    <w:div w:id="546646080">
      <w:bodyDiv w:val="1"/>
      <w:marLeft w:val="0"/>
      <w:marRight w:val="0"/>
      <w:marTop w:val="0"/>
      <w:marBottom w:val="0"/>
      <w:divBdr>
        <w:top w:val="none" w:sz="0" w:space="0" w:color="auto"/>
        <w:left w:val="none" w:sz="0" w:space="0" w:color="auto"/>
        <w:bottom w:val="none" w:sz="0" w:space="0" w:color="auto"/>
        <w:right w:val="none" w:sz="0" w:space="0" w:color="auto"/>
      </w:divBdr>
    </w:div>
    <w:div w:id="556284658">
      <w:bodyDiv w:val="1"/>
      <w:marLeft w:val="0"/>
      <w:marRight w:val="0"/>
      <w:marTop w:val="0"/>
      <w:marBottom w:val="0"/>
      <w:divBdr>
        <w:top w:val="none" w:sz="0" w:space="0" w:color="auto"/>
        <w:left w:val="none" w:sz="0" w:space="0" w:color="auto"/>
        <w:bottom w:val="none" w:sz="0" w:space="0" w:color="auto"/>
        <w:right w:val="none" w:sz="0" w:space="0" w:color="auto"/>
      </w:divBdr>
    </w:div>
    <w:div w:id="581062982">
      <w:bodyDiv w:val="1"/>
      <w:marLeft w:val="0"/>
      <w:marRight w:val="0"/>
      <w:marTop w:val="0"/>
      <w:marBottom w:val="0"/>
      <w:divBdr>
        <w:top w:val="none" w:sz="0" w:space="0" w:color="auto"/>
        <w:left w:val="none" w:sz="0" w:space="0" w:color="auto"/>
        <w:bottom w:val="none" w:sz="0" w:space="0" w:color="auto"/>
        <w:right w:val="none" w:sz="0" w:space="0" w:color="auto"/>
      </w:divBdr>
    </w:div>
    <w:div w:id="589198019">
      <w:bodyDiv w:val="1"/>
      <w:marLeft w:val="0"/>
      <w:marRight w:val="0"/>
      <w:marTop w:val="0"/>
      <w:marBottom w:val="0"/>
      <w:divBdr>
        <w:top w:val="none" w:sz="0" w:space="0" w:color="auto"/>
        <w:left w:val="none" w:sz="0" w:space="0" w:color="auto"/>
        <w:bottom w:val="none" w:sz="0" w:space="0" w:color="auto"/>
        <w:right w:val="none" w:sz="0" w:space="0" w:color="auto"/>
      </w:divBdr>
    </w:div>
    <w:div w:id="595480998">
      <w:bodyDiv w:val="1"/>
      <w:marLeft w:val="0"/>
      <w:marRight w:val="0"/>
      <w:marTop w:val="0"/>
      <w:marBottom w:val="0"/>
      <w:divBdr>
        <w:top w:val="none" w:sz="0" w:space="0" w:color="auto"/>
        <w:left w:val="none" w:sz="0" w:space="0" w:color="auto"/>
        <w:bottom w:val="none" w:sz="0" w:space="0" w:color="auto"/>
        <w:right w:val="none" w:sz="0" w:space="0" w:color="auto"/>
      </w:divBdr>
    </w:div>
    <w:div w:id="618922701">
      <w:bodyDiv w:val="1"/>
      <w:marLeft w:val="0"/>
      <w:marRight w:val="0"/>
      <w:marTop w:val="0"/>
      <w:marBottom w:val="0"/>
      <w:divBdr>
        <w:top w:val="none" w:sz="0" w:space="0" w:color="auto"/>
        <w:left w:val="none" w:sz="0" w:space="0" w:color="auto"/>
        <w:bottom w:val="none" w:sz="0" w:space="0" w:color="auto"/>
        <w:right w:val="none" w:sz="0" w:space="0" w:color="auto"/>
      </w:divBdr>
      <w:divsChild>
        <w:div w:id="1137190056">
          <w:marLeft w:val="0"/>
          <w:marRight w:val="0"/>
          <w:marTop w:val="0"/>
          <w:marBottom w:val="0"/>
          <w:divBdr>
            <w:top w:val="none" w:sz="0" w:space="0" w:color="auto"/>
            <w:left w:val="none" w:sz="0" w:space="0" w:color="auto"/>
            <w:bottom w:val="none" w:sz="0" w:space="0" w:color="auto"/>
            <w:right w:val="none" w:sz="0" w:space="0" w:color="auto"/>
          </w:divBdr>
        </w:div>
        <w:div w:id="1267616456">
          <w:marLeft w:val="0"/>
          <w:marRight w:val="0"/>
          <w:marTop w:val="0"/>
          <w:marBottom w:val="0"/>
          <w:divBdr>
            <w:top w:val="none" w:sz="0" w:space="0" w:color="auto"/>
            <w:left w:val="none" w:sz="0" w:space="0" w:color="auto"/>
            <w:bottom w:val="none" w:sz="0" w:space="0" w:color="auto"/>
            <w:right w:val="none" w:sz="0" w:space="0" w:color="auto"/>
          </w:divBdr>
        </w:div>
        <w:div w:id="1599365797">
          <w:marLeft w:val="0"/>
          <w:marRight w:val="0"/>
          <w:marTop w:val="0"/>
          <w:marBottom w:val="0"/>
          <w:divBdr>
            <w:top w:val="none" w:sz="0" w:space="0" w:color="auto"/>
            <w:left w:val="none" w:sz="0" w:space="0" w:color="auto"/>
            <w:bottom w:val="none" w:sz="0" w:space="0" w:color="auto"/>
            <w:right w:val="none" w:sz="0" w:space="0" w:color="auto"/>
          </w:divBdr>
        </w:div>
        <w:div w:id="1945922032">
          <w:marLeft w:val="0"/>
          <w:marRight w:val="0"/>
          <w:marTop w:val="0"/>
          <w:marBottom w:val="0"/>
          <w:divBdr>
            <w:top w:val="none" w:sz="0" w:space="0" w:color="auto"/>
            <w:left w:val="none" w:sz="0" w:space="0" w:color="auto"/>
            <w:bottom w:val="none" w:sz="0" w:space="0" w:color="auto"/>
            <w:right w:val="none" w:sz="0" w:space="0" w:color="auto"/>
          </w:divBdr>
        </w:div>
        <w:div w:id="2015061177">
          <w:marLeft w:val="0"/>
          <w:marRight w:val="0"/>
          <w:marTop w:val="0"/>
          <w:marBottom w:val="0"/>
          <w:divBdr>
            <w:top w:val="none" w:sz="0" w:space="0" w:color="auto"/>
            <w:left w:val="none" w:sz="0" w:space="0" w:color="auto"/>
            <w:bottom w:val="none" w:sz="0" w:space="0" w:color="auto"/>
            <w:right w:val="none" w:sz="0" w:space="0" w:color="auto"/>
          </w:divBdr>
        </w:div>
      </w:divsChild>
    </w:div>
    <w:div w:id="619577465">
      <w:bodyDiv w:val="1"/>
      <w:marLeft w:val="0"/>
      <w:marRight w:val="0"/>
      <w:marTop w:val="0"/>
      <w:marBottom w:val="0"/>
      <w:divBdr>
        <w:top w:val="none" w:sz="0" w:space="0" w:color="auto"/>
        <w:left w:val="none" w:sz="0" w:space="0" w:color="auto"/>
        <w:bottom w:val="none" w:sz="0" w:space="0" w:color="auto"/>
        <w:right w:val="none" w:sz="0" w:space="0" w:color="auto"/>
      </w:divBdr>
    </w:div>
    <w:div w:id="676883997">
      <w:bodyDiv w:val="1"/>
      <w:marLeft w:val="0"/>
      <w:marRight w:val="0"/>
      <w:marTop w:val="0"/>
      <w:marBottom w:val="0"/>
      <w:divBdr>
        <w:top w:val="none" w:sz="0" w:space="0" w:color="auto"/>
        <w:left w:val="none" w:sz="0" w:space="0" w:color="auto"/>
        <w:bottom w:val="none" w:sz="0" w:space="0" w:color="auto"/>
        <w:right w:val="none" w:sz="0" w:space="0" w:color="auto"/>
      </w:divBdr>
    </w:div>
    <w:div w:id="775295697">
      <w:bodyDiv w:val="1"/>
      <w:marLeft w:val="0"/>
      <w:marRight w:val="0"/>
      <w:marTop w:val="0"/>
      <w:marBottom w:val="0"/>
      <w:divBdr>
        <w:top w:val="none" w:sz="0" w:space="0" w:color="auto"/>
        <w:left w:val="none" w:sz="0" w:space="0" w:color="auto"/>
        <w:bottom w:val="none" w:sz="0" w:space="0" w:color="auto"/>
        <w:right w:val="none" w:sz="0" w:space="0" w:color="auto"/>
      </w:divBdr>
    </w:div>
    <w:div w:id="816383330">
      <w:bodyDiv w:val="1"/>
      <w:marLeft w:val="0"/>
      <w:marRight w:val="0"/>
      <w:marTop w:val="0"/>
      <w:marBottom w:val="0"/>
      <w:divBdr>
        <w:top w:val="none" w:sz="0" w:space="0" w:color="auto"/>
        <w:left w:val="none" w:sz="0" w:space="0" w:color="auto"/>
        <w:bottom w:val="none" w:sz="0" w:space="0" w:color="auto"/>
        <w:right w:val="none" w:sz="0" w:space="0" w:color="auto"/>
      </w:divBdr>
    </w:div>
    <w:div w:id="854726873">
      <w:bodyDiv w:val="1"/>
      <w:marLeft w:val="0"/>
      <w:marRight w:val="0"/>
      <w:marTop w:val="0"/>
      <w:marBottom w:val="0"/>
      <w:divBdr>
        <w:top w:val="none" w:sz="0" w:space="0" w:color="auto"/>
        <w:left w:val="none" w:sz="0" w:space="0" w:color="auto"/>
        <w:bottom w:val="none" w:sz="0" w:space="0" w:color="auto"/>
        <w:right w:val="none" w:sz="0" w:space="0" w:color="auto"/>
      </w:divBdr>
    </w:div>
    <w:div w:id="872231545">
      <w:bodyDiv w:val="1"/>
      <w:marLeft w:val="0"/>
      <w:marRight w:val="0"/>
      <w:marTop w:val="0"/>
      <w:marBottom w:val="0"/>
      <w:divBdr>
        <w:top w:val="none" w:sz="0" w:space="0" w:color="auto"/>
        <w:left w:val="none" w:sz="0" w:space="0" w:color="auto"/>
        <w:bottom w:val="none" w:sz="0" w:space="0" w:color="auto"/>
        <w:right w:val="none" w:sz="0" w:space="0" w:color="auto"/>
      </w:divBdr>
    </w:div>
    <w:div w:id="938294347">
      <w:bodyDiv w:val="1"/>
      <w:marLeft w:val="0"/>
      <w:marRight w:val="0"/>
      <w:marTop w:val="0"/>
      <w:marBottom w:val="0"/>
      <w:divBdr>
        <w:top w:val="none" w:sz="0" w:space="0" w:color="auto"/>
        <w:left w:val="none" w:sz="0" w:space="0" w:color="auto"/>
        <w:bottom w:val="none" w:sz="0" w:space="0" w:color="auto"/>
        <w:right w:val="none" w:sz="0" w:space="0" w:color="auto"/>
      </w:divBdr>
    </w:div>
    <w:div w:id="954022199">
      <w:bodyDiv w:val="1"/>
      <w:marLeft w:val="0"/>
      <w:marRight w:val="0"/>
      <w:marTop w:val="0"/>
      <w:marBottom w:val="0"/>
      <w:divBdr>
        <w:top w:val="none" w:sz="0" w:space="0" w:color="auto"/>
        <w:left w:val="none" w:sz="0" w:space="0" w:color="auto"/>
        <w:bottom w:val="none" w:sz="0" w:space="0" w:color="auto"/>
        <w:right w:val="none" w:sz="0" w:space="0" w:color="auto"/>
      </w:divBdr>
      <w:divsChild>
        <w:div w:id="51738690">
          <w:marLeft w:val="0"/>
          <w:marRight w:val="0"/>
          <w:marTop w:val="0"/>
          <w:marBottom w:val="0"/>
          <w:divBdr>
            <w:top w:val="none" w:sz="0" w:space="0" w:color="auto"/>
            <w:left w:val="none" w:sz="0" w:space="0" w:color="auto"/>
            <w:bottom w:val="none" w:sz="0" w:space="0" w:color="auto"/>
            <w:right w:val="none" w:sz="0" w:space="0" w:color="auto"/>
          </w:divBdr>
        </w:div>
        <w:div w:id="357201499">
          <w:marLeft w:val="0"/>
          <w:marRight w:val="0"/>
          <w:marTop w:val="0"/>
          <w:marBottom w:val="0"/>
          <w:divBdr>
            <w:top w:val="none" w:sz="0" w:space="0" w:color="auto"/>
            <w:left w:val="none" w:sz="0" w:space="0" w:color="auto"/>
            <w:bottom w:val="none" w:sz="0" w:space="0" w:color="auto"/>
            <w:right w:val="none" w:sz="0" w:space="0" w:color="auto"/>
          </w:divBdr>
        </w:div>
        <w:div w:id="458498078">
          <w:marLeft w:val="0"/>
          <w:marRight w:val="0"/>
          <w:marTop w:val="0"/>
          <w:marBottom w:val="0"/>
          <w:divBdr>
            <w:top w:val="none" w:sz="0" w:space="0" w:color="auto"/>
            <w:left w:val="none" w:sz="0" w:space="0" w:color="auto"/>
            <w:bottom w:val="none" w:sz="0" w:space="0" w:color="auto"/>
            <w:right w:val="none" w:sz="0" w:space="0" w:color="auto"/>
          </w:divBdr>
        </w:div>
        <w:div w:id="478420917">
          <w:marLeft w:val="0"/>
          <w:marRight w:val="0"/>
          <w:marTop w:val="0"/>
          <w:marBottom w:val="0"/>
          <w:divBdr>
            <w:top w:val="none" w:sz="0" w:space="0" w:color="auto"/>
            <w:left w:val="none" w:sz="0" w:space="0" w:color="auto"/>
            <w:bottom w:val="none" w:sz="0" w:space="0" w:color="auto"/>
            <w:right w:val="none" w:sz="0" w:space="0" w:color="auto"/>
          </w:divBdr>
          <w:divsChild>
            <w:div w:id="115881025">
              <w:marLeft w:val="0"/>
              <w:marRight w:val="0"/>
              <w:marTop w:val="0"/>
              <w:marBottom w:val="0"/>
              <w:divBdr>
                <w:top w:val="none" w:sz="0" w:space="0" w:color="auto"/>
                <w:left w:val="none" w:sz="0" w:space="0" w:color="auto"/>
                <w:bottom w:val="none" w:sz="0" w:space="0" w:color="auto"/>
                <w:right w:val="none" w:sz="0" w:space="0" w:color="auto"/>
              </w:divBdr>
            </w:div>
            <w:div w:id="143939364">
              <w:marLeft w:val="0"/>
              <w:marRight w:val="0"/>
              <w:marTop w:val="0"/>
              <w:marBottom w:val="0"/>
              <w:divBdr>
                <w:top w:val="none" w:sz="0" w:space="0" w:color="auto"/>
                <w:left w:val="none" w:sz="0" w:space="0" w:color="auto"/>
                <w:bottom w:val="none" w:sz="0" w:space="0" w:color="auto"/>
                <w:right w:val="none" w:sz="0" w:space="0" w:color="auto"/>
              </w:divBdr>
            </w:div>
            <w:div w:id="183397578">
              <w:marLeft w:val="0"/>
              <w:marRight w:val="0"/>
              <w:marTop w:val="0"/>
              <w:marBottom w:val="0"/>
              <w:divBdr>
                <w:top w:val="none" w:sz="0" w:space="0" w:color="auto"/>
                <w:left w:val="none" w:sz="0" w:space="0" w:color="auto"/>
                <w:bottom w:val="none" w:sz="0" w:space="0" w:color="auto"/>
                <w:right w:val="none" w:sz="0" w:space="0" w:color="auto"/>
              </w:divBdr>
            </w:div>
            <w:div w:id="236595455">
              <w:marLeft w:val="0"/>
              <w:marRight w:val="0"/>
              <w:marTop w:val="0"/>
              <w:marBottom w:val="0"/>
              <w:divBdr>
                <w:top w:val="none" w:sz="0" w:space="0" w:color="auto"/>
                <w:left w:val="none" w:sz="0" w:space="0" w:color="auto"/>
                <w:bottom w:val="none" w:sz="0" w:space="0" w:color="auto"/>
                <w:right w:val="none" w:sz="0" w:space="0" w:color="auto"/>
              </w:divBdr>
            </w:div>
            <w:div w:id="528447740">
              <w:marLeft w:val="0"/>
              <w:marRight w:val="0"/>
              <w:marTop w:val="0"/>
              <w:marBottom w:val="0"/>
              <w:divBdr>
                <w:top w:val="none" w:sz="0" w:space="0" w:color="auto"/>
                <w:left w:val="none" w:sz="0" w:space="0" w:color="auto"/>
                <w:bottom w:val="none" w:sz="0" w:space="0" w:color="auto"/>
                <w:right w:val="none" w:sz="0" w:space="0" w:color="auto"/>
              </w:divBdr>
            </w:div>
            <w:div w:id="651834668">
              <w:marLeft w:val="0"/>
              <w:marRight w:val="0"/>
              <w:marTop w:val="0"/>
              <w:marBottom w:val="0"/>
              <w:divBdr>
                <w:top w:val="none" w:sz="0" w:space="0" w:color="auto"/>
                <w:left w:val="none" w:sz="0" w:space="0" w:color="auto"/>
                <w:bottom w:val="none" w:sz="0" w:space="0" w:color="auto"/>
                <w:right w:val="none" w:sz="0" w:space="0" w:color="auto"/>
              </w:divBdr>
            </w:div>
            <w:div w:id="656956341">
              <w:marLeft w:val="0"/>
              <w:marRight w:val="0"/>
              <w:marTop w:val="0"/>
              <w:marBottom w:val="0"/>
              <w:divBdr>
                <w:top w:val="none" w:sz="0" w:space="0" w:color="auto"/>
                <w:left w:val="none" w:sz="0" w:space="0" w:color="auto"/>
                <w:bottom w:val="none" w:sz="0" w:space="0" w:color="auto"/>
                <w:right w:val="none" w:sz="0" w:space="0" w:color="auto"/>
              </w:divBdr>
            </w:div>
            <w:div w:id="885488168">
              <w:marLeft w:val="0"/>
              <w:marRight w:val="0"/>
              <w:marTop w:val="0"/>
              <w:marBottom w:val="0"/>
              <w:divBdr>
                <w:top w:val="none" w:sz="0" w:space="0" w:color="auto"/>
                <w:left w:val="none" w:sz="0" w:space="0" w:color="auto"/>
                <w:bottom w:val="none" w:sz="0" w:space="0" w:color="auto"/>
                <w:right w:val="none" w:sz="0" w:space="0" w:color="auto"/>
              </w:divBdr>
            </w:div>
            <w:div w:id="965938604">
              <w:marLeft w:val="0"/>
              <w:marRight w:val="0"/>
              <w:marTop w:val="0"/>
              <w:marBottom w:val="0"/>
              <w:divBdr>
                <w:top w:val="none" w:sz="0" w:space="0" w:color="auto"/>
                <w:left w:val="none" w:sz="0" w:space="0" w:color="auto"/>
                <w:bottom w:val="none" w:sz="0" w:space="0" w:color="auto"/>
                <w:right w:val="none" w:sz="0" w:space="0" w:color="auto"/>
              </w:divBdr>
            </w:div>
            <w:div w:id="997807823">
              <w:marLeft w:val="0"/>
              <w:marRight w:val="0"/>
              <w:marTop w:val="0"/>
              <w:marBottom w:val="0"/>
              <w:divBdr>
                <w:top w:val="none" w:sz="0" w:space="0" w:color="auto"/>
                <w:left w:val="none" w:sz="0" w:space="0" w:color="auto"/>
                <w:bottom w:val="none" w:sz="0" w:space="0" w:color="auto"/>
                <w:right w:val="none" w:sz="0" w:space="0" w:color="auto"/>
              </w:divBdr>
            </w:div>
            <w:div w:id="1127434957">
              <w:marLeft w:val="0"/>
              <w:marRight w:val="0"/>
              <w:marTop w:val="0"/>
              <w:marBottom w:val="0"/>
              <w:divBdr>
                <w:top w:val="none" w:sz="0" w:space="0" w:color="auto"/>
                <w:left w:val="none" w:sz="0" w:space="0" w:color="auto"/>
                <w:bottom w:val="none" w:sz="0" w:space="0" w:color="auto"/>
                <w:right w:val="none" w:sz="0" w:space="0" w:color="auto"/>
              </w:divBdr>
            </w:div>
            <w:div w:id="1220090195">
              <w:marLeft w:val="0"/>
              <w:marRight w:val="0"/>
              <w:marTop w:val="0"/>
              <w:marBottom w:val="0"/>
              <w:divBdr>
                <w:top w:val="none" w:sz="0" w:space="0" w:color="auto"/>
                <w:left w:val="none" w:sz="0" w:space="0" w:color="auto"/>
                <w:bottom w:val="none" w:sz="0" w:space="0" w:color="auto"/>
                <w:right w:val="none" w:sz="0" w:space="0" w:color="auto"/>
              </w:divBdr>
            </w:div>
            <w:div w:id="1234773246">
              <w:marLeft w:val="0"/>
              <w:marRight w:val="0"/>
              <w:marTop w:val="0"/>
              <w:marBottom w:val="0"/>
              <w:divBdr>
                <w:top w:val="none" w:sz="0" w:space="0" w:color="auto"/>
                <w:left w:val="none" w:sz="0" w:space="0" w:color="auto"/>
                <w:bottom w:val="none" w:sz="0" w:space="0" w:color="auto"/>
                <w:right w:val="none" w:sz="0" w:space="0" w:color="auto"/>
              </w:divBdr>
            </w:div>
            <w:div w:id="1268581400">
              <w:marLeft w:val="0"/>
              <w:marRight w:val="0"/>
              <w:marTop w:val="0"/>
              <w:marBottom w:val="0"/>
              <w:divBdr>
                <w:top w:val="none" w:sz="0" w:space="0" w:color="auto"/>
                <w:left w:val="none" w:sz="0" w:space="0" w:color="auto"/>
                <w:bottom w:val="none" w:sz="0" w:space="0" w:color="auto"/>
                <w:right w:val="none" w:sz="0" w:space="0" w:color="auto"/>
              </w:divBdr>
            </w:div>
            <w:div w:id="1423337011">
              <w:marLeft w:val="0"/>
              <w:marRight w:val="0"/>
              <w:marTop w:val="0"/>
              <w:marBottom w:val="0"/>
              <w:divBdr>
                <w:top w:val="none" w:sz="0" w:space="0" w:color="auto"/>
                <w:left w:val="none" w:sz="0" w:space="0" w:color="auto"/>
                <w:bottom w:val="none" w:sz="0" w:space="0" w:color="auto"/>
                <w:right w:val="none" w:sz="0" w:space="0" w:color="auto"/>
              </w:divBdr>
            </w:div>
            <w:div w:id="1492335486">
              <w:marLeft w:val="0"/>
              <w:marRight w:val="0"/>
              <w:marTop w:val="0"/>
              <w:marBottom w:val="0"/>
              <w:divBdr>
                <w:top w:val="none" w:sz="0" w:space="0" w:color="auto"/>
                <w:left w:val="none" w:sz="0" w:space="0" w:color="auto"/>
                <w:bottom w:val="none" w:sz="0" w:space="0" w:color="auto"/>
                <w:right w:val="none" w:sz="0" w:space="0" w:color="auto"/>
              </w:divBdr>
            </w:div>
            <w:div w:id="1850943753">
              <w:marLeft w:val="0"/>
              <w:marRight w:val="0"/>
              <w:marTop w:val="0"/>
              <w:marBottom w:val="0"/>
              <w:divBdr>
                <w:top w:val="none" w:sz="0" w:space="0" w:color="auto"/>
                <w:left w:val="none" w:sz="0" w:space="0" w:color="auto"/>
                <w:bottom w:val="none" w:sz="0" w:space="0" w:color="auto"/>
                <w:right w:val="none" w:sz="0" w:space="0" w:color="auto"/>
              </w:divBdr>
            </w:div>
            <w:div w:id="1871600020">
              <w:marLeft w:val="0"/>
              <w:marRight w:val="0"/>
              <w:marTop w:val="0"/>
              <w:marBottom w:val="0"/>
              <w:divBdr>
                <w:top w:val="none" w:sz="0" w:space="0" w:color="auto"/>
                <w:left w:val="none" w:sz="0" w:space="0" w:color="auto"/>
                <w:bottom w:val="none" w:sz="0" w:space="0" w:color="auto"/>
                <w:right w:val="none" w:sz="0" w:space="0" w:color="auto"/>
              </w:divBdr>
            </w:div>
            <w:div w:id="1899634006">
              <w:marLeft w:val="0"/>
              <w:marRight w:val="0"/>
              <w:marTop w:val="0"/>
              <w:marBottom w:val="0"/>
              <w:divBdr>
                <w:top w:val="none" w:sz="0" w:space="0" w:color="auto"/>
                <w:left w:val="none" w:sz="0" w:space="0" w:color="auto"/>
                <w:bottom w:val="none" w:sz="0" w:space="0" w:color="auto"/>
                <w:right w:val="none" w:sz="0" w:space="0" w:color="auto"/>
              </w:divBdr>
            </w:div>
            <w:div w:id="1958443785">
              <w:marLeft w:val="0"/>
              <w:marRight w:val="0"/>
              <w:marTop w:val="0"/>
              <w:marBottom w:val="0"/>
              <w:divBdr>
                <w:top w:val="none" w:sz="0" w:space="0" w:color="auto"/>
                <w:left w:val="none" w:sz="0" w:space="0" w:color="auto"/>
                <w:bottom w:val="none" w:sz="0" w:space="0" w:color="auto"/>
                <w:right w:val="none" w:sz="0" w:space="0" w:color="auto"/>
              </w:divBdr>
            </w:div>
          </w:divsChild>
        </w:div>
        <w:div w:id="662047536">
          <w:marLeft w:val="0"/>
          <w:marRight w:val="0"/>
          <w:marTop w:val="0"/>
          <w:marBottom w:val="0"/>
          <w:divBdr>
            <w:top w:val="none" w:sz="0" w:space="0" w:color="auto"/>
            <w:left w:val="none" w:sz="0" w:space="0" w:color="auto"/>
            <w:bottom w:val="none" w:sz="0" w:space="0" w:color="auto"/>
            <w:right w:val="none" w:sz="0" w:space="0" w:color="auto"/>
          </w:divBdr>
        </w:div>
        <w:div w:id="967474314">
          <w:marLeft w:val="0"/>
          <w:marRight w:val="0"/>
          <w:marTop w:val="0"/>
          <w:marBottom w:val="0"/>
          <w:divBdr>
            <w:top w:val="none" w:sz="0" w:space="0" w:color="auto"/>
            <w:left w:val="none" w:sz="0" w:space="0" w:color="auto"/>
            <w:bottom w:val="none" w:sz="0" w:space="0" w:color="auto"/>
            <w:right w:val="none" w:sz="0" w:space="0" w:color="auto"/>
          </w:divBdr>
        </w:div>
        <w:div w:id="1793016815">
          <w:marLeft w:val="0"/>
          <w:marRight w:val="0"/>
          <w:marTop w:val="0"/>
          <w:marBottom w:val="0"/>
          <w:divBdr>
            <w:top w:val="none" w:sz="0" w:space="0" w:color="auto"/>
            <w:left w:val="none" w:sz="0" w:space="0" w:color="auto"/>
            <w:bottom w:val="none" w:sz="0" w:space="0" w:color="auto"/>
            <w:right w:val="none" w:sz="0" w:space="0" w:color="auto"/>
          </w:divBdr>
        </w:div>
        <w:div w:id="1897231188">
          <w:marLeft w:val="0"/>
          <w:marRight w:val="0"/>
          <w:marTop w:val="0"/>
          <w:marBottom w:val="0"/>
          <w:divBdr>
            <w:top w:val="none" w:sz="0" w:space="0" w:color="auto"/>
            <w:left w:val="none" w:sz="0" w:space="0" w:color="auto"/>
            <w:bottom w:val="none" w:sz="0" w:space="0" w:color="auto"/>
            <w:right w:val="none" w:sz="0" w:space="0" w:color="auto"/>
          </w:divBdr>
        </w:div>
        <w:div w:id="2035307382">
          <w:marLeft w:val="0"/>
          <w:marRight w:val="0"/>
          <w:marTop w:val="0"/>
          <w:marBottom w:val="0"/>
          <w:divBdr>
            <w:top w:val="none" w:sz="0" w:space="0" w:color="auto"/>
            <w:left w:val="none" w:sz="0" w:space="0" w:color="auto"/>
            <w:bottom w:val="none" w:sz="0" w:space="0" w:color="auto"/>
            <w:right w:val="none" w:sz="0" w:space="0" w:color="auto"/>
          </w:divBdr>
        </w:div>
        <w:div w:id="2094037527">
          <w:marLeft w:val="0"/>
          <w:marRight w:val="0"/>
          <w:marTop w:val="0"/>
          <w:marBottom w:val="0"/>
          <w:divBdr>
            <w:top w:val="none" w:sz="0" w:space="0" w:color="auto"/>
            <w:left w:val="none" w:sz="0" w:space="0" w:color="auto"/>
            <w:bottom w:val="none" w:sz="0" w:space="0" w:color="auto"/>
            <w:right w:val="none" w:sz="0" w:space="0" w:color="auto"/>
          </w:divBdr>
        </w:div>
      </w:divsChild>
    </w:div>
    <w:div w:id="955139363">
      <w:bodyDiv w:val="1"/>
      <w:marLeft w:val="0"/>
      <w:marRight w:val="0"/>
      <w:marTop w:val="0"/>
      <w:marBottom w:val="0"/>
      <w:divBdr>
        <w:top w:val="none" w:sz="0" w:space="0" w:color="auto"/>
        <w:left w:val="none" w:sz="0" w:space="0" w:color="auto"/>
        <w:bottom w:val="none" w:sz="0" w:space="0" w:color="auto"/>
        <w:right w:val="none" w:sz="0" w:space="0" w:color="auto"/>
      </w:divBdr>
    </w:div>
    <w:div w:id="977609658">
      <w:bodyDiv w:val="1"/>
      <w:marLeft w:val="0"/>
      <w:marRight w:val="0"/>
      <w:marTop w:val="0"/>
      <w:marBottom w:val="0"/>
      <w:divBdr>
        <w:top w:val="none" w:sz="0" w:space="0" w:color="auto"/>
        <w:left w:val="none" w:sz="0" w:space="0" w:color="auto"/>
        <w:bottom w:val="none" w:sz="0" w:space="0" w:color="auto"/>
        <w:right w:val="none" w:sz="0" w:space="0" w:color="auto"/>
      </w:divBdr>
    </w:div>
    <w:div w:id="991835102">
      <w:bodyDiv w:val="1"/>
      <w:marLeft w:val="0"/>
      <w:marRight w:val="0"/>
      <w:marTop w:val="0"/>
      <w:marBottom w:val="0"/>
      <w:divBdr>
        <w:top w:val="none" w:sz="0" w:space="0" w:color="auto"/>
        <w:left w:val="none" w:sz="0" w:space="0" w:color="auto"/>
        <w:bottom w:val="none" w:sz="0" w:space="0" w:color="auto"/>
        <w:right w:val="none" w:sz="0" w:space="0" w:color="auto"/>
      </w:divBdr>
    </w:div>
    <w:div w:id="1003974956">
      <w:bodyDiv w:val="1"/>
      <w:marLeft w:val="0"/>
      <w:marRight w:val="0"/>
      <w:marTop w:val="0"/>
      <w:marBottom w:val="0"/>
      <w:divBdr>
        <w:top w:val="none" w:sz="0" w:space="0" w:color="auto"/>
        <w:left w:val="none" w:sz="0" w:space="0" w:color="auto"/>
        <w:bottom w:val="none" w:sz="0" w:space="0" w:color="auto"/>
        <w:right w:val="none" w:sz="0" w:space="0" w:color="auto"/>
      </w:divBdr>
    </w:div>
    <w:div w:id="1007251125">
      <w:bodyDiv w:val="1"/>
      <w:marLeft w:val="0"/>
      <w:marRight w:val="0"/>
      <w:marTop w:val="0"/>
      <w:marBottom w:val="0"/>
      <w:divBdr>
        <w:top w:val="none" w:sz="0" w:space="0" w:color="auto"/>
        <w:left w:val="none" w:sz="0" w:space="0" w:color="auto"/>
        <w:bottom w:val="none" w:sz="0" w:space="0" w:color="auto"/>
        <w:right w:val="none" w:sz="0" w:space="0" w:color="auto"/>
      </w:divBdr>
      <w:divsChild>
        <w:div w:id="27537062">
          <w:marLeft w:val="0"/>
          <w:marRight w:val="0"/>
          <w:marTop w:val="0"/>
          <w:marBottom w:val="0"/>
          <w:divBdr>
            <w:top w:val="none" w:sz="0" w:space="0" w:color="auto"/>
            <w:left w:val="none" w:sz="0" w:space="0" w:color="auto"/>
            <w:bottom w:val="none" w:sz="0" w:space="0" w:color="auto"/>
            <w:right w:val="none" w:sz="0" w:space="0" w:color="auto"/>
          </w:divBdr>
        </w:div>
        <w:div w:id="193471693">
          <w:marLeft w:val="0"/>
          <w:marRight w:val="0"/>
          <w:marTop w:val="0"/>
          <w:marBottom w:val="0"/>
          <w:divBdr>
            <w:top w:val="none" w:sz="0" w:space="0" w:color="auto"/>
            <w:left w:val="none" w:sz="0" w:space="0" w:color="auto"/>
            <w:bottom w:val="none" w:sz="0" w:space="0" w:color="auto"/>
            <w:right w:val="none" w:sz="0" w:space="0" w:color="auto"/>
          </w:divBdr>
        </w:div>
        <w:div w:id="195512755">
          <w:marLeft w:val="0"/>
          <w:marRight w:val="0"/>
          <w:marTop w:val="0"/>
          <w:marBottom w:val="0"/>
          <w:divBdr>
            <w:top w:val="none" w:sz="0" w:space="0" w:color="auto"/>
            <w:left w:val="none" w:sz="0" w:space="0" w:color="auto"/>
            <w:bottom w:val="none" w:sz="0" w:space="0" w:color="auto"/>
            <w:right w:val="none" w:sz="0" w:space="0" w:color="auto"/>
          </w:divBdr>
        </w:div>
        <w:div w:id="210774499">
          <w:marLeft w:val="0"/>
          <w:marRight w:val="0"/>
          <w:marTop w:val="0"/>
          <w:marBottom w:val="0"/>
          <w:divBdr>
            <w:top w:val="none" w:sz="0" w:space="0" w:color="auto"/>
            <w:left w:val="none" w:sz="0" w:space="0" w:color="auto"/>
            <w:bottom w:val="none" w:sz="0" w:space="0" w:color="auto"/>
            <w:right w:val="none" w:sz="0" w:space="0" w:color="auto"/>
          </w:divBdr>
        </w:div>
        <w:div w:id="474875806">
          <w:marLeft w:val="0"/>
          <w:marRight w:val="0"/>
          <w:marTop w:val="0"/>
          <w:marBottom w:val="0"/>
          <w:divBdr>
            <w:top w:val="none" w:sz="0" w:space="0" w:color="auto"/>
            <w:left w:val="none" w:sz="0" w:space="0" w:color="auto"/>
            <w:bottom w:val="none" w:sz="0" w:space="0" w:color="auto"/>
            <w:right w:val="none" w:sz="0" w:space="0" w:color="auto"/>
          </w:divBdr>
        </w:div>
        <w:div w:id="513611706">
          <w:marLeft w:val="0"/>
          <w:marRight w:val="0"/>
          <w:marTop w:val="0"/>
          <w:marBottom w:val="0"/>
          <w:divBdr>
            <w:top w:val="none" w:sz="0" w:space="0" w:color="auto"/>
            <w:left w:val="none" w:sz="0" w:space="0" w:color="auto"/>
            <w:bottom w:val="none" w:sz="0" w:space="0" w:color="auto"/>
            <w:right w:val="none" w:sz="0" w:space="0" w:color="auto"/>
          </w:divBdr>
        </w:div>
        <w:div w:id="699822819">
          <w:marLeft w:val="0"/>
          <w:marRight w:val="0"/>
          <w:marTop w:val="0"/>
          <w:marBottom w:val="0"/>
          <w:divBdr>
            <w:top w:val="none" w:sz="0" w:space="0" w:color="auto"/>
            <w:left w:val="none" w:sz="0" w:space="0" w:color="auto"/>
            <w:bottom w:val="none" w:sz="0" w:space="0" w:color="auto"/>
            <w:right w:val="none" w:sz="0" w:space="0" w:color="auto"/>
          </w:divBdr>
        </w:div>
        <w:div w:id="707605709">
          <w:marLeft w:val="0"/>
          <w:marRight w:val="0"/>
          <w:marTop w:val="0"/>
          <w:marBottom w:val="0"/>
          <w:divBdr>
            <w:top w:val="none" w:sz="0" w:space="0" w:color="auto"/>
            <w:left w:val="none" w:sz="0" w:space="0" w:color="auto"/>
            <w:bottom w:val="none" w:sz="0" w:space="0" w:color="auto"/>
            <w:right w:val="none" w:sz="0" w:space="0" w:color="auto"/>
          </w:divBdr>
        </w:div>
        <w:div w:id="957569566">
          <w:marLeft w:val="0"/>
          <w:marRight w:val="0"/>
          <w:marTop w:val="0"/>
          <w:marBottom w:val="0"/>
          <w:divBdr>
            <w:top w:val="none" w:sz="0" w:space="0" w:color="auto"/>
            <w:left w:val="none" w:sz="0" w:space="0" w:color="auto"/>
            <w:bottom w:val="none" w:sz="0" w:space="0" w:color="auto"/>
            <w:right w:val="none" w:sz="0" w:space="0" w:color="auto"/>
          </w:divBdr>
        </w:div>
        <w:div w:id="1111389331">
          <w:marLeft w:val="0"/>
          <w:marRight w:val="0"/>
          <w:marTop w:val="0"/>
          <w:marBottom w:val="0"/>
          <w:divBdr>
            <w:top w:val="none" w:sz="0" w:space="0" w:color="auto"/>
            <w:left w:val="none" w:sz="0" w:space="0" w:color="auto"/>
            <w:bottom w:val="none" w:sz="0" w:space="0" w:color="auto"/>
            <w:right w:val="none" w:sz="0" w:space="0" w:color="auto"/>
          </w:divBdr>
        </w:div>
        <w:div w:id="1242642517">
          <w:marLeft w:val="0"/>
          <w:marRight w:val="0"/>
          <w:marTop w:val="0"/>
          <w:marBottom w:val="0"/>
          <w:divBdr>
            <w:top w:val="none" w:sz="0" w:space="0" w:color="auto"/>
            <w:left w:val="none" w:sz="0" w:space="0" w:color="auto"/>
            <w:bottom w:val="none" w:sz="0" w:space="0" w:color="auto"/>
            <w:right w:val="none" w:sz="0" w:space="0" w:color="auto"/>
          </w:divBdr>
        </w:div>
        <w:div w:id="1398819654">
          <w:marLeft w:val="0"/>
          <w:marRight w:val="0"/>
          <w:marTop w:val="0"/>
          <w:marBottom w:val="0"/>
          <w:divBdr>
            <w:top w:val="none" w:sz="0" w:space="0" w:color="auto"/>
            <w:left w:val="none" w:sz="0" w:space="0" w:color="auto"/>
            <w:bottom w:val="none" w:sz="0" w:space="0" w:color="auto"/>
            <w:right w:val="none" w:sz="0" w:space="0" w:color="auto"/>
          </w:divBdr>
        </w:div>
        <w:div w:id="1424181894">
          <w:marLeft w:val="0"/>
          <w:marRight w:val="0"/>
          <w:marTop w:val="0"/>
          <w:marBottom w:val="0"/>
          <w:divBdr>
            <w:top w:val="none" w:sz="0" w:space="0" w:color="auto"/>
            <w:left w:val="none" w:sz="0" w:space="0" w:color="auto"/>
            <w:bottom w:val="none" w:sz="0" w:space="0" w:color="auto"/>
            <w:right w:val="none" w:sz="0" w:space="0" w:color="auto"/>
          </w:divBdr>
        </w:div>
        <w:div w:id="1479492277">
          <w:marLeft w:val="0"/>
          <w:marRight w:val="0"/>
          <w:marTop w:val="0"/>
          <w:marBottom w:val="0"/>
          <w:divBdr>
            <w:top w:val="none" w:sz="0" w:space="0" w:color="auto"/>
            <w:left w:val="none" w:sz="0" w:space="0" w:color="auto"/>
            <w:bottom w:val="none" w:sz="0" w:space="0" w:color="auto"/>
            <w:right w:val="none" w:sz="0" w:space="0" w:color="auto"/>
          </w:divBdr>
        </w:div>
        <w:div w:id="1675181026">
          <w:marLeft w:val="0"/>
          <w:marRight w:val="0"/>
          <w:marTop w:val="0"/>
          <w:marBottom w:val="0"/>
          <w:divBdr>
            <w:top w:val="none" w:sz="0" w:space="0" w:color="auto"/>
            <w:left w:val="none" w:sz="0" w:space="0" w:color="auto"/>
            <w:bottom w:val="none" w:sz="0" w:space="0" w:color="auto"/>
            <w:right w:val="none" w:sz="0" w:space="0" w:color="auto"/>
          </w:divBdr>
        </w:div>
        <w:div w:id="1743017869">
          <w:marLeft w:val="0"/>
          <w:marRight w:val="0"/>
          <w:marTop w:val="0"/>
          <w:marBottom w:val="0"/>
          <w:divBdr>
            <w:top w:val="none" w:sz="0" w:space="0" w:color="auto"/>
            <w:left w:val="none" w:sz="0" w:space="0" w:color="auto"/>
            <w:bottom w:val="none" w:sz="0" w:space="0" w:color="auto"/>
            <w:right w:val="none" w:sz="0" w:space="0" w:color="auto"/>
          </w:divBdr>
        </w:div>
        <w:div w:id="1843859716">
          <w:marLeft w:val="0"/>
          <w:marRight w:val="0"/>
          <w:marTop w:val="0"/>
          <w:marBottom w:val="0"/>
          <w:divBdr>
            <w:top w:val="none" w:sz="0" w:space="0" w:color="auto"/>
            <w:left w:val="none" w:sz="0" w:space="0" w:color="auto"/>
            <w:bottom w:val="none" w:sz="0" w:space="0" w:color="auto"/>
            <w:right w:val="none" w:sz="0" w:space="0" w:color="auto"/>
          </w:divBdr>
        </w:div>
        <w:div w:id="2084834750">
          <w:marLeft w:val="0"/>
          <w:marRight w:val="0"/>
          <w:marTop w:val="0"/>
          <w:marBottom w:val="0"/>
          <w:divBdr>
            <w:top w:val="none" w:sz="0" w:space="0" w:color="auto"/>
            <w:left w:val="none" w:sz="0" w:space="0" w:color="auto"/>
            <w:bottom w:val="none" w:sz="0" w:space="0" w:color="auto"/>
            <w:right w:val="none" w:sz="0" w:space="0" w:color="auto"/>
          </w:divBdr>
        </w:div>
        <w:div w:id="2109305356">
          <w:marLeft w:val="0"/>
          <w:marRight w:val="0"/>
          <w:marTop w:val="0"/>
          <w:marBottom w:val="0"/>
          <w:divBdr>
            <w:top w:val="none" w:sz="0" w:space="0" w:color="auto"/>
            <w:left w:val="none" w:sz="0" w:space="0" w:color="auto"/>
            <w:bottom w:val="none" w:sz="0" w:space="0" w:color="auto"/>
            <w:right w:val="none" w:sz="0" w:space="0" w:color="auto"/>
          </w:divBdr>
        </w:div>
      </w:divsChild>
    </w:div>
    <w:div w:id="1029335375">
      <w:bodyDiv w:val="1"/>
      <w:marLeft w:val="0"/>
      <w:marRight w:val="0"/>
      <w:marTop w:val="0"/>
      <w:marBottom w:val="0"/>
      <w:divBdr>
        <w:top w:val="none" w:sz="0" w:space="0" w:color="auto"/>
        <w:left w:val="none" w:sz="0" w:space="0" w:color="auto"/>
        <w:bottom w:val="none" w:sz="0" w:space="0" w:color="auto"/>
        <w:right w:val="none" w:sz="0" w:space="0" w:color="auto"/>
      </w:divBdr>
    </w:div>
    <w:div w:id="1054305876">
      <w:bodyDiv w:val="1"/>
      <w:marLeft w:val="0"/>
      <w:marRight w:val="0"/>
      <w:marTop w:val="0"/>
      <w:marBottom w:val="0"/>
      <w:divBdr>
        <w:top w:val="none" w:sz="0" w:space="0" w:color="auto"/>
        <w:left w:val="none" w:sz="0" w:space="0" w:color="auto"/>
        <w:bottom w:val="none" w:sz="0" w:space="0" w:color="auto"/>
        <w:right w:val="none" w:sz="0" w:space="0" w:color="auto"/>
      </w:divBdr>
    </w:div>
    <w:div w:id="1081829248">
      <w:bodyDiv w:val="1"/>
      <w:marLeft w:val="0"/>
      <w:marRight w:val="0"/>
      <w:marTop w:val="0"/>
      <w:marBottom w:val="0"/>
      <w:divBdr>
        <w:top w:val="none" w:sz="0" w:space="0" w:color="auto"/>
        <w:left w:val="none" w:sz="0" w:space="0" w:color="auto"/>
        <w:bottom w:val="none" w:sz="0" w:space="0" w:color="auto"/>
        <w:right w:val="none" w:sz="0" w:space="0" w:color="auto"/>
      </w:divBdr>
    </w:div>
    <w:div w:id="1092623064">
      <w:bodyDiv w:val="1"/>
      <w:marLeft w:val="0"/>
      <w:marRight w:val="0"/>
      <w:marTop w:val="0"/>
      <w:marBottom w:val="0"/>
      <w:divBdr>
        <w:top w:val="none" w:sz="0" w:space="0" w:color="auto"/>
        <w:left w:val="none" w:sz="0" w:space="0" w:color="auto"/>
        <w:bottom w:val="none" w:sz="0" w:space="0" w:color="auto"/>
        <w:right w:val="none" w:sz="0" w:space="0" w:color="auto"/>
      </w:divBdr>
    </w:div>
    <w:div w:id="1102410209">
      <w:bodyDiv w:val="1"/>
      <w:marLeft w:val="0"/>
      <w:marRight w:val="0"/>
      <w:marTop w:val="0"/>
      <w:marBottom w:val="0"/>
      <w:divBdr>
        <w:top w:val="none" w:sz="0" w:space="0" w:color="auto"/>
        <w:left w:val="none" w:sz="0" w:space="0" w:color="auto"/>
        <w:bottom w:val="none" w:sz="0" w:space="0" w:color="auto"/>
        <w:right w:val="none" w:sz="0" w:space="0" w:color="auto"/>
      </w:divBdr>
      <w:divsChild>
        <w:div w:id="129523486">
          <w:marLeft w:val="0"/>
          <w:marRight w:val="0"/>
          <w:marTop w:val="0"/>
          <w:marBottom w:val="0"/>
          <w:divBdr>
            <w:top w:val="none" w:sz="0" w:space="0" w:color="auto"/>
            <w:left w:val="none" w:sz="0" w:space="0" w:color="auto"/>
            <w:bottom w:val="none" w:sz="0" w:space="0" w:color="auto"/>
            <w:right w:val="none" w:sz="0" w:space="0" w:color="auto"/>
          </w:divBdr>
        </w:div>
        <w:div w:id="261768608">
          <w:marLeft w:val="0"/>
          <w:marRight w:val="0"/>
          <w:marTop w:val="0"/>
          <w:marBottom w:val="0"/>
          <w:divBdr>
            <w:top w:val="none" w:sz="0" w:space="0" w:color="auto"/>
            <w:left w:val="none" w:sz="0" w:space="0" w:color="auto"/>
            <w:bottom w:val="none" w:sz="0" w:space="0" w:color="auto"/>
            <w:right w:val="none" w:sz="0" w:space="0" w:color="auto"/>
          </w:divBdr>
        </w:div>
        <w:div w:id="353265621">
          <w:marLeft w:val="0"/>
          <w:marRight w:val="0"/>
          <w:marTop w:val="0"/>
          <w:marBottom w:val="0"/>
          <w:divBdr>
            <w:top w:val="none" w:sz="0" w:space="0" w:color="auto"/>
            <w:left w:val="none" w:sz="0" w:space="0" w:color="auto"/>
            <w:bottom w:val="none" w:sz="0" w:space="0" w:color="auto"/>
            <w:right w:val="none" w:sz="0" w:space="0" w:color="auto"/>
          </w:divBdr>
          <w:divsChild>
            <w:div w:id="72049571">
              <w:marLeft w:val="0"/>
              <w:marRight w:val="0"/>
              <w:marTop w:val="0"/>
              <w:marBottom w:val="0"/>
              <w:divBdr>
                <w:top w:val="none" w:sz="0" w:space="0" w:color="auto"/>
                <w:left w:val="none" w:sz="0" w:space="0" w:color="auto"/>
                <w:bottom w:val="none" w:sz="0" w:space="0" w:color="auto"/>
                <w:right w:val="none" w:sz="0" w:space="0" w:color="auto"/>
              </w:divBdr>
            </w:div>
            <w:div w:id="89013940">
              <w:marLeft w:val="0"/>
              <w:marRight w:val="0"/>
              <w:marTop w:val="0"/>
              <w:marBottom w:val="0"/>
              <w:divBdr>
                <w:top w:val="none" w:sz="0" w:space="0" w:color="auto"/>
                <w:left w:val="none" w:sz="0" w:space="0" w:color="auto"/>
                <w:bottom w:val="none" w:sz="0" w:space="0" w:color="auto"/>
                <w:right w:val="none" w:sz="0" w:space="0" w:color="auto"/>
              </w:divBdr>
            </w:div>
            <w:div w:id="112940465">
              <w:marLeft w:val="0"/>
              <w:marRight w:val="0"/>
              <w:marTop w:val="0"/>
              <w:marBottom w:val="0"/>
              <w:divBdr>
                <w:top w:val="none" w:sz="0" w:space="0" w:color="auto"/>
                <w:left w:val="none" w:sz="0" w:space="0" w:color="auto"/>
                <w:bottom w:val="none" w:sz="0" w:space="0" w:color="auto"/>
                <w:right w:val="none" w:sz="0" w:space="0" w:color="auto"/>
              </w:divBdr>
            </w:div>
            <w:div w:id="191771273">
              <w:marLeft w:val="0"/>
              <w:marRight w:val="0"/>
              <w:marTop w:val="0"/>
              <w:marBottom w:val="0"/>
              <w:divBdr>
                <w:top w:val="none" w:sz="0" w:space="0" w:color="auto"/>
                <w:left w:val="none" w:sz="0" w:space="0" w:color="auto"/>
                <w:bottom w:val="none" w:sz="0" w:space="0" w:color="auto"/>
                <w:right w:val="none" w:sz="0" w:space="0" w:color="auto"/>
              </w:divBdr>
            </w:div>
            <w:div w:id="577979435">
              <w:marLeft w:val="0"/>
              <w:marRight w:val="0"/>
              <w:marTop w:val="0"/>
              <w:marBottom w:val="0"/>
              <w:divBdr>
                <w:top w:val="none" w:sz="0" w:space="0" w:color="auto"/>
                <w:left w:val="none" w:sz="0" w:space="0" w:color="auto"/>
                <w:bottom w:val="none" w:sz="0" w:space="0" w:color="auto"/>
                <w:right w:val="none" w:sz="0" w:space="0" w:color="auto"/>
              </w:divBdr>
            </w:div>
            <w:div w:id="581139091">
              <w:marLeft w:val="0"/>
              <w:marRight w:val="0"/>
              <w:marTop w:val="0"/>
              <w:marBottom w:val="0"/>
              <w:divBdr>
                <w:top w:val="none" w:sz="0" w:space="0" w:color="auto"/>
                <w:left w:val="none" w:sz="0" w:space="0" w:color="auto"/>
                <w:bottom w:val="none" w:sz="0" w:space="0" w:color="auto"/>
                <w:right w:val="none" w:sz="0" w:space="0" w:color="auto"/>
              </w:divBdr>
            </w:div>
            <w:div w:id="620890594">
              <w:marLeft w:val="0"/>
              <w:marRight w:val="0"/>
              <w:marTop w:val="0"/>
              <w:marBottom w:val="0"/>
              <w:divBdr>
                <w:top w:val="none" w:sz="0" w:space="0" w:color="auto"/>
                <w:left w:val="none" w:sz="0" w:space="0" w:color="auto"/>
                <w:bottom w:val="none" w:sz="0" w:space="0" w:color="auto"/>
                <w:right w:val="none" w:sz="0" w:space="0" w:color="auto"/>
              </w:divBdr>
            </w:div>
            <w:div w:id="658506971">
              <w:marLeft w:val="0"/>
              <w:marRight w:val="0"/>
              <w:marTop w:val="0"/>
              <w:marBottom w:val="0"/>
              <w:divBdr>
                <w:top w:val="none" w:sz="0" w:space="0" w:color="auto"/>
                <w:left w:val="none" w:sz="0" w:space="0" w:color="auto"/>
                <w:bottom w:val="none" w:sz="0" w:space="0" w:color="auto"/>
                <w:right w:val="none" w:sz="0" w:space="0" w:color="auto"/>
              </w:divBdr>
            </w:div>
            <w:div w:id="827943296">
              <w:marLeft w:val="0"/>
              <w:marRight w:val="0"/>
              <w:marTop w:val="0"/>
              <w:marBottom w:val="0"/>
              <w:divBdr>
                <w:top w:val="none" w:sz="0" w:space="0" w:color="auto"/>
                <w:left w:val="none" w:sz="0" w:space="0" w:color="auto"/>
                <w:bottom w:val="none" w:sz="0" w:space="0" w:color="auto"/>
                <w:right w:val="none" w:sz="0" w:space="0" w:color="auto"/>
              </w:divBdr>
            </w:div>
            <w:div w:id="979457160">
              <w:marLeft w:val="0"/>
              <w:marRight w:val="0"/>
              <w:marTop w:val="0"/>
              <w:marBottom w:val="0"/>
              <w:divBdr>
                <w:top w:val="none" w:sz="0" w:space="0" w:color="auto"/>
                <w:left w:val="none" w:sz="0" w:space="0" w:color="auto"/>
                <w:bottom w:val="none" w:sz="0" w:space="0" w:color="auto"/>
                <w:right w:val="none" w:sz="0" w:space="0" w:color="auto"/>
              </w:divBdr>
            </w:div>
            <w:div w:id="1007443175">
              <w:marLeft w:val="0"/>
              <w:marRight w:val="0"/>
              <w:marTop w:val="0"/>
              <w:marBottom w:val="0"/>
              <w:divBdr>
                <w:top w:val="none" w:sz="0" w:space="0" w:color="auto"/>
                <w:left w:val="none" w:sz="0" w:space="0" w:color="auto"/>
                <w:bottom w:val="none" w:sz="0" w:space="0" w:color="auto"/>
                <w:right w:val="none" w:sz="0" w:space="0" w:color="auto"/>
              </w:divBdr>
            </w:div>
            <w:div w:id="1099063179">
              <w:marLeft w:val="0"/>
              <w:marRight w:val="0"/>
              <w:marTop w:val="0"/>
              <w:marBottom w:val="0"/>
              <w:divBdr>
                <w:top w:val="none" w:sz="0" w:space="0" w:color="auto"/>
                <w:left w:val="none" w:sz="0" w:space="0" w:color="auto"/>
                <w:bottom w:val="none" w:sz="0" w:space="0" w:color="auto"/>
                <w:right w:val="none" w:sz="0" w:space="0" w:color="auto"/>
              </w:divBdr>
            </w:div>
            <w:div w:id="1122573816">
              <w:marLeft w:val="0"/>
              <w:marRight w:val="0"/>
              <w:marTop w:val="0"/>
              <w:marBottom w:val="0"/>
              <w:divBdr>
                <w:top w:val="none" w:sz="0" w:space="0" w:color="auto"/>
                <w:left w:val="none" w:sz="0" w:space="0" w:color="auto"/>
                <w:bottom w:val="none" w:sz="0" w:space="0" w:color="auto"/>
                <w:right w:val="none" w:sz="0" w:space="0" w:color="auto"/>
              </w:divBdr>
            </w:div>
            <w:div w:id="1174030234">
              <w:marLeft w:val="0"/>
              <w:marRight w:val="0"/>
              <w:marTop w:val="0"/>
              <w:marBottom w:val="0"/>
              <w:divBdr>
                <w:top w:val="none" w:sz="0" w:space="0" w:color="auto"/>
                <w:left w:val="none" w:sz="0" w:space="0" w:color="auto"/>
                <w:bottom w:val="none" w:sz="0" w:space="0" w:color="auto"/>
                <w:right w:val="none" w:sz="0" w:space="0" w:color="auto"/>
              </w:divBdr>
            </w:div>
            <w:div w:id="1198543581">
              <w:marLeft w:val="0"/>
              <w:marRight w:val="0"/>
              <w:marTop w:val="0"/>
              <w:marBottom w:val="0"/>
              <w:divBdr>
                <w:top w:val="none" w:sz="0" w:space="0" w:color="auto"/>
                <w:left w:val="none" w:sz="0" w:space="0" w:color="auto"/>
                <w:bottom w:val="none" w:sz="0" w:space="0" w:color="auto"/>
                <w:right w:val="none" w:sz="0" w:space="0" w:color="auto"/>
              </w:divBdr>
            </w:div>
            <w:div w:id="1382560241">
              <w:marLeft w:val="0"/>
              <w:marRight w:val="0"/>
              <w:marTop w:val="0"/>
              <w:marBottom w:val="0"/>
              <w:divBdr>
                <w:top w:val="none" w:sz="0" w:space="0" w:color="auto"/>
                <w:left w:val="none" w:sz="0" w:space="0" w:color="auto"/>
                <w:bottom w:val="none" w:sz="0" w:space="0" w:color="auto"/>
                <w:right w:val="none" w:sz="0" w:space="0" w:color="auto"/>
              </w:divBdr>
            </w:div>
            <w:div w:id="1574437671">
              <w:marLeft w:val="0"/>
              <w:marRight w:val="0"/>
              <w:marTop w:val="0"/>
              <w:marBottom w:val="0"/>
              <w:divBdr>
                <w:top w:val="none" w:sz="0" w:space="0" w:color="auto"/>
                <w:left w:val="none" w:sz="0" w:space="0" w:color="auto"/>
                <w:bottom w:val="none" w:sz="0" w:space="0" w:color="auto"/>
                <w:right w:val="none" w:sz="0" w:space="0" w:color="auto"/>
              </w:divBdr>
            </w:div>
            <w:div w:id="1908033462">
              <w:marLeft w:val="0"/>
              <w:marRight w:val="0"/>
              <w:marTop w:val="0"/>
              <w:marBottom w:val="0"/>
              <w:divBdr>
                <w:top w:val="none" w:sz="0" w:space="0" w:color="auto"/>
                <w:left w:val="none" w:sz="0" w:space="0" w:color="auto"/>
                <w:bottom w:val="none" w:sz="0" w:space="0" w:color="auto"/>
                <w:right w:val="none" w:sz="0" w:space="0" w:color="auto"/>
              </w:divBdr>
            </w:div>
            <w:div w:id="2125683791">
              <w:marLeft w:val="0"/>
              <w:marRight w:val="0"/>
              <w:marTop w:val="0"/>
              <w:marBottom w:val="0"/>
              <w:divBdr>
                <w:top w:val="none" w:sz="0" w:space="0" w:color="auto"/>
                <w:left w:val="none" w:sz="0" w:space="0" w:color="auto"/>
                <w:bottom w:val="none" w:sz="0" w:space="0" w:color="auto"/>
                <w:right w:val="none" w:sz="0" w:space="0" w:color="auto"/>
              </w:divBdr>
            </w:div>
            <w:div w:id="2126389487">
              <w:marLeft w:val="0"/>
              <w:marRight w:val="0"/>
              <w:marTop w:val="0"/>
              <w:marBottom w:val="0"/>
              <w:divBdr>
                <w:top w:val="none" w:sz="0" w:space="0" w:color="auto"/>
                <w:left w:val="none" w:sz="0" w:space="0" w:color="auto"/>
                <w:bottom w:val="none" w:sz="0" w:space="0" w:color="auto"/>
                <w:right w:val="none" w:sz="0" w:space="0" w:color="auto"/>
              </w:divBdr>
            </w:div>
          </w:divsChild>
        </w:div>
        <w:div w:id="478572440">
          <w:marLeft w:val="0"/>
          <w:marRight w:val="0"/>
          <w:marTop w:val="0"/>
          <w:marBottom w:val="0"/>
          <w:divBdr>
            <w:top w:val="none" w:sz="0" w:space="0" w:color="auto"/>
            <w:left w:val="none" w:sz="0" w:space="0" w:color="auto"/>
            <w:bottom w:val="none" w:sz="0" w:space="0" w:color="auto"/>
            <w:right w:val="none" w:sz="0" w:space="0" w:color="auto"/>
          </w:divBdr>
        </w:div>
        <w:div w:id="512955897">
          <w:marLeft w:val="0"/>
          <w:marRight w:val="0"/>
          <w:marTop w:val="0"/>
          <w:marBottom w:val="0"/>
          <w:divBdr>
            <w:top w:val="none" w:sz="0" w:space="0" w:color="auto"/>
            <w:left w:val="none" w:sz="0" w:space="0" w:color="auto"/>
            <w:bottom w:val="none" w:sz="0" w:space="0" w:color="auto"/>
            <w:right w:val="none" w:sz="0" w:space="0" w:color="auto"/>
          </w:divBdr>
        </w:div>
        <w:div w:id="815225485">
          <w:marLeft w:val="0"/>
          <w:marRight w:val="0"/>
          <w:marTop w:val="0"/>
          <w:marBottom w:val="0"/>
          <w:divBdr>
            <w:top w:val="none" w:sz="0" w:space="0" w:color="auto"/>
            <w:left w:val="none" w:sz="0" w:space="0" w:color="auto"/>
            <w:bottom w:val="none" w:sz="0" w:space="0" w:color="auto"/>
            <w:right w:val="none" w:sz="0" w:space="0" w:color="auto"/>
          </w:divBdr>
        </w:div>
        <w:div w:id="1040206005">
          <w:marLeft w:val="0"/>
          <w:marRight w:val="0"/>
          <w:marTop w:val="0"/>
          <w:marBottom w:val="0"/>
          <w:divBdr>
            <w:top w:val="none" w:sz="0" w:space="0" w:color="auto"/>
            <w:left w:val="none" w:sz="0" w:space="0" w:color="auto"/>
            <w:bottom w:val="none" w:sz="0" w:space="0" w:color="auto"/>
            <w:right w:val="none" w:sz="0" w:space="0" w:color="auto"/>
          </w:divBdr>
        </w:div>
        <w:div w:id="1159346653">
          <w:marLeft w:val="0"/>
          <w:marRight w:val="0"/>
          <w:marTop w:val="0"/>
          <w:marBottom w:val="0"/>
          <w:divBdr>
            <w:top w:val="none" w:sz="0" w:space="0" w:color="auto"/>
            <w:left w:val="none" w:sz="0" w:space="0" w:color="auto"/>
            <w:bottom w:val="none" w:sz="0" w:space="0" w:color="auto"/>
            <w:right w:val="none" w:sz="0" w:space="0" w:color="auto"/>
          </w:divBdr>
        </w:div>
        <w:div w:id="1555652776">
          <w:marLeft w:val="0"/>
          <w:marRight w:val="0"/>
          <w:marTop w:val="0"/>
          <w:marBottom w:val="0"/>
          <w:divBdr>
            <w:top w:val="none" w:sz="0" w:space="0" w:color="auto"/>
            <w:left w:val="none" w:sz="0" w:space="0" w:color="auto"/>
            <w:bottom w:val="none" w:sz="0" w:space="0" w:color="auto"/>
            <w:right w:val="none" w:sz="0" w:space="0" w:color="auto"/>
          </w:divBdr>
        </w:div>
        <w:div w:id="1885872616">
          <w:marLeft w:val="0"/>
          <w:marRight w:val="0"/>
          <w:marTop w:val="0"/>
          <w:marBottom w:val="0"/>
          <w:divBdr>
            <w:top w:val="none" w:sz="0" w:space="0" w:color="auto"/>
            <w:left w:val="none" w:sz="0" w:space="0" w:color="auto"/>
            <w:bottom w:val="none" w:sz="0" w:space="0" w:color="auto"/>
            <w:right w:val="none" w:sz="0" w:space="0" w:color="auto"/>
          </w:divBdr>
        </w:div>
      </w:divsChild>
    </w:div>
    <w:div w:id="1103189731">
      <w:bodyDiv w:val="1"/>
      <w:marLeft w:val="0"/>
      <w:marRight w:val="0"/>
      <w:marTop w:val="0"/>
      <w:marBottom w:val="0"/>
      <w:divBdr>
        <w:top w:val="none" w:sz="0" w:space="0" w:color="auto"/>
        <w:left w:val="none" w:sz="0" w:space="0" w:color="auto"/>
        <w:bottom w:val="none" w:sz="0" w:space="0" w:color="auto"/>
        <w:right w:val="none" w:sz="0" w:space="0" w:color="auto"/>
      </w:divBdr>
    </w:div>
    <w:div w:id="1154878837">
      <w:bodyDiv w:val="1"/>
      <w:marLeft w:val="0"/>
      <w:marRight w:val="0"/>
      <w:marTop w:val="0"/>
      <w:marBottom w:val="0"/>
      <w:divBdr>
        <w:top w:val="none" w:sz="0" w:space="0" w:color="auto"/>
        <w:left w:val="none" w:sz="0" w:space="0" w:color="auto"/>
        <w:bottom w:val="none" w:sz="0" w:space="0" w:color="auto"/>
        <w:right w:val="none" w:sz="0" w:space="0" w:color="auto"/>
      </w:divBdr>
      <w:divsChild>
        <w:div w:id="800734728">
          <w:marLeft w:val="0"/>
          <w:marRight w:val="0"/>
          <w:marTop w:val="0"/>
          <w:marBottom w:val="0"/>
          <w:divBdr>
            <w:top w:val="none" w:sz="0" w:space="0" w:color="auto"/>
            <w:left w:val="none" w:sz="0" w:space="0" w:color="auto"/>
            <w:bottom w:val="none" w:sz="0" w:space="0" w:color="auto"/>
            <w:right w:val="none" w:sz="0" w:space="0" w:color="auto"/>
          </w:divBdr>
        </w:div>
        <w:div w:id="1096094778">
          <w:marLeft w:val="0"/>
          <w:marRight w:val="0"/>
          <w:marTop w:val="0"/>
          <w:marBottom w:val="0"/>
          <w:divBdr>
            <w:top w:val="none" w:sz="0" w:space="0" w:color="auto"/>
            <w:left w:val="none" w:sz="0" w:space="0" w:color="auto"/>
            <w:bottom w:val="none" w:sz="0" w:space="0" w:color="auto"/>
            <w:right w:val="none" w:sz="0" w:space="0" w:color="auto"/>
          </w:divBdr>
        </w:div>
        <w:div w:id="1913082523">
          <w:marLeft w:val="0"/>
          <w:marRight w:val="0"/>
          <w:marTop w:val="0"/>
          <w:marBottom w:val="0"/>
          <w:divBdr>
            <w:top w:val="none" w:sz="0" w:space="0" w:color="auto"/>
            <w:left w:val="none" w:sz="0" w:space="0" w:color="auto"/>
            <w:bottom w:val="none" w:sz="0" w:space="0" w:color="auto"/>
            <w:right w:val="none" w:sz="0" w:space="0" w:color="auto"/>
          </w:divBdr>
        </w:div>
        <w:div w:id="2083599780">
          <w:marLeft w:val="0"/>
          <w:marRight w:val="0"/>
          <w:marTop w:val="0"/>
          <w:marBottom w:val="0"/>
          <w:divBdr>
            <w:top w:val="none" w:sz="0" w:space="0" w:color="auto"/>
            <w:left w:val="none" w:sz="0" w:space="0" w:color="auto"/>
            <w:bottom w:val="none" w:sz="0" w:space="0" w:color="auto"/>
            <w:right w:val="none" w:sz="0" w:space="0" w:color="auto"/>
          </w:divBdr>
        </w:div>
        <w:div w:id="2096433958">
          <w:marLeft w:val="0"/>
          <w:marRight w:val="0"/>
          <w:marTop w:val="0"/>
          <w:marBottom w:val="0"/>
          <w:divBdr>
            <w:top w:val="none" w:sz="0" w:space="0" w:color="auto"/>
            <w:left w:val="none" w:sz="0" w:space="0" w:color="auto"/>
            <w:bottom w:val="none" w:sz="0" w:space="0" w:color="auto"/>
            <w:right w:val="none" w:sz="0" w:space="0" w:color="auto"/>
          </w:divBdr>
        </w:div>
      </w:divsChild>
    </w:div>
    <w:div w:id="1190293104">
      <w:bodyDiv w:val="1"/>
      <w:marLeft w:val="0"/>
      <w:marRight w:val="0"/>
      <w:marTop w:val="0"/>
      <w:marBottom w:val="0"/>
      <w:divBdr>
        <w:top w:val="none" w:sz="0" w:space="0" w:color="auto"/>
        <w:left w:val="none" w:sz="0" w:space="0" w:color="auto"/>
        <w:bottom w:val="none" w:sz="0" w:space="0" w:color="auto"/>
        <w:right w:val="none" w:sz="0" w:space="0" w:color="auto"/>
      </w:divBdr>
      <w:divsChild>
        <w:div w:id="1121266012">
          <w:marLeft w:val="0"/>
          <w:marRight w:val="0"/>
          <w:marTop w:val="0"/>
          <w:marBottom w:val="0"/>
          <w:divBdr>
            <w:top w:val="none" w:sz="0" w:space="0" w:color="auto"/>
            <w:left w:val="none" w:sz="0" w:space="0" w:color="auto"/>
            <w:bottom w:val="none" w:sz="0" w:space="0" w:color="auto"/>
            <w:right w:val="none" w:sz="0" w:space="0" w:color="auto"/>
          </w:divBdr>
        </w:div>
        <w:div w:id="1532567312">
          <w:marLeft w:val="0"/>
          <w:marRight w:val="0"/>
          <w:marTop w:val="0"/>
          <w:marBottom w:val="0"/>
          <w:divBdr>
            <w:top w:val="none" w:sz="0" w:space="0" w:color="auto"/>
            <w:left w:val="none" w:sz="0" w:space="0" w:color="auto"/>
            <w:bottom w:val="none" w:sz="0" w:space="0" w:color="auto"/>
            <w:right w:val="none" w:sz="0" w:space="0" w:color="auto"/>
          </w:divBdr>
        </w:div>
      </w:divsChild>
    </w:div>
    <w:div w:id="1200823865">
      <w:bodyDiv w:val="1"/>
      <w:marLeft w:val="0"/>
      <w:marRight w:val="0"/>
      <w:marTop w:val="0"/>
      <w:marBottom w:val="0"/>
      <w:divBdr>
        <w:top w:val="none" w:sz="0" w:space="0" w:color="auto"/>
        <w:left w:val="none" w:sz="0" w:space="0" w:color="auto"/>
        <w:bottom w:val="none" w:sz="0" w:space="0" w:color="auto"/>
        <w:right w:val="none" w:sz="0" w:space="0" w:color="auto"/>
      </w:divBdr>
    </w:div>
    <w:div w:id="1235508511">
      <w:bodyDiv w:val="1"/>
      <w:marLeft w:val="0"/>
      <w:marRight w:val="0"/>
      <w:marTop w:val="0"/>
      <w:marBottom w:val="0"/>
      <w:divBdr>
        <w:top w:val="none" w:sz="0" w:space="0" w:color="auto"/>
        <w:left w:val="none" w:sz="0" w:space="0" w:color="auto"/>
        <w:bottom w:val="none" w:sz="0" w:space="0" w:color="auto"/>
        <w:right w:val="none" w:sz="0" w:space="0" w:color="auto"/>
      </w:divBdr>
    </w:div>
    <w:div w:id="1236934913">
      <w:bodyDiv w:val="1"/>
      <w:marLeft w:val="0"/>
      <w:marRight w:val="0"/>
      <w:marTop w:val="0"/>
      <w:marBottom w:val="0"/>
      <w:divBdr>
        <w:top w:val="none" w:sz="0" w:space="0" w:color="auto"/>
        <w:left w:val="none" w:sz="0" w:space="0" w:color="auto"/>
        <w:bottom w:val="none" w:sz="0" w:space="0" w:color="auto"/>
        <w:right w:val="none" w:sz="0" w:space="0" w:color="auto"/>
      </w:divBdr>
      <w:divsChild>
        <w:div w:id="733504120">
          <w:marLeft w:val="0"/>
          <w:marRight w:val="0"/>
          <w:marTop w:val="0"/>
          <w:marBottom w:val="0"/>
          <w:divBdr>
            <w:top w:val="none" w:sz="0" w:space="0" w:color="auto"/>
            <w:left w:val="none" w:sz="0" w:space="0" w:color="auto"/>
            <w:bottom w:val="none" w:sz="0" w:space="0" w:color="auto"/>
            <w:right w:val="none" w:sz="0" w:space="0" w:color="auto"/>
          </w:divBdr>
        </w:div>
        <w:div w:id="943611427">
          <w:marLeft w:val="0"/>
          <w:marRight w:val="0"/>
          <w:marTop w:val="0"/>
          <w:marBottom w:val="0"/>
          <w:divBdr>
            <w:top w:val="none" w:sz="0" w:space="0" w:color="auto"/>
            <w:left w:val="none" w:sz="0" w:space="0" w:color="auto"/>
            <w:bottom w:val="none" w:sz="0" w:space="0" w:color="auto"/>
            <w:right w:val="none" w:sz="0" w:space="0" w:color="auto"/>
          </w:divBdr>
        </w:div>
        <w:div w:id="1668316097">
          <w:marLeft w:val="0"/>
          <w:marRight w:val="0"/>
          <w:marTop w:val="0"/>
          <w:marBottom w:val="0"/>
          <w:divBdr>
            <w:top w:val="none" w:sz="0" w:space="0" w:color="auto"/>
            <w:left w:val="none" w:sz="0" w:space="0" w:color="auto"/>
            <w:bottom w:val="none" w:sz="0" w:space="0" w:color="auto"/>
            <w:right w:val="none" w:sz="0" w:space="0" w:color="auto"/>
          </w:divBdr>
          <w:divsChild>
            <w:div w:id="223373753">
              <w:marLeft w:val="0"/>
              <w:marRight w:val="0"/>
              <w:marTop w:val="0"/>
              <w:marBottom w:val="0"/>
              <w:divBdr>
                <w:top w:val="none" w:sz="0" w:space="0" w:color="auto"/>
                <w:left w:val="none" w:sz="0" w:space="0" w:color="auto"/>
                <w:bottom w:val="none" w:sz="0" w:space="0" w:color="auto"/>
                <w:right w:val="none" w:sz="0" w:space="0" w:color="auto"/>
              </w:divBdr>
            </w:div>
            <w:div w:id="276110279">
              <w:marLeft w:val="0"/>
              <w:marRight w:val="0"/>
              <w:marTop w:val="0"/>
              <w:marBottom w:val="0"/>
              <w:divBdr>
                <w:top w:val="none" w:sz="0" w:space="0" w:color="auto"/>
                <w:left w:val="none" w:sz="0" w:space="0" w:color="auto"/>
                <w:bottom w:val="none" w:sz="0" w:space="0" w:color="auto"/>
                <w:right w:val="none" w:sz="0" w:space="0" w:color="auto"/>
              </w:divBdr>
            </w:div>
            <w:div w:id="545413923">
              <w:marLeft w:val="0"/>
              <w:marRight w:val="0"/>
              <w:marTop w:val="0"/>
              <w:marBottom w:val="0"/>
              <w:divBdr>
                <w:top w:val="none" w:sz="0" w:space="0" w:color="auto"/>
                <w:left w:val="none" w:sz="0" w:space="0" w:color="auto"/>
                <w:bottom w:val="none" w:sz="0" w:space="0" w:color="auto"/>
                <w:right w:val="none" w:sz="0" w:space="0" w:color="auto"/>
              </w:divBdr>
            </w:div>
            <w:div w:id="572549852">
              <w:marLeft w:val="0"/>
              <w:marRight w:val="0"/>
              <w:marTop w:val="0"/>
              <w:marBottom w:val="0"/>
              <w:divBdr>
                <w:top w:val="none" w:sz="0" w:space="0" w:color="auto"/>
                <w:left w:val="none" w:sz="0" w:space="0" w:color="auto"/>
                <w:bottom w:val="none" w:sz="0" w:space="0" w:color="auto"/>
                <w:right w:val="none" w:sz="0" w:space="0" w:color="auto"/>
              </w:divBdr>
            </w:div>
            <w:div w:id="705982334">
              <w:marLeft w:val="0"/>
              <w:marRight w:val="0"/>
              <w:marTop w:val="0"/>
              <w:marBottom w:val="0"/>
              <w:divBdr>
                <w:top w:val="none" w:sz="0" w:space="0" w:color="auto"/>
                <w:left w:val="none" w:sz="0" w:space="0" w:color="auto"/>
                <w:bottom w:val="none" w:sz="0" w:space="0" w:color="auto"/>
                <w:right w:val="none" w:sz="0" w:space="0" w:color="auto"/>
              </w:divBdr>
            </w:div>
            <w:div w:id="1007249589">
              <w:marLeft w:val="0"/>
              <w:marRight w:val="0"/>
              <w:marTop w:val="0"/>
              <w:marBottom w:val="0"/>
              <w:divBdr>
                <w:top w:val="none" w:sz="0" w:space="0" w:color="auto"/>
                <w:left w:val="none" w:sz="0" w:space="0" w:color="auto"/>
                <w:bottom w:val="none" w:sz="0" w:space="0" w:color="auto"/>
                <w:right w:val="none" w:sz="0" w:space="0" w:color="auto"/>
              </w:divBdr>
            </w:div>
            <w:div w:id="1033572801">
              <w:marLeft w:val="0"/>
              <w:marRight w:val="0"/>
              <w:marTop w:val="0"/>
              <w:marBottom w:val="0"/>
              <w:divBdr>
                <w:top w:val="none" w:sz="0" w:space="0" w:color="auto"/>
                <w:left w:val="none" w:sz="0" w:space="0" w:color="auto"/>
                <w:bottom w:val="none" w:sz="0" w:space="0" w:color="auto"/>
                <w:right w:val="none" w:sz="0" w:space="0" w:color="auto"/>
              </w:divBdr>
            </w:div>
            <w:div w:id="1271661682">
              <w:marLeft w:val="0"/>
              <w:marRight w:val="0"/>
              <w:marTop w:val="0"/>
              <w:marBottom w:val="0"/>
              <w:divBdr>
                <w:top w:val="none" w:sz="0" w:space="0" w:color="auto"/>
                <w:left w:val="none" w:sz="0" w:space="0" w:color="auto"/>
                <w:bottom w:val="none" w:sz="0" w:space="0" w:color="auto"/>
                <w:right w:val="none" w:sz="0" w:space="0" w:color="auto"/>
              </w:divBdr>
            </w:div>
            <w:div w:id="1292783354">
              <w:marLeft w:val="0"/>
              <w:marRight w:val="0"/>
              <w:marTop w:val="0"/>
              <w:marBottom w:val="0"/>
              <w:divBdr>
                <w:top w:val="none" w:sz="0" w:space="0" w:color="auto"/>
                <w:left w:val="none" w:sz="0" w:space="0" w:color="auto"/>
                <w:bottom w:val="none" w:sz="0" w:space="0" w:color="auto"/>
                <w:right w:val="none" w:sz="0" w:space="0" w:color="auto"/>
              </w:divBdr>
            </w:div>
            <w:div w:id="1313831059">
              <w:marLeft w:val="0"/>
              <w:marRight w:val="0"/>
              <w:marTop w:val="0"/>
              <w:marBottom w:val="0"/>
              <w:divBdr>
                <w:top w:val="none" w:sz="0" w:space="0" w:color="auto"/>
                <w:left w:val="none" w:sz="0" w:space="0" w:color="auto"/>
                <w:bottom w:val="none" w:sz="0" w:space="0" w:color="auto"/>
                <w:right w:val="none" w:sz="0" w:space="0" w:color="auto"/>
              </w:divBdr>
            </w:div>
            <w:div w:id="1351952313">
              <w:marLeft w:val="0"/>
              <w:marRight w:val="0"/>
              <w:marTop w:val="0"/>
              <w:marBottom w:val="0"/>
              <w:divBdr>
                <w:top w:val="none" w:sz="0" w:space="0" w:color="auto"/>
                <w:left w:val="none" w:sz="0" w:space="0" w:color="auto"/>
                <w:bottom w:val="none" w:sz="0" w:space="0" w:color="auto"/>
                <w:right w:val="none" w:sz="0" w:space="0" w:color="auto"/>
              </w:divBdr>
            </w:div>
            <w:div w:id="1369182363">
              <w:marLeft w:val="0"/>
              <w:marRight w:val="0"/>
              <w:marTop w:val="0"/>
              <w:marBottom w:val="0"/>
              <w:divBdr>
                <w:top w:val="none" w:sz="0" w:space="0" w:color="auto"/>
                <w:left w:val="none" w:sz="0" w:space="0" w:color="auto"/>
                <w:bottom w:val="none" w:sz="0" w:space="0" w:color="auto"/>
                <w:right w:val="none" w:sz="0" w:space="0" w:color="auto"/>
              </w:divBdr>
            </w:div>
            <w:div w:id="1384987288">
              <w:marLeft w:val="0"/>
              <w:marRight w:val="0"/>
              <w:marTop w:val="0"/>
              <w:marBottom w:val="0"/>
              <w:divBdr>
                <w:top w:val="none" w:sz="0" w:space="0" w:color="auto"/>
                <w:left w:val="none" w:sz="0" w:space="0" w:color="auto"/>
                <w:bottom w:val="none" w:sz="0" w:space="0" w:color="auto"/>
                <w:right w:val="none" w:sz="0" w:space="0" w:color="auto"/>
              </w:divBdr>
            </w:div>
            <w:div w:id="1619484948">
              <w:marLeft w:val="0"/>
              <w:marRight w:val="0"/>
              <w:marTop w:val="0"/>
              <w:marBottom w:val="0"/>
              <w:divBdr>
                <w:top w:val="none" w:sz="0" w:space="0" w:color="auto"/>
                <w:left w:val="none" w:sz="0" w:space="0" w:color="auto"/>
                <w:bottom w:val="none" w:sz="0" w:space="0" w:color="auto"/>
                <w:right w:val="none" w:sz="0" w:space="0" w:color="auto"/>
              </w:divBdr>
            </w:div>
            <w:div w:id="17215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42110">
      <w:bodyDiv w:val="1"/>
      <w:marLeft w:val="0"/>
      <w:marRight w:val="0"/>
      <w:marTop w:val="0"/>
      <w:marBottom w:val="0"/>
      <w:divBdr>
        <w:top w:val="none" w:sz="0" w:space="0" w:color="auto"/>
        <w:left w:val="none" w:sz="0" w:space="0" w:color="auto"/>
        <w:bottom w:val="none" w:sz="0" w:space="0" w:color="auto"/>
        <w:right w:val="none" w:sz="0" w:space="0" w:color="auto"/>
      </w:divBdr>
    </w:div>
    <w:div w:id="1324435172">
      <w:bodyDiv w:val="1"/>
      <w:marLeft w:val="0"/>
      <w:marRight w:val="0"/>
      <w:marTop w:val="0"/>
      <w:marBottom w:val="0"/>
      <w:divBdr>
        <w:top w:val="none" w:sz="0" w:space="0" w:color="auto"/>
        <w:left w:val="none" w:sz="0" w:space="0" w:color="auto"/>
        <w:bottom w:val="none" w:sz="0" w:space="0" w:color="auto"/>
        <w:right w:val="none" w:sz="0" w:space="0" w:color="auto"/>
      </w:divBdr>
    </w:div>
    <w:div w:id="1337344177">
      <w:bodyDiv w:val="1"/>
      <w:marLeft w:val="0"/>
      <w:marRight w:val="0"/>
      <w:marTop w:val="0"/>
      <w:marBottom w:val="0"/>
      <w:divBdr>
        <w:top w:val="none" w:sz="0" w:space="0" w:color="auto"/>
        <w:left w:val="none" w:sz="0" w:space="0" w:color="auto"/>
        <w:bottom w:val="none" w:sz="0" w:space="0" w:color="auto"/>
        <w:right w:val="none" w:sz="0" w:space="0" w:color="auto"/>
      </w:divBdr>
    </w:div>
    <w:div w:id="1400129893">
      <w:bodyDiv w:val="1"/>
      <w:marLeft w:val="0"/>
      <w:marRight w:val="0"/>
      <w:marTop w:val="0"/>
      <w:marBottom w:val="0"/>
      <w:divBdr>
        <w:top w:val="none" w:sz="0" w:space="0" w:color="auto"/>
        <w:left w:val="none" w:sz="0" w:space="0" w:color="auto"/>
        <w:bottom w:val="none" w:sz="0" w:space="0" w:color="auto"/>
        <w:right w:val="none" w:sz="0" w:space="0" w:color="auto"/>
      </w:divBdr>
    </w:div>
    <w:div w:id="1410080233">
      <w:bodyDiv w:val="1"/>
      <w:marLeft w:val="0"/>
      <w:marRight w:val="0"/>
      <w:marTop w:val="0"/>
      <w:marBottom w:val="0"/>
      <w:divBdr>
        <w:top w:val="none" w:sz="0" w:space="0" w:color="auto"/>
        <w:left w:val="none" w:sz="0" w:space="0" w:color="auto"/>
        <w:bottom w:val="none" w:sz="0" w:space="0" w:color="auto"/>
        <w:right w:val="none" w:sz="0" w:space="0" w:color="auto"/>
      </w:divBdr>
    </w:div>
    <w:div w:id="1482190895">
      <w:bodyDiv w:val="1"/>
      <w:marLeft w:val="0"/>
      <w:marRight w:val="0"/>
      <w:marTop w:val="0"/>
      <w:marBottom w:val="0"/>
      <w:divBdr>
        <w:top w:val="none" w:sz="0" w:space="0" w:color="auto"/>
        <w:left w:val="none" w:sz="0" w:space="0" w:color="auto"/>
        <w:bottom w:val="none" w:sz="0" w:space="0" w:color="auto"/>
        <w:right w:val="none" w:sz="0" w:space="0" w:color="auto"/>
      </w:divBdr>
    </w:div>
    <w:div w:id="1502087350">
      <w:bodyDiv w:val="1"/>
      <w:marLeft w:val="0"/>
      <w:marRight w:val="0"/>
      <w:marTop w:val="0"/>
      <w:marBottom w:val="0"/>
      <w:divBdr>
        <w:top w:val="none" w:sz="0" w:space="0" w:color="auto"/>
        <w:left w:val="none" w:sz="0" w:space="0" w:color="auto"/>
        <w:bottom w:val="none" w:sz="0" w:space="0" w:color="auto"/>
        <w:right w:val="none" w:sz="0" w:space="0" w:color="auto"/>
      </w:divBdr>
    </w:div>
    <w:div w:id="1509827275">
      <w:bodyDiv w:val="1"/>
      <w:marLeft w:val="0"/>
      <w:marRight w:val="0"/>
      <w:marTop w:val="0"/>
      <w:marBottom w:val="0"/>
      <w:divBdr>
        <w:top w:val="none" w:sz="0" w:space="0" w:color="auto"/>
        <w:left w:val="none" w:sz="0" w:space="0" w:color="auto"/>
        <w:bottom w:val="none" w:sz="0" w:space="0" w:color="auto"/>
        <w:right w:val="none" w:sz="0" w:space="0" w:color="auto"/>
      </w:divBdr>
    </w:div>
    <w:div w:id="1537506467">
      <w:bodyDiv w:val="1"/>
      <w:marLeft w:val="0"/>
      <w:marRight w:val="0"/>
      <w:marTop w:val="0"/>
      <w:marBottom w:val="0"/>
      <w:divBdr>
        <w:top w:val="none" w:sz="0" w:space="0" w:color="auto"/>
        <w:left w:val="none" w:sz="0" w:space="0" w:color="auto"/>
        <w:bottom w:val="none" w:sz="0" w:space="0" w:color="auto"/>
        <w:right w:val="none" w:sz="0" w:space="0" w:color="auto"/>
      </w:divBdr>
    </w:div>
    <w:div w:id="1593589125">
      <w:bodyDiv w:val="1"/>
      <w:marLeft w:val="0"/>
      <w:marRight w:val="0"/>
      <w:marTop w:val="0"/>
      <w:marBottom w:val="0"/>
      <w:divBdr>
        <w:top w:val="none" w:sz="0" w:space="0" w:color="auto"/>
        <w:left w:val="none" w:sz="0" w:space="0" w:color="auto"/>
        <w:bottom w:val="none" w:sz="0" w:space="0" w:color="auto"/>
        <w:right w:val="none" w:sz="0" w:space="0" w:color="auto"/>
      </w:divBdr>
    </w:div>
    <w:div w:id="1600022052">
      <w:bodyDiv w:val="1"/>
      <w:marLeft w:val="0"/>
      <w:marRight w:val="0"/>
      <w:marTop w:val="0"/>
      <w:marBottom w:val="0"/>
      <w:divBdr>
        <w:top w:val="none" w:sz="0" w:space="0" w:color="auto"/>
        <w:left w:val="none" w:sz="0" w:space="0" w:color="auto"/>
        <w:bottom w:val="none" w:sz="0" w:space="0" w:color="auto"/>
        <w:right w:val="none" w:sz="0" w:space="0" w:color="auto"/>
      </w:divBdr>
    </w:div>
    <w:div w:id="1670015611">
      <w:bodyDiv w:val="1"/>
      <w:marLeft w:val="0"/>
      <w:marRight w:val="0"/>
      <w:marTop w:val="0"/>
      <w:marBottom w:val="0"/>
      <w:divBdr>
        <w:top w:val="none" w:sz="0" w:space="0" w:color="auto"/>
        <w:left w:val="none" w:sz="0" w:space="0" w:color="auto"/>
        <w:bottom w:val="none" w:sz="0" w:space="0" w:color="auto"/>
        <w:right w:val="none" w:sz="0" w:space="0" w:color="auto"/>
      </w:divBdr>
    </w:div>
    <w:div w:id="1682007860">
      <w:bodyDiv w:val="1"/>
      <w:marLeft w:val="0"/>
      <w:marRight w:val="0"/>
      <w:marTop w:val="0"/>
      <w:marBottom w:val="0"/>
      <w:divBdr>
        <w:top w:val="none" w:sz="0" w:space="0" w:color="auto"/>
        <w:left w:val="none" w:sz="0" w:space="0" w:color="auto"/>
        <w:bottom w:val="none" w:sz="0" w:space="0" w:color="auto"/>
        <w:right w:val="none" w:sz="0" w:space="0" w:color="auto"/>
      </w:divBdr>
    </w:div>
    <w:div w:id="1713727601">
      <w:bodyDiv w:val="1"/>
      <w:marLeft w:val="0"/>
      <w:marRight w:val="0"/>
      <w:marTop w:val="0"/>
      <w:marBottom w:val="0"/>
      <w:divBdr>
        <w:top w:val="none" w:sz="0" w:space="0" w:color="auto"/>
        <w:left w:val="none" w:sz="0" w:space="0" w:color="auto"/>
        <w:bottom w:val="none" w:sz="0" w:space="0" w:color="auto"/>
        <w:right w:val="none" w:sz="0" w:space="0" w:color="auto"/>
      </w:divBdr>
    </w:div>
    <w:div w:id="1733697947">
      <w:bodyDiv w:val="1"/>
      <w:marLeft w:val="0"/>
      <w:marRight w:val="0"/>
      <w:marTop w:val="0"/>
      <w:marBottom w:val="0"/>
      <w:divBdr>
        <w:top w:val="none" w:sz="0" w:space="0" w:color="auto"/>
        <w:left w:val="none" w:sz="0" w:space="0" w:color="auto"/>
        <w:bottom w:val="none" w:sz="0" w:space="0" w:color="auto"/>
        <w:right w:val="none" w:sz="0" w:space="0" w:color="auto"/>
      </w:divBdr>
    </w:div>
    <w:div w:id="1753426366">
      <w:bodyDiv w:val="1"/>
      <w:marLeft w:val="0"/>
      <w:marRight w:val="0"/>
      <w:marTop w:val="0"/>
      <w:marBottom w:val="0"/>
      <w:divBdr>
        <w:top w:val="none" w:sz="0" w:space="0" w:color="auto"/>
        <w:left w:val="none" w:sz="0" w:space="0" w:color="auto"/>
        <w:bottom w:val="none" w:sz="0" w:space="0" w:color="auto"/>
        <w:right w:val="none" w:sz="0" w:space="0" w:color="auto"/>
      </w:divBdr>
    </w:div>
    <w:div w:id="1778208009">
      <w:bodyDiv w:val="1"/>
      <w:marLeft w:val="0"/>
      <w:marRight w:val="0"/>
      <w:marTop w:val="0"/>
      <w:marBottom w:val="0"/>
      <w:divBdr>
        <w:top w:val="none" w:sz="0" w:space="0" w:color="auto"/>
        <w:left w:val="none" w:sz="0" w:space="0" w:color="auto"/>
        <w:bottom w:val="none" w:sz="0" w:space="0" w:color="auto"/>
        <w:right w:val="none" w:sz="0" w:space="0" w:color="auto"/>
      </w:divBdr>
      <w:divsChild>
        <w:div w:id="154688961">
          <w:marLeft w:val="0"/>
          <w:marRight w:val="0"/>
          <w:marTop w:val="0"/>
          <w:marBottom w:val="0"/>
          <w:divBdr>
            <w:top w:val="none" w:sz="0" w:space="0" w:color="auto"/>
            <w:left w:val="none" w:sz="0" w:space="0" w:color="auto"/>
            <w:bottom w:val="none" w:sz="0" w:space="0" w:color="auto"/>
            <w:right w:val="none" w:sz="0" w:space="0" w:color="auto"/>
          </w:divBdr>
        </w:div>
        <w:div w:id="325327777">
          <w:marLeft w:val="0"/>
          <w:marRight w:val="0"/>
          <w:marTop w:val="0"/>
          <w:marBottom w:val="0"/>
          <w:divBdr>
            <w:top w:val="none" w:sz="0" w:space="0" w:color="auto"/>
            <w:left w:val="none" w:sz="0" w:space="0" w:color="auto"/>
            <w:bottom w:val="none" w:sz="0" w:space="0" w:color="auto"/>
            <w:right w:val="none" w:sz="0" w:space="0" w:color="auto"/>
          </w:divBdr>
        </w:div>
        <w:div w:id="830023726">
          <w:marLeft w:val="0"/>
          <w:marRight w:val="0"/>
          <w:marTop w:val="0"/>
          <w:marBottom w:val="0"/>
          <w:divBdr>
            <w:top w:val="none" w:sz="0" w:space="0" w:color="auto"/>
            <w:left w:val="none" w:sz="0" w:space="0" w:color="auto"/>
            <w:bottom w:val="none" w:sz="0" w:space="0" w:color="auto"/>
            <w:right w:val="none" w:sz="0" w:space="0" w:color="auto"/>
          </w:divBdr>
        </w:div>
        <w:div w:id="1178934019">
          <w:marLeft w:val="0"/>
          <w:marRight w:val="0"/>
          <w:marTop w:val="0"/>
          <w:marBottom w:val="0"/>
          <w:divBdr>
            <w:top w:val="none" w:sz="0" w:space="0" w:color="auto"/>
            <w:left w:val="none" w:sz="0" w:space="0" w:color="auto"/>
            <w:bottom w:val="none" w:sz="0" w:space="0" w:color="auto"/>
            <w:right w:val="none" w:sz="0" w:space="0" w:color="auto"/>
          </w:divBdr>
        </w:div>
        <w:div w:id="1239748319">
          <w:marLeft w:val="0"/>
          <w:marRight w:val="0"/>
          <w:marTop w:val="0"/>
          <w:marBottom w:val="0"/>
          <w:divBdr>
            <w:top w:val="none" w:sz="0" w:space="0" w:color="auto"/>
            <w:left w:val="none" w:sz="0" w:space="0" w:color="auto"/>
            <w:bottom w:val="none" w:sz="0" w:space="0" w:color="auto"/>
            <w:right w:val="none" w:sz="0" w:space="0" w:color="auto"/>
          </w:divBdr>
        </w:div>
        <w:div w:id="1648432310">
          <w:marLeft w:val="0"/>
          <w:marRight w:val="0"/>
          <w:marTop w:val="0"/>
          <w:marBottom w:val="0"/>
          <w:divBdr>
            <w:top w:val="none" w:sz="0" w:space="0" w:color="auto"/>
            <w:left w:val="none" w:sz="0" w:space="0" w:color="auto"/>
            <w:bottom w:val="none" w:sz="0" w:space="0" w:color="auto"/>
            <w:right w:val="none" w:sz="0" w:space="0" w:color="auto"/>
          </w:divBdr>
        </w:div>
        <w:div w:id="1888880249">
          <w:marLeft w:val="0"/>
          <w:marRight w:val="0"/>
          <w:marTop w:val="0"/>
          <w:marBottom w:val="0"/>
          <w:divBdr>
            <w:top w:val="none" w:sz="0" w:space="0" w:color="auto"/>
            <w:left w:val="none" w:sz="0" w:space="0" w:color="auto"/>
            <w:bottom w:val="none" w:sz="0" w:space="0" w:color="auto"/>
            <w:right w:val="none" w:sz="0" w:space="0" w:color="auto"/>
          </w:divBdr>
        </w:div>
        <w:div w:id="2035685886">
          <w:marLeft w:val="0"/>
          <w:marRight w:val="0"/>
          <w:marTop w:val="0"/>
          <w:marBottom w:val="0"/>
          <w:divBdr>
            <w:top w:val="none" w:sz="0" w:space="0" w:color="auto"/>
            <w:left w:val="none" w:sz="0" w:space="0" w:color="auto"/>
            <w:bottom w:val="none" w:sz="0" w:space="0" w:color="auto"/>
            <w:right w:val="none" w:sz="0" w:space="0" w:color="auto"/>
          </w:divBdr>
        </w:div>
      </w:divsChild>
    </w:div>
    <w:div w:id="1803883172">
      <w:bodyDiv w:val="1"/>
      <w:marLeft w:val="0"/>
      <w:marRight w:val="0"/>
      <w:marTop w:val="0"/>
      <w:marBottom w:val="0"/>
      <w:divBdr>
        <w:top w:val="none" w:sz="0" w:space="0" w:color="auto"/>
        <w:left w:val="none" w:sz="0" w:space="0" w:color="auto"/>
        <w:bottom w:val="none" w:sz="0" w:space="0" w:color="auto"/>
        <w:right w:val="none" w:sz="0" w:space="0" w:color="auto"/>
      </w:divBdr>
      <w:divsChild>
        <w:div w:id="1498229602">
          <w:marLeft w:val="0"/>
          <w:marRight w:val="0"/>
          <w:marTop w:val="0"/>
          <w:marBottom w:val="0"/>
          <w:divBdr>
            <w:top w:val="none" w:sz="0" w:space="0" w:color="auto"/>
            <w:left w:val="none" w:sz="0" w:space="0" w:color="auto"/>
            <w:bottom w:val="none" w:sz="0" w:space="0" w:color="auto"/>
            <w:right w:val="none" w:sz="0" w:space="0" w:color="auto"/>
          </w:divBdr>
        </w:div>
      </w:divsChild>
    </w:div>
    <w:div w:id="1860970923">
      <w:bodyDiv w:val="1"/>
      <w:marLeft w:val="0"/>
      <w:marRight w:val="0"/>
      <w:marTop w:val="0"/>
      <w:marBottom w:val="0"/>
      <w:divBdr>
        <w:top w:val="none" w:sz="0" w:space="0" w:color="auto"/>
        <w:left w:val="none" w:sz="0" w:space="0" w:color="auto"/>
        <w:bottom w:val="none" w:sz="0" w:space="0" w:color="auto"/>
        <w:right w:val="none" w:sz="0" w:space="0" w:color="auto"/>
      </w:divBdr>
      <w:divsChild>
        <w:div w:id="1352028939">
          <w:marLeft w:val="0"/>
          <w:marRight w:val="0"/>
          <w:marTop w:val="0"/>
          <w:marBottom w:val="0"/>
          <w:divBdr>
            <w:top w:val="none" w:sz="0" w:space="0" w:color="auto"/>
            <w:left w:val="none" w:sz="0" w:space="0" w:color="auto"/>
            <w:bottom w:val="none" w:sz="0" w:space="0" w:color="auto"/>
            <w:right w:val="none" w:sz="0" w:space="0" w:color="auto"/>
          </w:divBdr>
        </w:div>
      </w:divsChild>
    </w:div>
    <w:div w:id="1924216509">
      <w:bodyDiv w:val="1"/>
      <w:marLeft w:val="0"/>
      <w:marRight w:val="0"/>
      <w:marTop w:val="0"/>
      <w:marBottom w:val="0"/>
      <w:divBdr>
        <w:top w:val="none" w:sz="0" w:space="0" w:color="auto"/>
        <w:left w:val="none" w:sz="0" w:space="0" w:color="auto"/>
        <w:bottom w:val="none" w:sz="0" w:space="0" w:color="auto"/>
        <w:right w:val="none" w:sz="0" w:space="0" w:color="auto"/>
      </w:divBdr>
    </w:div>
    <w:div w:id="1947032802">
      <w:bodyDiv w:val="1"/>
      <w:marLeft w:val="0"/>
      <w:marRight w:val="0"/>
      <w:marTop w:val="0"/>
      <w:marBottom w:val="0"/>
      <w:divBdr>
        <w:top w:val="none" w:sz="0" w:space="0" w:color="auto"/>
        <w:left w:val="none" w:sz="0" w:space="0" w:color="auto"/>
        <w:bottom w:val="none" w:sz="0" w:space="0" w:color="auto"/>
        <w:right w:val="none" w:sz="0" w:space="0" w:color="auto"/>
      </w:divBdr>
    </w:div>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 w:id="1967545298">
      <w:bodyDiv w:val="1"/>
      <w:marLeft w:val="0"/>
      <w:marRight w:val="0"/>
      <w:marTop w:val="0"/>
      <w:marBottom w:val="0"/>
      <w:divBdr>
        <w:top w:val="none" w:sz="0" w:space="0" w:color="auto"/>
        <w:left w:val="none" w:sz="0" w:space="0" w:color="auto"/>
        <w:bottom w:val="none" w:sz="0" w:space="0" w:color="auto"/>
        <w:right w:val="none" w:sz="0" w:space="0" w:color="auto"/>
      </w:divBdr>
    </w:div>
    <w:div w:id="1981421953">
      <w:bodyDiv w:val="1"/>
      <w:marLeft w:val="0"/>
      <w:marRight w:val="0"/>
      <w:marTop w:val="0"/>
      <w:marBottom w:val="0"/>
      <w:divBdr>
        <w:top w:val="none" w:sz="0" w:space="0" w:color="auto"/>
        <w:left w:val="none" w:sz="0" w:space="0" w:color="auto"/>
        <w:bottom w:val="none" w:sz="0" w:space="0" w:color="auto"/>
        <w:right w:val="none" w:sz="0" w:space="0" w:color="auto"/>
      </w:divBdr>
      <w:divsChild>
        <w:div w:id="496770286">
          <w:marLeft w:val="0"/>
          <w:marRight w:val="0"/>
          <w:marTop w:val="0"/>
          <w:marBottom w:val="0"/>
          <w:divBdr>
            <w:top w:val="none" w:sz="0" w:space="0" w:color="auto"/>
            <w:left w:val="none" w:sz="0" w:space="0" w:color="auto"/>
            <w:bottom w:val="none" w:sz="0" w:space="0" w:color="auto"/>
            <w:right w:val="none" w:sz="0" w:space="0" w:color="auto"/>
          </w:divBdr>
        </w:div>
        <w:div w:id="1851799136">
          <w:marLeft w:val="0"/>
          <w:marRight w:val="0"/>
          <w:marTop w:val="0"/>
          <w:marBottom w:val="0"/>
          <w:divBdr>
            <w:top w:val="none" w:sz="0" w:space="0" w:color="auto"/>
            <w:left w:val="none" w:sz="0" w:space="0" w:color="auto"/>
            <w:bottom w:val="none" w:sz="0" w:space="0" w:color="auto"/>
            <w:right w:val="none" w:sz="0" w:space="0" w:color="auto"/>
          </w:divBdr>
        </w:div>
      </w:divsChild>
    </w:div>
    <w:div w:id="1995179735">
      <w:bodyDiv w:val="1"/>
      <w:marLeft w:val="0"/>
      <w:marRight w:val="0"/>
      <w:marTop w:val="0"/>
      <w:marBottom w:val="0"/>
      <w:divBdr>
        <w:top w:val="none" w:sz="0" w:space="0" w:color="auto"/>
        <w:left w:val="none" w:sz="0" w:space="0" w:color="auto"/>
        <w:bottom w:val="none" w:sz="0" w:space="0" w:color="auto"/>
        <w:right w:val="none" w:sz="0" w:space="0" w:color="auto"/>
      </w:divBdr>
    </w:div>
    <w:div w:id="2039812568">
      <w:bodyDiv w:val="1"/>
      <w:marLeft w:val="0"/>
      <w:marRight w:val="0"/>
      <w:marTop w:val="0"/>
      <w:marBottom w:val="0"/>
      <w:divBdr>
        <w:top w:val="none" w:sz="0" w:space="0" w:color="auto"/>
        <w:left w:val="none" w:sz="0" w:space="0" w:color="auto"/>
        <w:bottom w:val="none" w:sz="0" w:space="0" w:color="auto"/>
        <w:right w:val="none" w:sz="0" w:space="0" w:color="auto"/>
      </w:divBdr>
    </w:div>
    <w:div w:id="2104177939">
      <w:bodyDiv w:val="1"/>
      <w:marLeft w:val="0"/>
      <w:marRight w:val="0"/>
      <w:marTop w:val="0"/>
      <w:marBottom w:val="0"/>
      <w:divBdr>
        <w:top w:val="none" w:sz="0" w:space="0" w:color="auto"/>
        <w:left w:val="none" w:sz="0" w:space="0" w:color="auto"/>
        <w:bottom w:val="none" w:sz="0" w:space="0" w:color="auto"/>
        <w:right w:val="none" w:sz="0" w:space="0" w:color="auto"/>
      </w:divBdr>
      <w:divsChild>
        <w:div w:id="331564490">
          <w:marLeft w:val="0"/>
          <w:marRight w:val="0"/>
          <w:marTop w:val="0"/>
          <w:marBottom w:val="0"/>
          <w:divBdr>
            <w:top w:val="none" w:sz="0" w:space="0" w:color="auto"/>
            <w:left w:val="none" w:sz="0" w:space="0" w:color="auto"/>
            <w:bottom w:val="none" w:sz="0" w:space="0" w:color="auto"/>
            <w:right w:val="none" w:sz="0" w:space="0" w:color="auto"/>
          </w:divBdr>
        </w:div>
        <w:div w:id="656148575">
          <w:marLeft w:val="0"/>
          <w:marRight w:val="0"/>
          <w:marTop w:val="0"/>
          <w:marBottom w:val="0"/>
          <w:divBdr>
            <w:top w:val="none" w:sz="0" w:space="0" w:color="auto"/>
            <w:left w:val="none" w:sz="0" w:space="0" w:color="auto"/>
            <w:bottom w:val="none" w:sz="0" w:space="0" w:color="auto"/>
            <w:right w:val="none" w:sz="0" w:space="0" w:color="auto"/>
          </w:divBdr>
        </w:div>
        <w:div w:id="1140152715">
          <w:marLeft w:val="0"/>
          <w:marRight w:val="0"/>
          <w:marTop w:val="0"/>
          <w:marBottom w:val="0"/>
          <w:divBdr>
            <w:top w:val="none" w:sz="0" w:space="0" w:color="auto"/>
            <w:left w:val="none" w:sz="0" w:space="0" w:color="auto"/>
            <w:bottom w:val="none" w:sz="0" w:space="0" w:color="auto"/>
            <w:right w:val="none" w:sz="0" w:space="0" w:color="auto"/>
          </w:divBdr>
        </w:div>
      </w:divsChild>
    </w:div>
    <w:div w:id="211590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ortni.net/wp-content/uploads/2013/03/dfc-active-living-sport-physical-strategy-northern-ireland.pdf" TargetMode="External"/><Relationship Id="rId18" Type="http://schemas.openxmlformats.org/officeDocument/2006/relationships/hyperlink" Target="https://www.communities-ni.gov.uk/publications/experience-sport-by-adults-northern-ireland-202324" TargetMode="External"/><Relationship Id="rId26" Type="http://schemas.openxmlformats.org/officeDocument/2006/relationships/hyperlink" Target="https://csppa.ie/csppa-reports/" TargetMode="External"/><Relationship Id="rId39" Type="http://schemas.openxmlformats.org/officeDocument/2006/relationships/hyperlink" Target="http://www.sportni.net/sportni/wp-content/uploads/2016/10/Active-Living-No-Limits-Action-Plan-2016-2021.pdf" TargetMode="External"/><Relationship Id="rId3" Type="http://schemas.openxmlformats.org/officeDocument/2006/relationships/customXml" Target="../customXml/item3.xml"/><Relationship Id="rId21" Type="http://schemas.openxmlformats.org/officeDocument/2006/relationships/hyperlink" Target="https://live.com/" TargetMode="External"/><Relationship Id="rId34" Type="http://schemas.openxmlformats.org/officeDocument/2006/relationships/hyperlink" Target="https://www.communities-ni.gov.uk/publications/experience-sport-by-adults-northern-ireland-202324"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portni.net/about-us/power-of-sport-sport-nis-new-five-year-corporate-plan/" TargetMode="External"/><Relationship Id="rId17" Type="http://schemas.openxmlformats.org/officeDocument/2006/relationships/hyperlink" Target="https://www.communities-ni.gov.uk/publications/experience-sport-by-adults-northern-ireland-202324" TargetMode="External"/><Relationship Id="rId25" Type="http://schemas.openxmlformats.org/officeDocument/2006/relationships/hyperlink" Target="https://equalityinsport.org/docs/Tackling%20Racism%20and%20Racial%20Inequality%20in%20Sport%20Review%202021-%20Tell%20Your%20Story.pdf" TargetMode="External"/><Relationship Id="rId33" Type="http://schemas.openxmlformats.org/officeDocument/2006/relationships/hyperlink" Target="https://www.communities-ni.gov.uk/publications/experience-sport-by-adults-northern-ireland-202324" TargetMode="External"/><Relationship Id="rId38" Type="http://schemas.openxmlformats.org/officeDocument/2006/relationships/hyperlink" Target="https://www.ark.ac.uk/ylt/results/yltsport.html" TargetMode="External"/><Relationship Id="rId2" Type="http://schemas.openxmlformats.org/officeDocument/2006/relationships/customXml" Target="../customXml/item2.xml"/><Relationship Id="rId16" Type="http://schemas.openxmlformats.org/officeDocument/2006/relationships/hyperlink" Target="https://datavis.nisra.gov.uk/communities/engagement-culture-arts-heritage-sport-by-adults-in-northern-ireland-202223.html" TargetMode="External"/><Relationship Id="rId20" Type="http://schemas.openxmlformats.org/officeDocument/2006/relationships/hyperlink" Target="https://www.communities-ni.gov.uk/publications/experience-sport-by-adults-northern-ireland-202324" TargetMode="External"/><Relationship Id="rId29" Type="http://schemas.openxmlformats.org/officeDocument/2006/relationships/hyperlink" Target="https://www.sportni.ne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ortni.net/about-us/corporate-plans/" TargetMode="External"/><Relationship Id="rId24" Type="http://schemas.openxmlformats.org/officeDocument/2006/relationships/hyperlink" Target="https://research.hscni.net/sites/default/files/PA-Report-card-full-report-final.pdf" TargetMode="External"/><Relationship Id="rId32" Type="http://schemas.openxmlformats.org/officeDocument/2006/relationships/hyperlink" Target="https://www.uksport.gov.uk/-/media/tell-your-story_-digital-final.ashx" TargetMode="External"/><Relationship Id="rId37" Type="http://schemas.openxmlformats.org/officeDocument/2006/relationships/hyperlink" Target="https://www.communities-ni.gov.uk/publications/experience-sport-by-adults-northern-ireland-202324" TargetMode="External"/><Relationship Id="rId40" Type="http://schemas.openxmlformats.org/officeDocument/2006/relationships/hyperlink" Target="https://www.communities-ni.gov.uk/publications/experience-sport-by-adults-northern-ireland-202324" TargetMode="Externa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uksport.gov.uk/-/media/5-common-themes.ashx" TargetMode="External"/><Relationship Id="rId23" Type="http://schemas.openxmlformats.org/officeDocument/2006/relationships/hyperlink" Target="https://www.uksport.gov.uk/-/media/sirc-trariis-final-2021.ashx" TargetMode="External"/><Relationship Id="rId28" Type="http://schemas.openxmlformats.org/officeDocument/2006/relationships/hyperlink" Target="https://www.ark.ac.uk/klt/2023/Sport/" TargetMode="External"/><Relationship Id="rId36" Type="http://schemas.openxmlformats.org/officeDocument/2006/relationships/hyperlink" Target="https://www.equalityni.org/ECNI/media/ECNI/Publications/Employers%20and%20Service%20Providers/Public%20Authorities/S75DataSignpostingGuide.pdf" TargetMode="External"/><Relationship Id="rId10" Type="http://schemas.openxmlformats.org/officeDocument/2006/relationships/endnotes" Target="endnotes.xml"/><Relationship Id="rId19" Type="http://schemas.openxmlformats.org/officeDocument/2006/relationships/hyperlink" Target="https://equalityinsport.org/docs/Tackling%20Racism%20and%20Racial%20Inequality%20in%20Sport%20Review%202021-%20Tell%20Your%20Story.pdf" TargetMode="External"/><Relationship Id="rId31" Type="http://schemas.openxmlformats.org/officeDocument/2006/relationships/hyperlink" Target="https://datavis.nisra.gov.uk/communities/engagement-culture-arts-heritage-sport-by-adults-in-northern-ireland-202223.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ortni.net/wp-content/uploads/2021/04/Sport-NI-Equality-Scheme-2021-261.pdf" TargetMode="External"/><Relationship Id="rId22" Type="http://schemas.openxmlformats.org/officeDocument/2006/relationships/hyperlink" Target="https://www.sportni.net/" TargetMode="External"/><Relationship Id="rId27" Type="http://schemas.openxmlformats.org/officeDocument/2006/relationships/hyperlink" Target="https://www.communities-ni.gov.uk/publications/experience-sport-by-adults-northern-ireland-202324" TargetMode="External"/><Relationship Id="rId30" Type="http://schemas.openxmlformats.org/officeDocument/2006/relationships/hyperlink" Target="https://www.communities-ni.gov.uk/publications/experience-sport-by-adults-northern-ireland-202324" TargetMode="External"/><Relationship Id="rId35" Type="http://schemas.openxmlformats.org/officeDocument/2006/relationships/hyperlink" Target="https://www.communities-ni.gov.uk/publications/experience-sport-by-adults-northern-ireland-202324"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b1335-1ca8-4cec-867c-74327256a68a" xsi:nil="true"/>
    <lcf76f155ced4ddcb4097134ff3c332f xmlns="b8d79938-f52e-41f4-bbf3-436292b64b8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15919DBE69394BAB70EC21509C0CE6" ma:contentTypeVersion="30" ma:contentTypeDescription="Create a new document." ma:contentTypeScope="" ma:versionID="c3cb5656549e508402977f9f151e04c5">
  <xsd:schema xmlns:xsd="http://www.w3.org/2001/XMLSchema" xmlns:xs="http://www.w3.org/2001/XMLSchema" xmlns:p="http://schemas.microsoft.com/office/2006/metadata/properties" xmlns:ns2="b8d79938-f52e-41f4-bbf3-436292b64b84" xmlns:ns3="181b1335-1ca8-4cec-867c-74327256a68a" targetNamespace="http://schemas.microsoft.com/office/2006/metadata/properties" ma:root="true" ma:fieldsID="b654c45f7948939433ba5864289b431c" ns2:_="" ns3:_="">
    <xsd:import namespace="b8d79938-f52e-41f4-bbf3-436292b64b84"/>
    <xsd:import namespace="181b1335-1ca8-4cec-867c-74327256a6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79938-f52e-41f4-bbf3-436292b64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b1335-1ca8-4cec-867c-74327256a6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8bfd29-e95a-4bdf-9ce0-8f4a241ae996}" ma:internalName="TaxCatchAll" ma:showField="CatchAllData" ma:web="181b1335-1ca8-4cec-867c-74327256a6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0C37D-14C7-422E-BB5E-1CBB8C855F4B}">
  <ds:schemaRefs>
    <ds:schemaRef ds:uri="http://schemas.microsoft.com/office/2006/metadata/properties"/>
    <ds:schemaRef ds:uri="http://schemas.microsoft.com/office/infopath/2007/PartnerControls"/>
    <ds:schemaRef ds:uri="181b1335-1ca8-4cec-867c-74327256a68a"/>
    <ds:schemaRef ds:uri="b8d79938-f52e-41f4-bbf3-436292b64b84"/>
  </ds:schemaRefs>
</ds:datastoreItem>
</file>

<file path=customXml/itemProps2.xml><?xml version="1.0" encoding="utf-8"?>
<ds:datastoreItem xmlns:ds="http://schemas.openxmlformats.org/officeDocument/2006/customXml" ds:itemID="{A35EAF01-EFE6-4F02-A1EA-5EE1B5D8B345}">
  <ds:schemaRefs>
    <ds:schemaRef ds:uri="http://schemas.openxmlformats.org/officeDocument/2006/bibliography"/>
  </ds:schemaRefs>
</ds:datastoreItem>
</file>

<file path=customXml/itemProps3.xml><?xml version="1.0" encoding="utf-8"?>
<ds:datastoreItem xmlns:ds="http://schemas.openxmlformats.org/officeDocument/2006/customXml" ds:itemID="{2B85BDCE-10F2-4EA9-AE51-8A668A2A6B34}">
  <ds:schemaRefs>
    <ds:schemaRef ds:uri="http://schemas.microsoft.com/sharepoint/v3/contenttype/forms"/>
  </ds:schemaRefs>
</ds:datastoreItem>
</file>

<file path=customXml/itemProps4.xml><?xml version="1.0" encoding="utf-8"?>
<ds:datastoreItem xmlns:ds="http://schemas.openxmlformats.org/officeDocument/2006/customXml" ds:itemID="{CC4B9530-A0FE-4209-BBE3-B4A7AE6CC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79938-f52e-41f4-bbf3-436292b64b84"/>
    <ds:schemaRef ds:uri="181b1335-1ca8-4cec-867c-74327256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8966</Words>
  <Characters>58215</Characters>
  <Application>Microsoft Office Word</Application>
  <DocSecurity>4</DocSecurity>
  <Lines>485</Lines>
  <Paragraphs>134</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67047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dc:description/>
  <cp:lastModifiedBy>Toner, Carl</cp:lastModifiedBy>
  <cp:revision>2</cp:revision>
  <dcterms:created xsi:type="dcterms:W3CDTF">2025-10-03T07:46:00Z</dcterms:created>
  <dcterms:modified xsi:type="dcterms:W3CDTF">2025-10-03T07:46:00Z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0x0101004915919DBE69394BAB70EC21509C0CE6</vt:lpwstr>
  </property>
  <property fmtid="{D5CDD505-2E9C-101B-9397-08002B2CF9AE}" pid="3" name="MediaServiceImageTags">
    <vt:lpwstr/>
  </property>
</Properties>
</file>