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ocon-Bold" w:hAnsi="Cocon-Bold"/>
          <w:noProof/>
          <w:color w:val="000000" w:themeColor="text1"/>
          <w:sz w:val="36"/>
          <w:szCs w:val="36"/>
          <w:lang w:eastAsia="en-GB"/>
        </w:rPr>
        <w:id w:val="31857345"/>
        <w:picture/>
      </w:sdtPr>
      <w:sdtEndPr/>
      <w:sdtContent>
        <w:p w14:paraId="7B5C8FEF" w14:textId="77777777" w:rsidR="002B115B" w:rsidRPr="00222788" w:rsidRDefault="002B115B" w:rsidP="002B115B">
          <w:pPr>
            <w:spacing w:before="120" w:after="120" w:line="480" w:lineRule="auto"/>
            <w:jc w:val="center"/>
            <w:rPr>
              <w:rFonts w:cs="Arial"/>
              <w:b/>
              <w:i/>
              <w:color w:val="000000" w:themeColor="text1"/>
              <w:sz w:val="32"/>
              <w:szCs w:val="24"/>
            </w:rPr>
          </w:pPr>
          <w:r w:rsidRPr="00222788">
            <w:rPr>
              <w:rFonts w:ascii="Cocon-Bold" w:hAnsi="Cocon-Bold"/>
              <w:noProof/>
              <w:color w:val="000000" w:themeColor="text1"/>
              <w:sz w:val="36"/>
              <w:szCs w:val="36"/>
              <w:lang w:eastAsia="en-GB"/>
            </w:rPr>
            <w:drawing>
              <wp:inline distT="0" distB="0" distL="0" distR="0" wp14:anchorId="5139A8CE" wp14:editId="2C0DCADE">
                <wp:extent cx="2564683" cy="1103589"/>
                <wp:effectExtent l="0" t="0" r="762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564683" cy="1103589"/>
                        </a:xfrm>
                        <a:prstGeom prst="rect">
                          <a:avLst/>
                        </a:prstGeom>
                        <a:noFill/>
                      </pic:spPr>
                    </pic:pic>
                  </a:graphicData>
                </a:graphic>
              </wp:inline>
            </w:drawing>
          </w:r>
        </w:p>
      </w:sdtContent>
    </w:sdt>
    <w:p w14:paraId="290AAF93" w14:textId="77777777" w:rsidR="002B115B" w:rsidRPr="00222788" w:rsidRDefault="002B115B" w:rsidP="002B115B">
      <w:pPr>
        <w:spacing w:before="120" w:after="120" w:line="240" w:lineRule="auto"/>
        <w:jc w:val="center"/>
        <w:rPr>
          <w:rFonts w:cs="Arial"/>
          <w:b/>
          <w:color w:val="000000" w:themeColor="text1"/>
          <w:sz w:val="32"/>
          <w:szCs w:val="24"/>
        </w:rPr>
      </w:pPr>
      <w:r w:rsidRPr="00222788">
        <w:rPr>
          <w:rFonts w:cs="Arial"/>
          <w:b/>
          <w:color w:val="000000" w:themeColor="text1"/>
          <w:sz w:val="32"/>
          <w:szCs w:val="24"/>
        </w:rPr>
        <w:t>Public Authority Statutory Equality and Good Relations Duties</w:t>
      </w:r>
      <w:r w:rsidRPr="00222788">
        <w:rPr>
          <w:rFonts w:cs="Arial"/>
          <w:color w:val="000000" w:themeColor="text1"/>
          <w:sz w:val="32"/>
          <w:szCs w:val="24"/>
        </w:rPr>
        <w:t xml:space="preserve"> </w:t>
      </w:r>
    </w:p>
    <w:p w14:paraId="19FE55AC" w14:textId="77777777" w:rsidR="002B115B" w:rsidRPr="00222788" w:rsidRDefault="002B115B" w:rsidP="002B115B">
      <w:pPr>
        <w:spacing w:before="120" w:after="120" w:line="480" w:lineRule="auto"/>
        <w:jc w:val="center"/>
        <w:rPr>
          <w:rFonts w:cs="Arial"/>
          <w:b/>
          <w:color w:val="000000" w:themeColor="text1"/>
          <w:sz w:val="32"/>
          <w:szCs w:val="24"/>
        </w:rPr>
      </w:pPr>
      <w:r w:rsidRPr="00222788">
        <w:rPr>
          <w:rFonts w:cs="Arial"/>
          <w:b/>
          <w:color w:val="000000" w:themeColor="text1"/>
          <w:sz w:val="32"/>
          <w:szCs w:val="24"/>
        </w:rPr>
        <w:t xml:space="preserve">Annual Progress Report </w:t>
      </w:r>
      <w:r>
        <w:rPr>
          <w:rFonts w:cs="Arial"/>
          <w:b/>
          <w:color w:val="000000" w:themeColor="text1"/>
          <w:sz w:val="32"/>
          <w:szCs w:val="24"/>
        </w:rPr>
        <w:t>2018</w:t>
      </w:r>
      <w:r w:rsidRPr="00222788">
        <w:rPr>
          <w:rFonts w:cs="Arial"/>
          <w:b/>
          <w:color w:val="000000" w:themeColor="text1"/>
          <w:sz w:val="32"/>
          <w:szCs w:val="24"/>
        </w:rPr>
        <w:t>-1</w:t>
      </w:r>
      <w:r>
        <w:rPr>
          <w:rFonts w:cs="Arial"/>
          <w:b/>
          <w:color w:val="000000" w:themeColor="text1"/>
          <w:sz w:val="32"/>
          <w:szCs w:val="24"/>
        </w:rPr>
        <w:t>9</w:t>
      </w:r>
    </w:p>
    <w:tbl>
      <w:tblPr>
        <w:tblStyle w:val="TableGrid"/>
        <w:tblW w:w="4864" w:type="pct"/>
        <w:tblLook w:val="04A0" w:firstRow="1" w:lastRow="0" w:firstColumn="1" w:lastColumn="0" w:noHBand="0" w:noVBand="1"/>
      </w:tblPr>
      <w:tblGrid>
        <w:gridCol w:w="3667"/>
        <w:gridCol w:w="5687"/>
      </w:tblGrid>
      <w:tr w:rsidR="002B115B" w:rsidRPr="00222788" w14:paraId="4A78D42A" w14:textId="77777777" w:rsidTr="002B115B">
        <w:tc>
          <w:tcPr>
            <w:tcW w:w="5000" w:type="pct"/>
            <w:gridSpan w:val="2"/>
            <w:tcBorders>
              <w:top w:val="nil"/>
              <w:left w:val="nil"/>
              <w:bottom w:val="nil"/>
              <w:right w:val="nil"/>
            </w:tcBorders>
          </w:tcPr>
          <w:p w14:paraId="4D2974F6" w14:textId="77777777" w:rsidR="002B115B" w:rsidRPr="00222788" w:rsidRDefault="002B115B" w:rsidP="002B115B">
            <w:pPr>
              <w:spacing w:before="120" w:after="120"/>
              <w:rPr>
                <w:rFonts w:cs="Arial"/>
                <w:color w:val="000000" w:themeColor="text1"/>
                <w:sz w:val="24"/>
                <w:szCs w:val="24"/>
              </w:rPr>
            </w:pPr>
            <w:r w:rsidRPr="00222788">
              <w:rPr>
                <w:rFonts w:cs="Arial"/>
                <w:b/>
                <w:color w:val="000000" w:themeColor="text1"/>
                <w:sz w:val="24"/>
                <w:szCs w:val="24"/>
              </w:rPr>
              <w:t>Contact:</w:t>
            </w:r>
          </w:p>
        </w:tc>
      </w:tr>
      <w:tr w:rsidR="002B115B" w:rsidRPr="00222788" w14:paraId="6DB33FDD" w14:textId="77777777" w:rsidTr="002B115B">
        <w:tc>
          <w:tcPr>
            <w:tcW w:w="1960" w:type="pct"/>
            <w:tcBorders>
              <w:top w:val="single" w:sz="4" w:space="0" w:color="auto"/>
              <w:bottom w:val="single" w:sz="4" w:space="0" w:color="auto"/>
              <w:right w:val="nil"/>
            </w:tcBorders>
          </w:tcPr>
          <w:p w14:paraId="18701E16" w14:textId="77777777" w:rsidR="002B115B" w:rsidRPr="00222788" w:rsidRDefault="002B115B" w:rsidP="002B115B">
            <w:pPr>
              <w:pStyle w:val="ListParagraph"/>
              <w:numPr>
                <w:ilvl w:val="0"/>
                <w:numId w:val="6"/>
              </w:numPr>
              <w:spacing w:before="120" w:after="120" w:line="240" w:lineRule="auto"/>
              <w:rPr>
                <w:rFonts w:cs="Arial"/>
                <w:color w:val="000000" w:themeColor="text1"/>
                <w:sz w:val="24"/>
                <w:szCs w:val="24"/>
              </w:rPr>
            </w:pPr>
            <w:r w:rsidRPr="00222788">
              <w:rPr>
                <w:rFonts w:cs="Arial"/>
                <w:color w:val="000000" w:themeColor="text1"/>
                <w:sz w:val="24"/>
                <w:szCs w:val="24"/>
              </w:rPr>
              <w:t>Section 75 of the NI Act 1998 and Equality Scheme</w:t>
            </w:r>
          </w:p>
        </w:tc>
        <w:tc>
          <w:tcPr>
            <w:tcW w:w="3040" w:type="pct"/>
            <w:tcBorders>
              <w:top w:val="single" w:sz="4" w:space="0" w:color="auto"/>
              <w:left w:val="nil"/>
              <w:bottom w:val="single" w:sz="4" w:space="0" w:color="auto"/>
            </w:tcBorders>
          </w:tcPr>
          <w:p w14:paraId="203EE8C4" w14:textId="27E32974" w:rsidR="002B115B" w:rsidRPr="00222788" w:rsidRDefault="002B115B" w:rsidP="002B115B">
            <w:pPr>
              <w:spacing w:before="120" w:after="120"/>
              <w:rPr>
                <w:rFonts w:cs="Arial"/>
                <w:color w:val="000000" w:themeColor="text1"/>
                <w:sz w:val="24"/>
                <w:szCs w:val="24"/>
              </w:rPr>
            </w:pPr>
            <w:r w:rsidRPr="00222788">
              <w:rPr>
                <w:rFonts w:cs="Arial"/>
                <w:color w:val="000000" w:themeColor="text1"/>
                <w:sz w:val="24"/>
                <w:szCs w:val="24"/>
              </w:rPr>
              <w:t>Name:</w:t>
            </w:r>
            <w:r w:rsidRPr="00222788">
              <w:rPr>
                <w:rFonts w:cs="Arial"/>
                <w:color w:val="000000" w:themeColor="text1"/>
                <w:sz w:val="24"/>
                <w:szCs w:val="24"/>
              </w:rPr>
              <w:tab/>
            </w:r>
            <w:r w:rsidRPr="00222788">
              <w:rPr>
                <w:rFonts w:cs="Arial"/>
                <w:color w:val="000000" w:themeColor="text1"/>
                <w:sz w:val="24"/>
                <w:szCs w:val="24"/>
              </w:rPr>
              <w:tab/>
            </w:r>
          </w:p>
          <w:p w14:paraId="28747894" w14:textId="50BA1285" w:rsidR="002B115B" w:rsidRPr="00222788" w:rsidRDefault="002B115B" w:rsidP="002B115B">
            <w:pPr>
              <w:spacing w:before="120" w:after="120"/>
              <w:rPr>
                <w:rFonts w:cs="Arial"/>
                <w:color w:val="000000" w:themeColor="text1"/>
                <w:sz w:val="24"/>
                <w:szCs w:val="24"/>
              </w:rPr>
            </w:pPr>
            <w:r w:rsidRPr="00222788">
              <w:rPr>
                <w:rFonts w:cs="Arial"/>
                <w:color w:val="000000" w:themeColor="text1"/>
                <w:sz w:val="24"/>
                <w:szCs w:val="24"/>
              </w:rPr>
              <w:t>Telephone:</w:t>
            </w:r>
            <w:r w:rsidRPr="00222788">
              <w:rPr>
                <w:rFonts w:cs="Arial"/>
                <w:color w:val="000000" w:themeColor="text1"/>
                <w:sz w:val="24"/>
                <w:szCs w:val="24"/>
              </w:rPr>
              <w:tab/>
            </w:r>
          </w:p>
          <w:p w14:paraId="17428349" w14:textId="0D6547D2" w:rsidR="002B115B" w:rsidRPr="00222788" w:rsidRDefault="002B115B" w:rsidP="00606308">
            <w:pPr>
              <w:spacing w:before="120" w:after="120"/>
              <w:rPr>
                <w:rFonts w:cs="Arial"/>
                <w:color w:val="000000" w:themeColor="text1"/>
                <w:sz w:val="24"/>
                <w:szCs w:val="24"/>
              </w:rPr>
            </w:pPr>
            <w:r w:rsidRPr="00222788">
              <w:rPr>
                <w:rFonts w:cs="Arial"/>
                <w:color w:val="000000" w:themeColor="text1"/>
                <w:sz w:val="24"/>
                <w:szCs w:val="24"/>
              </w:rPr>
              <w:t xml:space="preserve">Email: </w:t>
            </w:r>
            <w:r w:rsidRPr="00222788">
              <w:rPr>
                <w:rFonts w:cs="Arial"/>
                <w:color w:val="000000" w:themeColor="text1"/>
                <w:sz w:val="24"/>
                <w:szCs w:val="24"/>
              </w:rPr>
              <w:tab/>
            </w:r>
            <w:r w:rsidRPr="00222788">
              <w:rPr>
                <w:rFonts w:cs="Arial"/>
                <w:color w:val="000000" w:themeColor="text1"/>
                <w:sz w:val="24"/>
                <w:szCs w:val="24"/>
              </w:rPr>
              <w:tab/>
            </w:r>
            <w:bookmarkStart w:id="0" w:name="_GoBack"/>
            <w:bookmarkEnd w:id="0"/>
          </w:p>
        </w:tc>
      </w:tr>
      <w:tr w:rsidR="002B115B" w:rsidRPr="00222788" w14:paraId="23A67C6E" w14:textId="77777777" w:rsidTr="002B115B">
        <w:tc>
          <w:tcPr>
            <w:tcW w:w="1960" w:type="pct"/>
            <w:tcBorders>
              <w:bottom w:val="single" w:sz="4" w:space="0" w:color="auto"/>
              <w:right w:val="nil"/>
            </w:tcBorders>
          </w:tcPr>
          <w:p w14:paraId="10A5F1E8" w14:textId="77777777" w:rsidR="002B115B" w:rsidRPr="00222788" w:rsidRDefault="002B115B" w:rsidP="002B115B">
            <w:pPr>
              <w:pStyle w:val="ListParagraph"/>
              <w:numPr>
                <w:ilvl w:val="0"/>
                <w:numId w:val="6"/>
              </w:numPr>
              <w:spacing w:before="120" w:after="120" w:line="240" w:lineRule="auto"/>
              <w:rPr>
                <w:rFonts w:cs="Arial"/>
                <w:color w:val="000000" w:themeColor="text1"/>
                <w:sz w:val="24"/>
                <w:szCs w:val="24"/>
              </w:rPr>
            </w:pPr>
            <w:r w:rsidRPr="00222788">
              <w:rPr>
                <w:rFonts w:cs="Arial"/>
                <w:color w:val="000000" w:themeColor="text1"/>
                <w:sz w:val="24"/>
                <w:szCs w:val="24"/>
              </w:rPr>
              <w:t>Section 49A of the Disability Discrimination Act 1995 and Disability Action Plan</w:t>
            </w:r>
          </w:p>
        </w:tc>
        <w:tc>
          <w:tcPr>
            <w:tcW w:w="3040" w:type="pct"/>
            <w:tcBorders>
              <w:left w:val="nil"/>
              <w:bottom w:val="single" w:sz="4" w:space="0" w:color="auto"/>
            </w:tcBorders>
          </w:tcPr>
          <w:p w14:paraId="493E050E" w14:textId="77777777" w:rsidR="002B115B" w:rsidRPr="00222788" w:rsidRDefault="002B115B" w:rsidP="002B115B">
            <w:pPr>
              <w:spacing w:before="120" w:after="120"/>
              <w:rPr>
                <w:rFonts w:cs="Arial"/>
                <w:color w:val="000000" w:themeColor="text1"/>
                <w:sz w:val="24"/>
                <w:szCs w:val="24"/>
              </w:rPr>
            </w:pPr>
            <w:r w:rsidRPr="00222788">
              <w:rPr>
                <w:rFonts w:cs="Arial"/>
                <w:color w:val="000000" w:themeColor="text1"/>
                <w:sz w:val="24"/>
                <w:szCs w:val="24"/>
              </w:rPr>
              <w:t>As above</w:t>
            </w:r>
            <w:r w:rsidRPr="00222788">
              <w:rPr>
                <w:rFonts w:cs="Arial"/>
                <w:color w:val="000000" w:themeColor="text1"/>
                <w:sz w:val="24"/>
                <w:szCs w:val="24"/>
              </w:rPr>
              <w:tab/>
            </w:r>
            <w:r w:rsidRPr="00222788">
              <w:rPr>
                <w:rFonts w:cs="Arial"/>
                <w:color w:val="000000" w:themeColor="text1"/>
                <w:sz w:val="24"/>
                <w:szCs w:val="24"/>
              </w:rPr>
              <w:fldChar w:fldCharType="begin">
                <w:ffData>
                  <w:name w:val="Check1"/>
                  <w:enabled/>
                  <w:calcOnExit w:val="0"/>
                  <w:statusText w:type="text" w:val="Double click to open tick box"/>
                  <w:checkBox>
                    <w:sizeAuto/>
                    <w:default w:val="1"/>
                  </w:checkBox>
                </w:ffData>
              </w:fldChar>
            </w:r>
            <w:bookmarkStart w:id="1" w:name="Check1"/>
            <w:r w:rsidRPr="00222788">
              <w:rPr>
                <w:rFonts w:cs="Arial"/>
                <w:color w:val="000000" w:themeColor="text1"/>
                <w:sz w:val="24"/>
                <w:szCs w:val="24"/>
              </w:rPr>
              <w:instrText xml:space="preserve"> FORMCHECKBOX </w:instrText>
            </w:r>
            <w:r w:rsidR="00456B25">
              <w:rPr>
                <w:rFonts w:cs="Arial"/>
                <w:color w:val="000000" w:themeColor="text1"/>
                <w:sz w:val="24"/>
                <w:szCs w:val="24"/>
              </w:rPr>
            </w:r>
            <w:r w:rsidR="00456B25">
              <w:rPr>
                <w:rFonts w:cs="Arial"/>
                <w:color w:val="000000" w:themeColor="text1"/>
                <w:sz w:val="24"/>
                <w:szCs w:val="24"/>
              </w:rPr>
              <w:fldChar w:fldCharType="separate"/>
            </w:r>
            <w:r w:rsidRPr="00222788">
              <w:rPr>
                <w:rFonts w:cs="Arial"/>
                <w:color w:val="000000" w:themeColor="text1"/>
                <w:sz w:val="24"/>
                <w:szCs w:val="24"/>
              </w:rPr>
              <w:fldChar w:fldCharType="end"/>
            </w:r>
            <w:bookmarkEnd w:id="1"/>
            <w:r w:rsidRPr="00222788">
              <w:rPr>
                <w:rFonts w:cs="Arial"/>
                <w:color w:val="000000" w:themeColor="text1"/>
                <w:sz w:val="24"/>
                <w:szCs w:val="24"/>
              </w:rPr>
              <w:t xml:space="preserve"> (double click to open)</w:t>
            </w:r>
          </w:p>
          <w:p w14:paraId="6B54D7A1" w14:textId="77777777" w:rsidR="002B115B" w:rsidRPr="00222788" w:rsidRDefault="002B115B" w:rsidP="002B115B">
            <w:pPr>
              <w:spacing w:before="120" w:after="120"/>
              <w:rPr>
                <w:rFonts w:cs="Arial"/>
                <w:color w:val="000000" w:themeColor="text1"/>
                <w:sz w:val="24"/>
                <w:szCs w:val="24"/>
              </w:rPr>
            </w:pPr>
            <w:r w:rsidRPr="00222788">
              <w:rPr>
                <w:rFonts w:cs="Arial"/>
                <w:color w:val="000000" w:themeColor="text1"/>
                <w:sz w:val="24"/>
                <w:szCs w:val="24"/>
              </w:rPr>
              <w:t>Name:</w:t>
            </w:r>
            <w:r w:rsidRPr="00222788">
              <w:rPr>
                <w:rFonts w:cs="Arial"/>
                <w:color w:val="000000" w:themeColor="text1"/>
                <w:sz w:val="24"/>
                <w:szCs w:val="24"/>
              </w:rPr>
              <w:tab/>
            </w:r>
            <w:r w:rsidRPr="00222788">
              <w:rPr>
                <w:rFonts w:cs="Arial"/>
                <w:color w:val="000000" w:themeColor="text1"/>
                <w:sz w:val="24"/>
                <w:szCs w:val="24"/>
              </w:rPr>
              <w:tab/>
            </w:r>
            <w:r w:rsidRPr="00222788">
              <w:rPr>
                <w:rFonts w:cs="Arial"/>
                <w:color w:val="000000" w:themeColor="text1"/>
                <w:sz w:val="24"/>
                <w:szCs w:val="24"/>
              </w:rPr>
              <w:fldChar w:fldCharType="begin">
                <w:ffData>
                  <w:name w:val="Text1"/>
                  <w:enabled/>
                  <w:calcOnExit w:val="0"/>
                  <w:textInput/>
                </w:ffData>
              </w:fldChar>
            </w:r>
            <w:r w:rsidRPr="00222788">
              <w:rPr>
                <w:rFonts w:cs="Arial"/>
                <w:color w:val="000000" w:themeColor="text1"/>
                <w:sz w:val="24"/>
                <w:szCs w:val="24"/>
              </w:rPr>
              <w:instrText xml:space="preserve"> FORMTEXT </w:instrText>
            </w:r>
            <w:r w:rsidRPr="00222788">
              <w:rPr>
                <w:rFonts w:cs="Arial"/>
                <w:color w:val="000000" w:themeColor="text1"/>
                <w:sz w:val="24"/>
                <w:szCs w:val="24"/>
              </w:rPr>
            </w:r>
            <w:r w:rsidRPr="00222788">
              <w:rPr>
                <w:rFonts w:cs="Arial"/>
                <w:color w:val="000000" w:themeColor="text1"/>
                <w:sz w:val="24"/>
                <w:szCs w:val="24"/>
              </w:rPr>
              <w:fldChar w:fldCharType="separate"/>
            </w:r>
            <w:r w:rsidRPr="00222788">
              <w:rPr>
                <w:rFonts w:cs="Arial"/>
                <w:noProof/>
                <w:color w:val="000000" w:themeColor="text1"/>
                <w:sz w:val="24"/>
                <w:szCs w:val="24"/>
              </w:rPr>
              <w:t> </w:t>
            </w:r>
            <w:r w:rsidRPr="00222788">
              <w:rPr>
                <w:rFonts w:cs="Arial"/>
                <w:noProof/>
                <w:color w:val="000000" w:themeColor="text1"/>
                <w:sz w:val="24"/>
                <w:szCs w:val="24"/>
              </w:rPr>
              <w:t> </w:t>
            </w:r>
            <w:r w:rsidRPr="00222788">
              <w:rPr>
                <w:rFonts w:cs="Arial"/>
                <w:noProof/>
                <w:color w:val="000000" w:themeColor="text1"/>
                <w:sz w:val="24"/>
                <w:szCs w:val="24"/>
              </w:rPr>
              <w:t> </w:t>
            </w:r>
            <w:r w:rsidRPr="00222788">
              <w:rPr>
                <w:rFonts w:cs="Arial"/>
                <w:noProof/>
                <w:color w:val="000000" w:themeColor="text1"/>
                <w:sz w:val="24"/>
                <w:szCs w:val="24"/>
              </w:rPr>
              <w:t> </w:t>
            </w:r>
            <w:r w:rsidRPr="00222788">
              <w:rPr>
                <w:rFonts w:cs="Arial"/>
                <w:noProof/>
                <w:color w:val="000000" w:themeColor="text1"/>
                <w:sz w:val="24"/>
                <w:szCs w:val="24"/>
              </w:rPr>
              <w:t> </w:t>
            </w:r>
            <w:r w:rsidRPr="00222788">
              <w:rPr>
                <w:rFonts w:cs="Arial"/>
                <w:color w:val="000000" w:themeColor="text1"/>
                <w:sz w:val="24"/>
                <w:szCs w:val="24"/>
              </w:rPr>
              <w:fldChar w:fldCharType="end"/>
            </w:r>
          </w:p>
          <w:p w14:paraId="30E12AC2" w14:textId="77777777" w:rsidR="002B115B" w:rsidRPr="00222788" w:rsidRDefault="002B115B" w:rsidP="002B115B">
            <w:pPr>
              <w:spacing w:before="120" w:after="120"/>
              <w:rPr>
                <w:rFonts w:cs="Arial"/>
                <w:color w:val="000000" w:themeColor="text1"/>
                <w:sz w:val="24"/>
                <w:szCs w:val="24"/>
              </w:rPr>
            </w:pPr>
            <w:r w:rsidRPr="00222788">
              <w:rPr>
                <w:rFonts w:cs="Arial"/>
                <w:color w:val="000000" w:themeColor="text1"/>
                <w:sz w:val="24"/>
                <w:szCs w:val="24"/>
              </w:rPr>
              <w:t>Telephone:</w:t>
            </w:r>
            <w:r w:rsidRPr="00222788">
              <w:rPr>
                <w:rFonts w:cs="Arial"/>
                <w:color w:val="000000" w:themeColor="text1"/>
                <w:sz w:val="24"/>
                <w:szCs w:val="24"/>
              </w:rPr>
              <w:tab/>
            </w:r>
            <w:r w:rsidRPr="00222788">
              <w:rPr>
                <w:rFonts w:cs="Arial"/>
                <w:color w:val="000000" w:themeColor="text1"/>
                <w:sz w:val="24"/>
                <w:szCs w:val="24"/>
              </w:rPr>
              <w:fldChar w:fldCharType="begin">
                <w:ffData>
                  <w:name w:val="Text1"/>
                  <w:enabled/>
                  <w:calcOnExit w:val="0"/>
                  <w:textInput/>
                </w:ffData>
              </w:fldChar>
            </w:r>
            <w:r w:rsidRPr="00222788">
              <w:rPr>
                <w:rFonts w:cs="Arial"/>
                <w:color w:val="000000" w:themeColor="text1"/>
                <w:sz w:val="24"/>
                <w:szCs w:val="24"/>
              </w:rPr>
              <w:instrText xml:space="preserve"> FORMTEXT </w:instrText>
            </w:r>
            <w:r w:rsidRPr="00222788">
              <w:rPr>
                <w:rFonts w:cs="Arial"/>
                <w:color w:val="000000" w:themeColor="text1"/>
                <w:sz w:val="24"/>
                <w:szCs w:val="24"/>
              </w:rPr>
            </w:r>
            <w:r w:rsidRPr="00222788">
              <w:rPr>
                <w:rFonts w:cs="Arial"/>
                <w:color w:val="000000" w:themeColor="text1"/>
                <w:sz w:val="24"/>
                <w:szCs w:val="24"/>
              </w:rPr>
              <w:fldChar w:fldCharType="separate"/>
            </w:r>
            <w:r w:rsidRPr="00222788">
              <w:rPr>
                <w:rFonts w:cs="Arial"/>
                <w:noProof/>
                <w:color w:val="000000" w:themeColor="text1"/>
                <w:sz w:val="24"/>
                <w:szCs w:val="24"/>
              </w:rPr>
              <w:t> </w:t>
            </w:r>
            <w:r w:rsidRPr="00222788">
              <w:rPr>
                <w:rFonts w:cs="Arial"/>
                <w:noProof/>
                <w:color w:val="000000" w:themeColor="text1"/>
                <w:sz w:val="24"/>
                <w:szCs w:val="24"/>
              </w:rPr>
              <w:t> </w:t>
            </w:r>
            <w:r w:rsidRPr="00222788">
              <w:rPr>
                <w:rFonts w:cs="Arial"/>
                <w:noProof/>
                <w:color w:val="000000" w:themeColor="text1"/>
                <w:sz w:val="24"/>
                <w:szCs w:val="24"/>
              </w:rPr>
              <w:t> </w:t>
            </w:r>
            <w:r w:rsidRPr="00222788">
              <w:rPr>
                <w:rFonts w:cs="Arial"/>
                <w:noProof/>
                <w:color w:val="000000" w:themeColor="text1"/>
                <w:sz w:val="24"/>
                <w:szCs w:val="24"/>
              </w:rPr>
              <w:t> </w:t>
            </w:r>
            <w:r w:rsidRPr="00222788">
              <w:rPr>
                <w:rFonts w:cs="Arial"/>
                <w:noProof/>
                <w:color w:val="000000" w:themeColor="text1"/>
                <w:sz w:val="24"/>
                <w:szCs w:val="24"/>
              </w:rPr>
              <w:t> </w:t>
            </w:r>
            <w:r w:rsidRPr="00222788">
              <w:rPr>
                <w:rFonts w:cs="Arial"/>
                <w:color w:val="000000" w:themeColor="text1"/>
                <w:sz w:val="24"/>
                <w:szCs w:val="24"/>
              </w:rPr>
              <w:fldChar w:fldCharType="end"/>
            </w:r>
          </w:p>
          <w:p w14:paraId="49322446" w14:textId="77777777" w:rsidR="002B115B" w:rsidRPr="00222788" w:rsidRDefault="002B115B" w:rsidP="002B115B">
            <w:pPr>
              <w:spacing w:before="120" w:after="120"/>
              <w:rPr>
                <w:rFonts w:cs="Arial"/>
                <w:color w:val="000000" w:themeColor="text1"/>
                <w:sz w:val="24"/>
                <w:szCs w:val="24"/>
              </w:rPr>
            </w:pPr>
            <w:r w:rsidRPr="00222788">
              <w:rPr>
                <w:rFonts w:cs="Arial"/>
                <w:color w:val="000000" w:themeColor="text1"/>
                <w:sz w:val="24"/>
                <w:szCs w:val="24"/>
              </w:rPr>
              <w:t xml:space="preserve">Email: </w:t>
            </w:r>
            <w:r w:rsidRPr="00222788">
              <w:rPr>
                <w:rFonts w:cs="Arial"/>
                <w:color w:val="000000" w:themeColor="text1"/>
                <w:sz w:val="24"/>
                <w:szCs w:val="24"/>
              </w:rPr>
              <w:tab/>
            </w:r>
            <w:r w:rsidRPr="00222788">
              <w:rPr>
                <w:rFonts w:cs="Arial"/>
                <w:color w:val="000000" w:themeColor="text1"/>
                <w:sz w:val="24"/>
                <w:szCs w:val="24"/>
              </w:rPr>
              <w:tab/>
            </w:r>
            <w:r w:rsidRPr="00222788">
              <w:rPr>
                <w:rFonts w:cs="Arial"/>
                <w:color w:val="000000" w:themeColor="text1"/>
                <w:sz w:val="24"/>
                <w:szCs w:val="24"/>
              </w:rPr>
              <w:fldChar w:fldCharType="begin">
                <w:ffData>
                  <w:name w:val="Text1"/>
                  <w:enabled/>
                  <w:calcOnExit w:val="0"/>
                  <w:textInput/>
                </w:ffData>
              </w:fldChar>
            </w:r>
            <w:r w:rsidRPr="00222788">
              <w:rPr>
                <w:rFonts w:cs="Arial"/>
                <w:color w:val="000000" w:themeColor="text1"/>
                <w:sz w:val="24"/>
                <w:szCs w:val="24"/>
              </w:rPr>
              <w:instrText xml:space="preserve"> FORMTEXT </w:instrText>
            </w:r>
            <w:r w:rsidRPr="00222788">
              <w:rPr>
                <w:rFonts w:cs="Arial"/>
                <w:color w:val="000000" w:themeColor="text1"/>
                <w:sz w:val="24"/>
                <w:szCs w:val="24"/>
              </w:rPr>
            </w:r>
            <w:r w:rsidRPr="00222788">
              <w:rPr>
                <w:rFonts w:cs="Arial"/>
                <w:color w:val="000000" w:themeColor="text1"/>
                <w:sz w:val="24"/>
                <w:szCs w:val="24"/>
              </w:rPr>
              <w:fldChar w:fldCharType="separate"/>
            </w:r>
            <w:r w:rsidRPr="00222788">
              <w:rPr>
                <w:rFonts w:cs="Arial"/>
                <w:noProof/>
                <w:color w:val="000000" w:themeColor="text1"/>
                <w:sz w:val="24"/>
                <w:szCs w:val="24"/>
              </w:rPr>
              <w:t> </w:t>
            </w:r>
            <w:r w:rsidRPr="00222788">
              <w:rPr>
                <w:rFonts w:cs="Arial"/>
                <w:noProof/>
                <w:color w:val="000000" w:themeColor="text1"/>
                <w:sz w:val="24"/>
                <w:szCs w:val="24"/>
              </w:rPr>
              <w:t> </w:t>
            </w:r>
            <w:r w:rsidRPr="00222788">
              <w:rPr>
                <w:rFonts w:cs="Arial"/>
                <w:noProof/>
                <w:color w:val="000000" w:themeColor="text1"/>
                <w:sz w:val="24"/>
                <w:szCs w:val="24"/>
              </w:rPr>
              <w:t> </w:t>
            </w:r>
            <w:r w:rsidRPr="00222788">
              <w:rPr>
                <w:rFonts w:cs="Arial"/>
                <w:noProof/>
                <w:color w:val="000000" w:themeColor="text1"/>
                <w:sz w:val="24"/>
                <w:szCs w:val="24"/>
              </w:rPr>
              <w:t> </w:t>
            </w:r>
            <w:r w:rsidRPr="00222788">
              <w:rPr>
                <w:rFonts w:cs="Arial"/>
                <w:noProof/>
                <w:color w:val="000000" w:themeColor="text1"/>
                <w:sz w:val="24"/>
                <w:szCs w:val="24"/>
              </w:rPr>
              <w:t> </w:t>
            </w:r>
            <w:r w:rsidRPr="00222788">
              <w:rPr>
                <w:rFonts w:cs="Arial"/>
                <w:color w:val="000000" w:themeColor="text1"/>
                <w:sz w:val="24"/>
                <w:szCs w:val="24"/>
              </w:rPr>
              <w:fldChar w:fldCharType="end"/>
            </w:r>
          </w:p>
        </w:tc>
      </w:tr>
      <w:tr w:rsidR="002B115B" w:rsidRPr="00222788" w14:paraId="255DFA62" w14:textId="77777777" w:rsidTr="002B115B">
        <w:tc>
          <w:tcPr>
            <w:tcW w:w="5000" w:type="pct"/>
            <w:gridSpan w:val="2"/>
            <w:tcBorders>
              <w:left w:val="nil"/>
              <w:bottom w:val="nil"/>
              <w:right w:val="nil"/>
            </w:tcBorders>
          </w:tcPr>
          <w:p w14:paraId="45004A1F" w14:textId="77777777" w:rsidR="002B115B" w:rsidRPr="00222788" w:rsidRDefault="002B115B" w:rsidP="002B115B">
            <w:pPr>
              <w:spacing w:before="120" w:after="120"/>
              <w:rPr>
                <w:rFonts w:cs="Arial"/>
                <w:color w:val="000000" w:themeColor="text1"/>
                <w:sz w:val="24"/>
                <w:szCs w:val="24"/>
              </w:rPr>
            </w:pPr>
            <w:r w:rsidRPr="00222788">
              <w:rPr>
                <w:rFonts w:cs="Arial"/>
                <w:color w:val="000000" w:themeColor="text1"/>
                <w:sz w:val="24"/>
                <w:szCs w:val="24"/>
              </w:rPr>
              <w:t xml:space="preserve">Documents published relating to our Equality Scheme can be found at: </w:t>
            </w:r>
          </w:p>
          <w:p w14:paraId="37287003" w14:textId="77777777" w:rsidR="002B115B" w:rsidRPr="00222788" w:rsidRDefault="00456B25" w:rsidP="002B115B">
            <w:pPr>
              <w:spacing w:before="120" w:after="120"/>
              <w:rPr>
                <w:rFonts w:cs="Arial"/>
                <w:color w:val="000000" w:themeColor="text1"/>
                <w:sz w:val="24"/>
                <w:szCs w:val="24"/>
              </w:rPr>
            </w:pPr>
            <w:hyperlink r:id="rId8" w:history="1">
              <w:r w:rsidR="002B115B" w:rsidRPr="00222788">
                <w:rPr>
                  <w:rStyle w:val="Hyperlink"/>
                  <w:rFonts w:cs="Arial"/>
                  <w:color w:val="000000" w:themeColor="text1"/>
                  <w:sz w:val="24"/>
                  <w:szCs w:val="24"/>
                </w:rPr>
                <w:t>http://www.sportni.net/about-us/equality/</w:t>
              </w:r>
            </w:hyperlink>
          </w:p>
        </w:tc>
      </w:tr>
      <w:tr w:rsidR="002B115B" w:rsidRPr="00222788" w14:paraId="4693C975" w14:textId="77777777" w:rsidTr="002B115B">
        <w:tc>
          <w:tcPr>
            <w:tcW w:w="5000" w:type="pct"/>
            <w:gridSpan w:val="2"/>
            <w:tcBorders>
              <w:top w:val="nil"/>
              <w:left w:val="nil"/>
              <w:bottom w:val="single" w:sz="4" w:space="0" w:color="auto"/>
              <w:right w:val="nil"/>
            </w:tcBorders>
          </w:tcPr>
          <w:p w14:paraId="215B4C88" w14:textId="77777777" w:rsidR="002B115B" w:rsidRPr="00222788" w:rsidRDefault="002B115B" w:rsidP="002B115B">
            <w:pPr>
              <w:spacing w:before="120" w:after="120"/>
              <w:rPr>
                <w:rFonts w:cs="Arial"/>
                <w:b/>
                <w:color w:val="000000" w:themeColor="text1"/>
                <w:sz w:val="24"/>
                <w:szCs w:val="24"/>
              </w:rPr>
            </w:pPr>
            <w:r w:rsidRPr="00222788">
              <w:rPr>
                <w:rFonts w:cs="Arial"/>
                <w:b/>
                <w:color w:val="000000" w:themeColor="text1"/>
                <w:sz w:val="24"/>
                <w:szCs w:val="24"/>
              </w:rPr>
              <w:t>Signature:</w:t>
            </w:r>
          </w:p>
        </w:tc>
      </w:tr>
      <w:tr w:rsidR="002B115B" w:rsidRPr="00222788" w14:paraId="354D0286" w14:textId="77777777" w:rsidTr="002B115B">
        <w:tc>
          <w:tcPr>
            <w:tcW w:w="5000" w:type="pct"/>
            <w:gridSpan w:val="2"/>
            <w:tcBorders>
              <w:top w:val="single" w:sz="4" w:space="0" w:color="auto"/>
            </w:tcBorders>
          </w:tcPr>
          <w:sdt>
            <w:sdtPr>
              <w:rPr>
                <w:rFonts w:cs="Arial"/>
                <w:color w:val="000000" w:themeColor="text1"/>
                <w:sz w:val="24"/>
                <w:szCs w:val="24"/>
              </w:rPr>
              <w:id w:val="31857346"/>
              <w:showingPlcHdr/>
              <w:picture/>
            </w:sdtPr>
            <w:sdtEndPr/>
            <w:sdtContent>
              <w:p w14:paraId="2EA4755B" w14:textId="77777777" w:rsidR="002B115B" w:rsidRPr="00222788" w:rsidRDefault="002B115B" w:rsidP="002B115B">
                <w:pPr>
                  <w:spacing w:before="120" w:after="120"/>
                  <w:rPr>
                    <w:rFonts w:cs="Arial"/>
                    <w:color w:val="000000" w:themeColor="text1"/>
                    <w:sz w:val="24"/>
                    <w:szCs w:val="24"/>
                  </w:rPr>
                </w:pPr>
                <w:r w:rsidRPr="00222788">
                  <w:rPr>
                    <w:rFonts w:cs="Arial"/>
                    <w:noProof/>
                    <w:color w:val="000000" w:themeColor="text1"/>
                    <w:sz w:val="24"/>
                    <w:szCs w:val="24"/>
                    <w:lang w:eastAsia="en-GB"/>
                  </w:rPr>
                  <w:drawing>
                    <wp:inline distT="0" distB="0" distL="0" distR="0" wp14:anchorId="282C6CEF" wp14:editId="4B5BCED6">
                      <wp:extent cx="3114675" cy="542925"/>
                      <wp:effectExtent l="1905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114675" cy="542925"/>
                              </a:xfrm>
                              <a:prstGeom prst="rect">
                                <a:avLst/>
                              </a:prstGeom>
                              <a:noFill/>
                              <a:ln w="9525">
                                <a:noFill/>
                                <a:miter lim="800000"/>
                                <a:headEnd/>
                                <a:tailEnd/>
                              </a:ln>
                            </pic:spPr>
                          </pic:pic>
                        </a:graphicData>
                      </a:graphic>
                    </wp:inline>
                  </w:drawing>
                </w:r>
              </w:p>
            </w:sdtContent>
          </w:sdt>
          <w:p w14:paraId="7636F474" w14:textId="77777777" w:rsidR="002B115B" w:rsidRPr="00222788" w:rsidRDefault="002B115B" w:rsidP="002B115B">
            <w:pPr>
              <w:spacing w:before="120" w:after="120"/>
              <w:rPr>
                <w:rFonts w:cs="Arial"/>
                <w:color w:val="000000" w:themeColor="text1"/>
                <w:sz w:val="24"/>
                <w:szCs w:val="24"/>
              </w:rPr>
            </w:pPr>
          </w:p>
        </w:tc>
      </w:tr>
    </w:tbl>
    <w:p w14:paraId="6666963C" w14:textId="77777777" w:rsidR="002B115B" w:rsidRPr="00222788" w:rsidRDefault="002B115B" w:rsidP="002B115B">
      <w:pPr>
        <w:spacing w:before="120" w:after="120" w:line="240" w:lineRule="auto"/>
        <w:jc w:val="center"/>
        <w:rPr>
          <w:rFonts w:cs="Arial"/>
          <w:b/>
          <w:color w:val="000000" w:themeColor="text1"/>
          <w:sz w:val="28"/>
          <w:szCs w:val="28"/>
        </w:rPr>
      </w:pPr>
      <w:r w:rsidRPr="00222788">
        <w:rPr>
          <w:rFonts w:cs="Arial"/>
          <w:b/>
          <w:color w:val="000000" w:themeColor="text1"/>
          <w:sz w:val="28"/>
          <w:szCs w:val="28"/>
        </w:rPr>
        <w:t xml:space="preserve">This report has been prepared using a template circulated by the Equality Commission.  </w:t>
      </w:r>
    </w:p>
    <w:p w14:paraId="089E678C" w14:textId="77777777" w:rsidR="002B115B" w:rsidRPr="00222788" w:rsidRDefault="002B115B" w:rsidP="002B115B">
      <w:pPr>
        <w:spacing w:before="120" w:after="120" w:line="240" w:lineRule="auto"/>
        <w:jc w:val="center"/>
        <w:rPr>
          <w:rFonts w:cs="Arial"/>
          <w:b/>
          <w:color w:val="000000" w:themeColor="text1"/>
          <w:sz w:val="28"/>
          <w:szCs w:val="28"/>
        </w:rPr>
      </w:pPr>
      <w:r w:rsidRPr="00222788">
        <w:rPr>
          <w:rFonts w:cs="Arial"/>
          <w:b/>
          <w:color w:val="000000" w:themeColor="text1"/>
          <w:sz w:val="28"/>
          <w:szCs w:val="28"/>
        </w:rPr>
        <w:t>It presents our progress in fulfilling our statutory equality and good relations duties, and implementing Equality Scheme commitments and Disability Action Plans.</w:t>
      </w:r>
    </w:p>
    <w:p w14:paraId="3FF720FA" w14:textId="77777777" w:rsidR="002B115B" w:rsidRPr="00222788" w:rsidRDefault="002B115B" w:rsidP="002B115B">
      <w:pPr>
        <w:spacing w:before="120" w:after="120" w:line="240" w:lineRule="auto"/>
        <w:jc w:val="center"/>
        <w:rPr>
          <w:rFonts w:cs="Arial"/>
          <w:b/>
          <w:color w:val="000000" w:themeColor="text1"/>
          <w:sz w:val="28"/>
          <w:szCs w:val="28"/>
        </w:rPr>
        <w:sectPr w:rsidR="002B115B" w:rsidRPr="00222788" w:rsidSect="002B115B">
          <w:headerReference w:type="default" r:id="rId10"/>
          <w:footerReference w:type="default" r:id="rId11"/>
          <w:pgSz w:w="11907" w:h="16840" w:code="9"/>
          <w:pgMar w:top="1440" w:right="851" w:bottom="1440" w:left="1440" w:header="709" w:footer="709" w:gutter="0"/>
          <w:cols w:space="708"/>
          <w:titlePg/>
          <w:docGrid w:linePitch="360"/>
        </w:sectPr>
      </w:pPr>
      <w:r w:rsidRPr="00222788">
        <w:rPr>
          <w:rFonts w:cs="Arial"/>
          <w:b/>
          <w:color w:val="000000" w:themeColor="text1"/>
          <w:sz w:val="28"/>
          <w:szCs w:val="28"/>
        </w:rPr>
        <w:t>This report reflects progress made between April 201</w:t>
      </w:r>
      <w:r>
        <w:rPr>
          <w:rFonts w:cs="Arial"/>
          <w:b/>
          <w:color w:val="000000" w:themeColor="text1"/>
          <w:sz w:val="28"/>
          <w:szCs w:val="28"/>
        </w:rPr>
        <w:t>8 and March 2019</w:t>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
        <w:gridCol w:w="9578"/>
      </w:tblGrid>
      <w:tr w:rsidR="002B115B" w:rsidRPr="00222788" w14:paraId="5C15DEF6" w14:textId="77777777" w:rsidTr="002B115B">
        <w:tc>
          <w:tcPr>
            <w:tcW w:w="10065" w:type="dxa"/>
            <w:gridSpan w:val="2"/>
          </w:tcPr>
          <w:p w14:paraId="06B8FCBA" w14:textId="77777777" w:rsidR="002B115B" w:rsidRPr="00222788" w:rsidRDefault="002B115B" w:rsidP="002B115B">
            <w:pPr>
              <w:spacing w:before="60" w:after="60"/>
              <w:rPr>
                <w:rFonts w:cs="Arial"/>
                <w:b/>
                <w:color w:val="000000" w:themeColor="text1"/>
                <w:sz w:val="28"/>
                <w:szCs w:val="28"/>
              </w:rPr>
            </w:pPr>
            <w:r w:rsidRPr="00222788">
              <w:rPr>
                <w:rFonts w:cs="Arial"/>
                <w:b/>
                <w:color w:val="000000" w:themeColor="text1"/>
                <w:sz w:val="28"/>
                <w:szCs w:val="28"/>
              </w:rPr>
              <w:lastRenderedPageBreak/>
              <w:t>PART A – Section 75 of the Northern Ireland Act 1998 and Equality Scheme</w:t>
            </w:r>
          </w:p>
          <w:p w14:paraId="01C42040" w14:textId="77777777" w:rsidR="002B115B" w:rsidRPr="00222788" w:rsidRDefault="002B115B" w:rsidP="002B115B">
            <w:pPr>
              <w:spacing w:before="60" w:after="60"/>
              <w:rPr>
                <w:rFonts w:cs="Arial"/>
                <w:b/>
                <w:color w:val="000000" w:themeColor="text1"/>
                <w:sz w:val="28"/>
                <w:szCs w:val="28"/>
              </w:rPr>
            </w:pPr>
            <w:r w:rsidRPr="00222788">
              <w:rPr>
                <w:rFonts w:cs="Arial"/>
                <w:b/>
                <w:color w:val="000000" w:themeColor="text1"/>
                <w:sz w:val="28"/>
                <w:szCs w:val="28"/>
              </w:rPr>
              <w:t>Section 1:  Equality and good relations outcomes, impacts and good practice</w:t>
            </w:r>
          </w:p>
        </w:tc>
      </w:tr>
      <w:tr w:rsidR="002B115B" w:rsidRPr="00222788" w14:paraId="72EC5114" w14:textId="77777777" w:rsidTr="002B115B">
        <w:tc>
          <w:tcPr>
            <w:tcW w:w="10065" w:type="dxa"/>
            <w:gridSpan w:val="2"/>
          </w:tcPr>
          <w:p w14:paraId="4E17678C" w14:textId="77777777" w:rsidR="002B115B" w:rsidRPr="00222788" w:rsidRDefault="002B115B" w:rsidP="002B115B">
            <w:pPr>
              <w:rPr>
                <w:rFonts w:cs="Arial"/>
                <w:b/>
                <w:color w:val="000000" w:themeColor="text1"/>
                <w:sz w:val="24"/>
                <w:szCs w:val="24"/>
              </w:rPr>
            </w:pPr>
          </w:p>
        </w:tc>
      </w:tr>
      <w:tr w:rsidR="002B115B" w:rsidRPr="00222788" w14:paraId="7708362A" w14:textId="77777777" w:rsidTr="002B115B">
        <w:tc>
          <w:tcPr>
            <w:tcW w:w="487" w:type="dxa"/>
          </w:tcPr>
          <w:p w14:paraId="6EEF69B1" w14:textId="77777777" w:rsidR="002B115B" w:rsidRPr="00222788" w:rsidRDefault="002B115B" w:rsidP="002B115B">
            <w:pPr>
              <w:spacing w:before="60" w:after="60"/>
              <w:rPr>
                <w:rFonts w:cs="Arial"/>
                <w:b/>
                <w:color w:val="000000" w:themeColor="text1"/>
                <w:sz w:val="24"/>
                <w:szCs w:val="24"/>
              </w:rPr>
            </w:pPr>
            <w:r w:rsidRPr="00222788">
              <w:rPr>
                <w:rFonts w:cs="Arial"/>
                <w:b/>
                <w:color w:val="000000" w:themeColor="text1"/>
                <w:sz w:val="24"/>
                <w:szCs w:val="24"/>
              </w:rPr>
              <w:t>1</w:t>
            </w:r>
          </w:p>
        </w:tc>
        <w:tc>
          <w:tcPr>
            <w:tcW w:w="9578" w:type="dxa"/>
          </w:tcPr>
          <w:p w14:paraId="71B6AE33" w14:textId="77777777" w:rsidR="002B115B" w:rsidRPr="004F6758" w:rsidRDefault="002B115B" w:rsidP="002B115B">
            <w:pPr>
              <w:spacing w:before="60" w:after="60"/>
              <w:jc w:val="both"/>
              <w:rPr>
                <w:rFonts w:cs="Arial"/>
                <w:color w:val="000000" w:themeColor="text1"/>
              </w:rPr>
            </w:pPr>
            <w:r w:rsidRPr="004F6758">
              <w:rPr>
                <w:rFonts w:cs="Arial"/>
                <w:color w:val="000000" w:themeColor="text1"/>
              </w:rPr>
              <w:t xml:space="preserve">In 2018-19, please provide </w:t>
            </w:r>
            <w:r w:rsidRPr="004F6758">
              <w:rPr>
                <w:rFonts w:cs="Arial"/>
                <w:b/>
                <w:color w:val="000000" w:themeColor="text1"/>
              </w:rPr>
              <w:t>examples</w:t>
            </w:r>
            <w:r w:rsidRPr="004F6758">
              <w:rPr>
                <w:rFonts w:cs="Arial"/>
                <w:color w:val="000000" w:themeColor="text1"/>
              </w:rPr>
              <w:t xml:space="preserve"> of key policy/service delivery developments made by the public authority in this reporting period to better promote equality of opportunity and good relations; and the outcomes and improvements achieved.</w:t>
            </w:r>
          </w:p>
          <w:p w14:paraId="0845C0F5" w14:textId="77777777" w:rsidR="002B115B" w:rsidRPr="00222788" w:rsidRDefault="002B115B" w:rsidP="002B115B">
            <w:pPr>
              <w:spacing w:before="60" w:after="60"/>
              <w:jc w:val="both"/>
              <w:rPr>
                <w:rFonts w:cs="Arial"/>
                <w:color w:val="000000" w:themeColor="text1"/>
                <w:sz w:val="24"/>
                <w:szCs w:val="24"/>
              </w:rPr>
            </w:pPr>
            <w:r w:rsidRPr="004F6758">
              <w:rPr>
                <w:rFonts w:cs="Arial"/>
                <w:i/>
                <w:color w:val="000000" w:themeColor="text1"/>
              </w:rPr>
              <w:t>Please relate these to the implementation of your statutory equality and good relations duties and Equality Scheme where appropriate.</w:t>
            </w:r>
          </w:p>
        </w:tc>
      </w:tr>
      <w:tr w:rsidR="002B115B" w:rsidRPr="00222788" w14:paraId="31A4F2CB" w14:textId="77777777" w:rsidTr="002B115B">
        <w:tc>
          <w:tcPr>
            <w:tcW w:w="487" w:type="dxa"/>
          </w:tcPr>
          <w:p w14:paraId="1112EE2F" w14:textId="77777777" w:rsidR="002B115B" w:rsidRPr="00222788" w:rsidRDefault="002B115B" w:rsidP="002B115B">
            <w:pPr>
              <w:spacing w:before="60" w:after="60"/>
              <w:rPr>
                <w:rFonts w:cs="Arial"/>
                <w:b/>
                <w:color w:val="000000" w:themeColor="text1"/>
                <w:sz w:val="24"/>
                <w:szCs w:val="24"/>
              </w:rPr>
            </w:pPr>
          </w:p>
        </w:tc>
        <w:tc>
          <w:tcPr>
            <w:tcW w:w="9578" w:type="dxa"/>
          </w:tcPr>
          <w:p w14:paraId="1E483D8B" w14:textId="77777777" w:rsidR="002B115B" w:rsidRPr="004F6758" w:rsidRDefault="002B115B" w:rsidP="002B115B">
            <w:pPr>
              <w:spacing w:before="60" w:after="0"/>
              <w:jc w:val="both"/>
              <w:rPr>
                <w:rFonts w:cstheme="minorHAnsi"/>
                <w:b/>
                <w:color w:val="000000" w:themeColor="text1"/>
                <w:u w:val="single"/>
              </w:rPr>
            </w:pPr>
            <w:r w:rsidRPr="00222788">
              <w:rPr>
                <w:rFonts w:cstheme="minorHAnsi"/>
                <w:b/>
                <w:color w:val="000000" w:themeColor="text1"/>
                <w:sz w:val="24"/>
                <w:szCs w:val="24"/>
                <w:u w:val="single"/>
              </w:rPr>
              <w:t xml:space="preserve">PROMOTING EQUALITY OF OPPORTUNITY AND GOOD RELATIONS BY INCREASING </w:t>
            </w:r>
            <w:r w:rsidRPr="004F6758">
              <w:rPr>
                <w:rFonts w:cstheme="minorHAnsi"/>
                <w:b/>
                <w:color w:val="000000" w:themeColor="text1"/>
                <w:u w:val="single"/>
              </w:rPr>
              <w:t>PARTICIPATION AND IMPROVING PERFORMANCE STANDARDS</w:t>
            </w:r>
          </w:p>
          <w:p w14:paraId="546DC760" w14:textId="77777777" w:rsidR="002B115B" w:rsidRDefault="002B115B" w:rsidP="002B115B">
            <w:pPr>
              <w:spacing w:after="0"/>
              <w:jc w:val="both"/>
              <w:rPr>
                <w:rFonts w:cstheme="minorHAnsi"/>
                <w:color w:val="000000" w:themeColor="text1"/>
              </w:rPr>
            </w:pPr>
          </w:p>
          <w:p w14:paraId="12868B77" w14:textId="77777777" w:rsidR="002B115B" w:rsidRPr="004F6758" w:rsidRDefault="002B115B" w:rsidP="002B115B">
            <w:pPr>
              <w:spacing w:after="0"/>
              <w:jc w:val="both"/>
              <w:rPr>
                <w:rFonts w:cstheme="minorHAnsi"/>
                <w:color w:val="000000" w:themeColor="text1"/>
              </w:rPr>
            </w:pPr>
            <w:r w:rsidRPr="004F6758">
              <w:rPr>
                <w:rFonts w:cstheme="minorHAnsi"/>
                <w:color w:val="000000" w:themeColor="text1"/>
              </w:rPr>
              <w:t>Sport Northern Ireland (Sport NI) has continued to increase and sustain levels of participation among people of all ages, identities, abilities, backgrounds, and to promote lifelong physical activity.</w:t>
            </w:r>
          </w:p>
          <w:p w14:paraId="4EA102AF" w14:textId="77777777" w:rsidR="002B115B" w:rsidRPr="004F6758" w:rsidRDefault="002B115B" w:rsidP="002B115B">
            <w:pPr>
              <w:spacing w:after="0"/>
              <w:jc w:val="both"/>
              <w:rPr>
                <w:rFonts w:cstheme="minorHAnsi"/>
                <w:color w:val="000000" w:themeColor="text1"/>
              </w:rPr>
            </w:pPr>
          </w:p>
          <w:p w14:paraId="11F0E518" w14:textId="77777777" w:rsidR="002B115B" w:rsidRPr="004F6758" w:rsidRDefault="002B115B" w:rsidP="002B115B">
            <w:pPr>
              <w:spacing w:after="0"/>
              <w:jc w:val="both"/>
              <w:rPr>
                <w:rFonts w:cstheme="minorHAnsi"/>
                <w:color w:val="000000" w:themeColor="text1"/>
              </w:rPr>
            </w:pPr>
            <w:r w:rsidRPr="004F6758">
              <w:rPr>
                <w:rFonts w:cstheme="minorHAnsi"/>
                <w:color w:val="000000" w:themeColor="text1"/>
              </w:rPr>
              <w:t>Sport NI has continued to work closely with a wide range of sports and their governing bodies in order to ensure that the letter and spirit of anti-discrimination legislation continues to be reflected throughout the sporting community in Northern Ireland. This includes ensuring governing bodies promote participation in their sports by under-represented groups and by delivering high quality programmes and initiatives.</w:t>
            </w:r>
          </w:p>
          <w:p w14:paraId="61918450" w14:textId="77777777" w:rsidR="002B115B" w:rsidRPr="004F6758" w:rsidRDefault="002B115B" w:rsidP="002B115B">
            <w:pPr>
              <w:spacing w:after="0"/>
              <w:jc w:val="both"/>
              <w:rPr>
                <w:rFonts w:cstheme="minorHAnsi"/>
                <w:color w:val="000000" w:themeColor="text1"/>
              </w:rPr>
            </w:pPr>
          </w:p>
          <w:p w14:paraId="268DCC8D" w14:textId="77777777" w:rsidR="002B115B" w:rsidRPr="004F6758" w:rsidRDefault="002B115B" w:rsidP="002B115B">
            <w:pPr>
              <w:spacing w:after="0"/>
              <w:jc w:val="both"/>
              <w:rPr>
                <w:rFonts w:cstheme="minorHAnsi"/>
                <w:color w:val="000000" w:themeColor="text1"/>
              </w:rPr>
            </w:pPr>
            <w:r w:rsidRPr="004F6758">
              <w:rPr>
                <w:rFonts w:cstheme="minorHAnsi"/>
                <w:color w:val="000000" w:themeColor="text1"/>
              </w:rPr>
              <w:t>As an Arm’s Length Body of DfC, Sport NI is committed to supporting the achievement of stated outcomes within the Northern Ireland Executive’s draft Programme for Government (PfG) which first and foremost is about making people’s lives better.</w:t>
            </w:r>
          </w:p>
          <w:p w14:paraId="28ED0EBF" w14:textId="77777777" w:rsidR="002B115B" w:rsidRPr="004F6758" w:rsidRDefault="002B115B" w:rsidP="002B115B">
            <w:pPr>
              <w:spacing w:after="0"/>
              <w:jc w:val="both"/>
              <w:rPr>
                <w:rFonts w:cstheme="minorHAnsi"/>
                <w:color w:val="000000" w:themeColor="text1"/>
              </w:rPr>
            </w:pPr>
          </w:p>
          <w:p w14:paraId="295B80D7" w14:textId="77777777" w:rsidR="002B115B" w:rsidRPr="004F6758" w:rsidRDefault="002B115B" w:rsidP="002B115B">
            <w:pPr>
              <w:spacing w:after="0"/>
              <w:jc w:val="both"/>
              <w:rPr>
                <w:rFonts w:cstheme="minorHAnsi"/>
                <w:color w:val="000000" w:themeColor="text1"/>
              </w:rPr>
            </w:pPr>
            <w:r w:rsidRPr="004F6758">
              <w:rPr>
                <w:rFonts w:cstheme="minorHAnsi"/>
                <w:color w:val="000000" w:themeColor="text1"/>
              </w:rPr>
              <w:t xml:space="preserve">While PfG establishes participation in sport as part of Outcome 5: </w:t>
            </w:r>
            <w:r w:rsidRPr="004F6758">
              <w:rPr>
                <w:rFonts w:cstheme="minorHAnsi"/>
                <w:i/>
                <w:color w:val="000000" w:themeColor="text1"/>
              </w:rPr>
              <w:t>We are an innovative, creative society, where people can fulfil their potential</w:t>
            </w:r>
            <w:r w:rsidRPr="004F6758">
              <w:rPr>
                <w:rFonts w:cstheme="minorHAnsi"/>
                <w:color w:val="000000" w:themeColor="text1"/>
              </w:rPr>
              <w:t>, and within the Delivery Plan for Indicator 27 (% engaging in arts/cultural activities in the past year), the work of Sport Northern Ireland contributes across a number of other outcomes.  The table below provides a brief description on how our planned work will contribute to five PfG Outcomes and promote opportunity for all.</w:t>
            </w:r>
          </w:p>
          <w:p w14:paraId="366A8E93" w14:textId="77777777" w:rsidR="002B115B" w:rsidRPr="00222788" w:rsidRDefault="002B115B" w:rsidP="002B115B">
            <w:pPr>
              <w:spacing w:after="0"/>
              <w:jc w:val="both"/>
              <w:rPr>
                <w:rFonts w:cstheme="minorHAnsi"/>
                <w:b/>
                <w:color w:val="FFFFFF" w:themeColor="background1"/>
                <w:sz w:val="24"/>
                <w:szCs w:val="24"/>
                <w:u w:val="single"/>
              </w:rPr>
            </w:pPr>
          </w:p>
          <w:tbl>
            <w:tblPr>
              <w:tblStyle w:val="TableGrid"/>
              <w:tblW w:w="9171" w:type="dxa"/>
              <w:jc w:val="center"/>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2225"/>
              <w:gridCol w:w="6946"/>
            </w:tblGrid>
            <w:tr w:rsidR="002B115B" w:rsidRPr="00693DF3" w14:paraId="36530C34" w14:textId="77777777" w:rsidTr="002B115B">
              <w:trPr>
                <w:jc w:val="center"/>
              </w:trPr>
              <w:tc>
                <w:tcPr>
                  <w:tcW w:w="9171" w:type="dxa"/>
                  <w:gridSpan w:val="2"/>
                  <w:shd w:val="clear" w:color="auto" w:fill="002060"/>
                </w:tcPr>
                <w:p w14:paraId="30EC6868" w14:textId="77777777" w:rsidR="002B115B" w:rsidRPr="00693DF3" w:rsidRDefault="002B115B" w:rsidP="002B115B">
                  <w:pPr>
                    <w:pStyle w:val="Default"/>
                    <w:spacing w:before="60"/>
                    <w:jc w:val="center"/>
                    <w:rPr>
                      <w:rFonts w:asciiTheme="minorHAnsi" w:hAnsiTheme="minorHAnsi" w:cstheme="minorHAnsi"/>
                      <w:b/>
                      <w:color w:val="FFFFFF" w:themeColor="background1"/>
                      <w:sz w:val="26"/>
                      <w:szCs w:val="26"/>
                    </w:rPr>
                  </w:pPr>
                  <w:r w:rsidRPr="00693DF3">
                    <w:rPr>
                      <w:rFonts w:asciiTheme="minorHAnsi" w:hAnsiTheme="minorHAnsi" w:cstheme="minorHAnsi"/>
                      <w:b/>
                      <w:color w:val="FFFFFF" w:themeColor="background1"/>
                      <w:sz w:val="26"/>
                      <w:szCs w:val="26"/>
                    </w:rPr>
                    <w:t>SPORT NORTHERN IRELAND’S CONTRIBUTION TO THE DRAFT</w:t>
                  </w:r>
                </w:p>
                <w:p w14:paraId="786E30CC" w14:textId="77777777" w:rsidR="002B115B" w:rsidRPr="00693DF3" w:rsidRDefault="002B115B" w:rsidP="002B115B">
                  <w:pPr>
                    <w:pStyle w:val="Default"/>
                    <w:spacing w:before="60" w:after="60"/>
                    <w:jc w:val="center"/>
                    <w:rPr>
                      <w:rFonts w:asciiTheme="minorHAnsi" w:hAnsiTheme="minorHAnsi" w:cstheme="minorHAnsi"/>
                      <w:b/>
                      <w:color w:val="FFFFFF" w:themeColor="background1"/>
                      <w:sz w:val="26"/>
                      <w:szCs w:val="26"/>
                    </w:rPr>
                  </w:pPr>
                  <w:r w:rsidRPr="00693DF3">
                    <w:rPr>
                      <w:rFonts w:asciiTheme="minorHAnsi" w:hAnsiTheme="minorHAnsi" w:cstheme="minorHAnsi"/>
                      <w:b/>
                      <w:color w:val="FFFFFF" w:themeColor="background1"/>
                      <w:sz w:val="26"/>
                      <w:szCs w:val="26"/>
                    </w:rPr>
                    <w:t xml:space="preserve">PROGRAMME FOR GOVERNMENT OUTCOMES </w:t>
                  </w:r>
                </w:p>
              </w:tc>
            </w:tr>
            <w:tr w:rsidR="002B115B" w:rsidRPr="004F6758" w14:paraId="07E77BEC" w14:textId="77777777" w:rsidTr="002B115B">
              <w:trPr>
                <w:jc w:val="center"/>
              </w:trPr>
              <w:tc>
                <w:tcPr>
                  <w:tcW w:w="2225" w:type="dxa"/>
                  <w:shd w:val="clear" w:color="auto" w:fill="FFFFFF" w:themeFill="background1"/>
                </w:tcPr>
                <w:p w14:paraId="2B07F7BD" w14:textId="77777777" w:rsidR="002B115B" w:rsidRPr="004F6758" w:rsidRDefault="002B115B" w:rsidP="002B115B">
                  <w:pPr>
                    <w:pStyle w:val="Default"/>
                    <w:jc w:val="both"/>
                    <w:rPr>
                      <w:rFonts w:asciiTheme="minorHAnsi" w:eastAsia="Times New Roman" w:hAnsiTheme="minorHAnsi" w:cstheme="minorHAnsi"/>
                      <w:color w:val="auto"/>
                      <w:sz w:val="22"/>
                      <w:szCs w:val="22"/>
                      <w:lang w:eastAsia="en-GB"/>
                    </w:rPr>
                  </w:pPr>
                  <w:r w:rsidRPr="004F6758">
                    <w:rPr>
                      <w:rFonts w:asciiTheme="minorHAnsi" w:hAnsiTheme="minorHAnsi" w:cstheme="minorHAnsi"/>
                      <w:b/>
                      <w:color w:val="auto"/>
                      <w:sz w:val="22"/>
                      <w:szCs w:val="22"/>
                    </w:rPr>
                    <w:t>Outcome 4</w:t>
                  </w:r>
                  <w:r w:rsidRPr="004F6758">
                    <w:rPr>
                      <w:rFonts w:asciiTheme="minorHAnsi" w:eastAsia="Times New Roman" w:hAnsiTheme="minorHAnsi" w:cstheme="minorHAnsi"/>
                      <w:color w:val="auto"/>
                      <w:sz w:val="22"/>
                      <w:szCs w:val="22"/>
                      <w:lang w:eastAsia="en-GB"/>
                    </w:rPr>
                    <w:t xml:space="preserve"> </w:t>
                  </w:r>
                </w:p>
                <w:p w14:paraId="6BB7E71F" w14:textId="77777777" w:rsidR="002B115B" w:rsidRPr="004F6758" w:rsidRDefault="002B115B" w:rsidP="002B115B">
                  <w:pPr>
                    <w:pStyle w:val="Default"/>
                    <w:jc w:val="both"/>
                    <w:rPr>
                      <w:rFonts w:asciiTheme="minorHAnsi" w:eastAsia="Times New Roman" w:hAnsiTheme="minorHAnsi" w:cstheme="minorHAnsi"/>
                      <w:color w:val="auto"/>
                      <w:sz w:val="22"/>
                      <w:szCs w:val="22"/>
                      <w:lang w:eastAsia="en-GB"/>
                    </w:rPr>
                  </w:pPr>
                </w:p>
                <w:p w14:paraId="092A8BD2" w14:textId="77777777" w:rsidR="002B115B" w:rsidRPr="004F6758" w:rsidRDefault="002B115B" w:rsidP="002B115B">
                  <w:pPr>
                    <w:pStyle w:val="Default"/>
                    <w:jc w:val="both"/>
                    <w:rPr>
                      <w:rFonts w:asciiTheme="minorHAnsi" w:eastAsia="Times New Roman" w:hAnsiTheme="minorHAnsi" w:cstheme="minorHAnsi"/>
                      <w:b/>
                      <w:color w:val="auto"/>
                      <w:sz w:val="22"/>
                      <w:szCs w:val="22"/>
                      <w:lang w:eastAsia="en-GB"/>
                    </w:rPr>
                  </w:pPr>
                  <w:r w:rsidRPr="004F6758">
                    <w:rPr>
                      <w:rFonts w:asciiTheme="minorHAnsi" w:eastAsia="Times New Roman" w:hAnsiTheme="minorHAnsi" w:cstheme="minorHAnsi"/>
                      <w:b/>
                      <w:color w:val="auto"/>
                      <w:sz w:val="22"/>
                      <w:szCs w:val="22"/>
                      <w:lang w:eastAsia="en-GB"/>
                    </w:rPr>
                    <w:t>We enjoy long, healthy, active lives.</w:t>
                  </w:r>
                </w:p>
                <w:p w14:paraId="4042BEFF" w14:textId="77777777" w:rsidR="002B115B" w:rsidRPr="004F6758" w:rsidRDefault="002B115B" w:rsidP="002B115B">
                  <w:pPr>
                    <w:pStyle w:val="Default"/>
                    <w:jc w:val="both"/>
                    <w:rPr>
                      <w:rFonts w:asciiTheme="minorHAnsi" w:eastAsia="Times New Roman" w:hAnsiTheme="minorHAnsi" w:cstheme="minorHAnsi"/>
                      <w:color w:val="auto"/>
                      <w:sz w:val="22"/>
                      <w:szCs w:val="22"/>
                      <w:lang w:eastAsia="en-GB"/>
                    </w:rPr>
                  </w:pPr>
                </w:p>
                <w:p w14:paraId="5BA60FF5" w14:textId="77777777" w:rsidR="002B115B" w:rsidRPr="004F6758" w:rsidRDefault="002B115B" w:rsidP="002B115B">
                  <w:pPr>
                    <w:pStyle w:val="Default"/>
                    <w:jc w:val="both"/>
                    <w:rPr>
                      <w:rFonts w:asciiTheme="minorHAnsi" w:eastAsia="Times New Roman" w:hAnsiTheme="minorHAnsi" w:cstheme="minorHAnsi"/>
                      <w:color w:val="auto"/>
                      <w:sz w:val="22"/>
                      <w:szCs w:val="22"/>
                      <w:lang w:eastAsia="en-GB"/>
                    </w:rPr>
                  </w:pPr>
                </w:p>
                <w:p w14:paraId="0CBF033F" w14:textId="77777777" w:rsidR="002B115B" w:rsidRPr="004F6758" w:rsidRDefault="002B115B" w:rsidP="002B115B">
                  <w:pPr>
                    <w:pStyle w:val="Default"/>
                    <w:jc w:val="both"/>
                    <w:rPr>
                      <w:rFonts w:asciiTheme="minorHAnsi" w:eastAsia="Times New Roman" w:hAnsiTheme="minorHAnsi" w:cstheme="minorHAnsi"/>
                      <w:color w:val="auto"/>
                      <w:sz w:val="22"/>
                      <w:szCs w:val="22"/>
                      <w:lang w:eastAsia="en-GB"/>
                    </w:rPr>
                  </w:pPr>
                </w:p>
                <w:p w14:paraId="16EC482E" w14:textId="77777777" w:rsidR="002B115B" w:rsidRPr="004F6758" w:rsidRDefault="002B115B" w:rsidP="002B115B">
                  <w:pPr>
                    <w:pStyle w:val="Default"/>
                    <w:jc w:val="both"/>
                    <w:rPr>
                      <w:rFonts w:asciiTheme="minorHAnsi" w:eastAsia="Times New Roman" w:hAnsiTheme="minorHAnsi" w:cstheme="minorHAnsi"/>
                      <w:color w:val="auto"/>
                      <w:sz w:val="22"/>
                      <w:szCs w:val="22"/>
                      <w:lang w:eastAsia="en-GB"/>
                    </w:rPr>
                  </w:pPr>
                </w:p>
                <w:p w14:paraId="0199BA59" w14:textId="77777777" w:rsidR="002B115B" w:rsidRPr="004F6758" w:rsidRDefault="002B115B" w:rsidP="002B115B">
                  <w:pPr>
                    <w:pStyle w:val="Default"/>
                    <w:jc w:val="both"/>
                    <w:rPr>
                      <w:rFonts w:asciiTheme="minorHAnsi" w:eastAsia="Times New Roman" w:hAnsiTheme="minorHAnsi" w:cstheme="minorHAnsi"/>
                      <w:color w:val="auto"/>
                      <w:sz w:val="22"/>
                      <w:szCs w:val="22"/>
                      <w:lang w:eastAsia="en-GB"/>
                    </w:rPr>
                  </w:pPr>
                </w:p>
                <w:p w14:paraId="018E8D33" w14:textId="77777777" w:rsidR="002B115B" w:rsidRPr="004F6758" w:rsidRDefault="002B115B" w:rsidP="002B115B">
                  <w:pPr>
                    <w:pStyle w:val="Default"/>
                    <w:jc w:val="both"/>
                    <w:rPr>
                      <w:rFonts w:asciiTheme="minorHAnsi" w:eastAsia="Times New Roman" w:hAnsiTheme="minorHAnsi" w:cstheme="minorHAnsi"/>
                      <w:color w:val="auto"/>
                      <w:sz w:val="22"/>
                      <w:szCs w:val="22"/>
                      <w:lang w:eastAsia="en-GB"/>
                    </w:rPr>
                  </w:pPr>
                </w:p>
                <w:p w14:paraId="54CB9F17" w14:textId="77777777" w:rsidR="002B115B" w:rsidRPr="004F6758" w:rsidRDefault="002B115B" w:rsidP="002B115B">
                  <w:pPr>
                    <w:pStyle w:val="Default"/>
                    <w:jc w:val="both"/>
                    <w:rPr>
                      <w:rFonts w:asciiTheme="minorHAnsi" w:eastAsia="Times New Roman" w:hAnsiTheme="minorHAnsi" w:cstheme="minorHAnsi"/>
                      <w:color w:val="auto"/>
                      <w:sz w:val="22"/>
                      <w:szCs w:val="22"/>
                      <w:lang w:eastAsia="en-GB"/>
                    </w:rPr>
                  </w:pPr>
                </w:p>
              </w:tc>
              <w:tc>
                <w:tcPr>
                  <w:tcW w:w="6946" w:type="dxa"/>
                  <w:shd w:val="clear" w:color="auto" w:fill="FFFFFF" w:themeFill="background1"/>
                </w:tcPr>
                <w:p w14:paraId="22A31839" w14:textId="77777777" w:rsidR="002B115B" w:rsidRPr="004F6758" w:rsidRDefault="002B115B" w:rsidP="002B115B">
                  <w:pPr>
                    <w:pStyle w:val="Default"/>
                    <w:jc w:val="both"/>
                    <w:rPr>
                      <w:rFonts w:asciiTheme="minorHAnsi" w:eastAsia="Times New Roman" w:hAnsiTheme="minorHAnsi" w:cstheme="minorHAnsi"/>
                      <w:color w:val="auto"/>
                      <w:sz w:val="22"/>
                      <w:szCs w:val="22"/>
                      <w:lang w:eastAsia="en-GB"/>
                    </w:rPr>
                  </w:pPr>
                  <w:r w:rsidRPr="004F6758">
                    <w:rPr>
                      <w:rFonts w:asciiTheme="minorHAnsi" w:eastAsia="Times New Roman" w:hAnsiTheme="minorHAnsi" w:cstheme="minorHAnsi"/>
                      <w:color w:val="auto"/>
                      <w:sz w:val="22"/>
                      <w:szCs w:val="22"/>
                      <w:lang w:eastAsia="en-GB"/>
                    </w:rPr>
                    <w:t xml:space="preserve">We will contribute to Outcome 4 by delivering a range of programmes and projects aimed at providing people across Northern Ireland with quality opportunities that will help them to adopt and sustain an active sporting lifestyle. </w:t>
                  </w:r>
                </w:p>
                <w:p w14:paraId="65E50C49" w14:textId="77777777" w:rsidR="002B115B" w:rsidRPr="004F6758" w:rsidRDefault="002B115B" w:rsidP="002B115B">
                  <w:pPr>
                    <w:pStyle w:val="Default"/>
                    <w:jc w:val="both"/>
                    <w:rPr>
                      <w:rFonts w:asciiTheme="minorHAnsi" w:eastAsia="Times New Roman" w:hAnsiTheme="minorHAnsi" w:cstheme="minorHAnsi"/>
                      <w:color w:val="auto"/>
                      <w:sz w:val="22"/>
                      <w:szCs w:val="22"/>
                      <w:lang w:eastAsia="en-GB"/>
                    </w:rPr>
                  </w:pPr>
                </w:p>
                <w:p w14:paraId="1F153499" w14:textId="77777777" w:rsidR="002B115B" w:rsidRPr="004F6758" w:rsidRDefault="002B115B" w:rsidP="002B115B">
                  <w:pPr>
                    <w:pStyle w:val="Default"/>
                    <w:jc w:val="both"/>
                    <w:rPr>
                      <w:rFonts w:asciiTheme="minorHAnsi" w:eastAsia="Times New Roman" w:hAnsiTheme="minorHAnsi" w:cstheme="minorHAnsi"/>
                      <w:color w:val="auto"/>
                      <w:sz w:val="22"/>
                      <w:szCs w:val="22"/>
                      <w:lang w:eastAsia="en-GB"/>
                    </w:rPr>
                  </w:pPr>
                  <w:r w:rsidRPr="004F6758">
                    <w:rPr>
                      <w:rFonts w:asciiTheme="minorHAnsi" w:eastAsia="Times New Roman" w:hAnsiTheme="minorHAnsi" w:cstheme="minorHAnsi"/>
                      <w:color w:val="auto"/>
                      <w:sz w:val="22"/>
                      <w:szCs w:val="22"/>
                      <w:lang w:eastAsia="en-GB"/>
                    </w:rPr>
                    <w:t>We will seek partnerships with health, education, local councils, governing bodies and other sporting bodies to maximise our reach into communities and groups who are traditionally not active.  Our work includes:</w:t>
                  </w:r>
                </w:p>
                <w:p w14:paraId="0B8F9086" w14:textId="77777777" w:rsidR="002B115B" w:rsidRPr="004F6758" w:rsidRDefault="002B115B" w:rsidP="002B115B">
                  <w:pPr>
                    <w:pStyle w:val="Default"/>
                    <w:numPr>
                      <w:ilvl w:val="0"/>
                      <w:numId w:val="12"/>
                    </w:numPr>
                    <w:jc w:val="both"/>
                    <w:rPr>
                      <w:rFonts w:asciiTheme="minorHAnsi" w:eastAsia="Times New Roman" w:hAnsiTheme="minorHAnsi" w:cstheme="minorHAnsi"/>
                      <w:color w:val="auto"/>
                      <w:sz w:val="22"/>
                      <w:szCs w:val="22"/>
                      <w:lang w:eastAsia="en-GB"/>
                    </w:rPr>
                  </w:pPr>
                  <w:r w:rsidRPr="004F6758">
                    <w:rPr>
                      <w:rFonts w:asciiTheme="minorHAnsi" w:eastAsia="Times New Roman" w:hAnsiTheme="minorHAnsi" w:cstheme="minorHAnsi"/>
                      <w:color w:val="auto"/>
                      <w:sz w:val="22"/>
                      <w:szCs w:val="22"/>
                      <w:lang w:eastAsia="en-GB"/>
                    </w:rPr>
                    <w:t>Implementation of the Sport Clubs Programme 2017-2021;</w:t>
                  </w:r>
                </w:p>
                <w:p w14:paraId="1DA82E56" w14:textId="77777777" w:rsidR="002B115B" w:rsidRPr="004F6758" w:rsidRDefault="002B115B" w:rsidP="002B115B">
                  <w:pPr>
                    <w:pStyle w:val="Default"/>
                    <w:numPr>
                      <w:ilvl w:val="0"/>
                      <w:numId w:val="12"/>
                    </w:numPr>
                    <w:jc w:val="both"/>
                    <w:rPr>
                      <w:rFonts w:asciiTheme="minorHAnsi" w:eastAsia="Times New Roman" w:hAnsiTheme="minorHAnsi" w:cstheme="minorHAnsi"/>
                      <w:color w:val="auto"/>
                      <w:sz w:val="22"/>
                      <w:szCs w:val="22"/>
                      <w:lang w:eastAsia="en-GB"/>
                    </w:rPr>
                  </w:pPr>
                  <w:r w:rsidRPr="004F6758">
                    <w:rPr>
                      <w:rFonts w:asciiTheme="minorHAnsi" w:eastAsia="Times New Roman" w:hAnsiTheme="minorHAnsi" w:cstheme="minorHAnsi"/>
                      <w:color w:val="auto"/>
                      <w:sz w:val="22"/>
                      <w:szCs w:val="22"/>
                      <w:lang w:eastAsia="en-GB"/>
                    </w:rPr>
                    <w:t>Implementation of Everybody Active 2020; and</w:t>
                  </w:r>
                </w:p>
                <w:p w14:paraId="580661EC" w14:textId="77777777" w:rsidR="002B115B" w:rsidRPr="004F6758" w:rsidRDefault="002B115B" w:rsidP="002B115B">
                  <w:pPr>
                    <w:pStyle w:val="Default"/>
                    <w:numPr>
                      <w:ilvl w:val="0"/>
                      <w:numId w:val="12"/>
                    </w:numPr>
                    <w:spacing w:after="60"/>
                    <w:jc w:val="both"/>
                    <w:rPr>
                      <w:rFonts w:asciiTheme="minorHAnsi" w:eastAsia="Times New Roman" w:hAnsiTheme="minorHAnsi" w:cstheme="minorHAnsi"/>
                      <w:color w:val="auto"/>
                      <w:sz w:val="22"/>
                      <w:szCs w:val="22"/>
                      <w:lang w:eastAsia="en-GB"/>
                    </w:rPr>
                  </w:pPr>
                  <w:r w:rsidRPr="004F6758">
                    <w:rPr>
                      <w:rFonts w:asciiTheme="minorHAnsi" w:eastAsia="Times New Roman" w:hAnsiTheme="minorHAnsi" w:cstheme="minorHAnsi"/>
                      <w:color w:val="auto"/>
                      <w:sz w:val="22"/>
                      <w:szCs w:val="22"/>
                      <w:lang w:eastAsia="en-GB"/>
                    </w:rPr>
                    <w:lastRenderedPageBreak/>
                    <w:t>Implementation of Our Great Outdoors: The Outdoor Recreation Action Plan for Northern Ireland.</w:t>
                  </w:r>
                </w:p>
              </w:tc>
            </w:tr>
            <w:tr w:rsidR="002B115B" w:rsidRPr="00693DF3" w14:paraId="65E6A3AB" w14:textId="77777777" w:rsidTr="002B115B">
              <w:trPr>
                <w:jc w:val="center"/>
              </w:trPr>
              <w:tc>
                <w:tcPr>
                  <w:tcW w:w="2225" w:type="dxa"/>
                  <w:shd w:val="clear" w:color="auto" w:fill="FFFFFF" w:themeFill="background1"/>
                </w:tcPr>
                <w:p w14:paraId="5689B066" w14:textId="77777777" w:rsidR="002B115B" w:rsidRPr="00693DF3" w:rsidRDefault="002B115B" w:rsidP="002B115B">
                  <w:pPr>
                    <w:pStyle w:val="Default"/>
                    <w:jc w:val="both"/>
                    <w:rPr>
                      <w:rFonts w:asciiTheme="minorHAnsi" w:hAnsiTheme="minorHAnsi" w:cstheme="minorHAnsi"/>
                      <w:color w:val="auto"/>
                      <w:sz w:val="22"/>
                      <w:szCs w:val="22"/>
                    </w:rPr>
                  </w:pPr>
                  <w:r w:rsidRPr="00693DF3">
                    <w:rPr>
                      <w:rFonts w:asciiTheme="minorHAnsi" w:hAnsiTheme="minorHAnsi" w:cstheme="minorHAnsi"/>
                      <w:b/>
                      <w:color w:val="auto"/>
                      <w:sz w:val="22"/>
                      <w:szCs w:val="22"/>
                    </w:rPr>
                    <w:lastRenderedPageBreak/>
                    <w:t>Outcome 5</w:t>
                  </w:r>
                  <w:r w:rsidRPr="00693DF3">
                    <w:rPr>
                      <w:rFonts w:asciiTheme="minorHAnsi" w:hAnsiTheme="minorHAnsi" w:cstheme="minorHAnsi"/>
                      <w:color w:val="auto"/>
                      <w:sz w:val="22"/>
                      <w:szCs w:val="22"/>
                    </w:rPr>
                    <w:t xml:space="preserve"> </w:t>
                  </w:r>
                </w:p>
                <w:p w14:paraId="7B412493" w14:textId="77777777" w:rsidR="002B115B" w:rsidRPr="00693DF3" w:rsidRDefault="002B115B" w:rsidP="002B115B">
                  <w:pPr>
                    <w:pStyle w:val="Default"/>
                    <w:jc w:val="both"/>
                    <w:rPr>
                      <w:rFonts w:asciiTheme="minorHAnsi" w:hAnsiTheme="minorHAnsi" w:cstheme="minorHAnsi"/>
                      <w:color w:val="auto"/>
                      <w:sz w:val="22"/>
                      <w:szCs w:val="22"/>
                    </w:rPr>
                  </w:pPr>
                </w:p>
                <w:p w14:paraId="0D250E59" w14:textId="77777777" w:rsidR="002B115B" w:rsidRPr="00693DF3" w:rsidRDefault="002B115B" w:rsidP="002B115B">
                  <w:pPr>
                    <w:pStyle w:val="Default"/>
                    <w:jc w:val="both"/>
                    <w:rPr>
                      <w:rFonts w:asciiTheme="minorHAnsi" w:hAnsiTheme="minorHAnsi" w:cstheme="minorHAnsi"/>
                      <w:b/>
                      <w:color w:val="auto"/>
                      <w:sz w:val="22"/>
                      <w:szCs w:val="22"/>
                    </w:rPr>
                  </w:pPr>
                  <w:r w:rsidRPr="00693DF3">
                    <w:rPr>
                      <w:rFonts w:asciiTheme="minorHAnsi" w:hAnsiTheme="minorHAnsi" w:cstheme="minorHAnsi"/>
                      <w:b/>
                      <w:color w:val="auto"/>
                      <w:sz w:val="22"/>
                      <w:szCs w:val="22"/>
                    </w:rPr>
                    <w:t>We are an innovative, creative, society where people can fulfil their potential.</w:t>
                  </w:r>
                </w:p>
              </w:tc>
              <w:tc>
                <w:tcPr>
                  <w:tcW w:w="6946" w:type="dxa"/>
                  <w:shd w:val="clear" w:color="auto" w:fill="FFFFFF" w:themeFill="background1"/>
                </w:tcPr>
                <w:p w14:paraId="61A41205" w14:textId="77777777" w:rsidR="002B115B" w:rsidRPr="00693DF3" w:rsidRDefault="002B115B" w:rsidP="002B115B">
                  <w:pPr>
                    <w:pStyle w:val="Default"/>
                    <w:jc w:val="both"/>
                    <w:rPr>
                      <w:rFonts w:asciiTheme="minorHAnsi" w:eastAsia="Times New Roman" w:hAnsiTheme="minorHAnsi" w:cstheme="minorHAnsi"/>
                      <w:color w:val="auto"/>
                      <w:sz w:val="22"/>
                      <w:szCs w:val="22"/>
                      <w:lang w:eastAsia="en-GB"/>
                    </w:rPr>
                  </w:pPr>
                  <w:r w:rsidRPr="00693DF3">
                    <w:rPr>
                      <w:rFonts w:asciiTheme="minorHAnsi" w:hAnsiTheme="minorHAnsi" w:cstheme="minorHAnsi"/>
                      <w:color w:val="auto"/>
                      <w:sz w:val="22"/>
                      <w:szCs w:val="22"/>
                    </w:rPr>
                    <w:t>We will contribute to Outcome 5 by seeking new and innovative interventions with people to</w:t>
                  </w:r>
                  <w:r w:rsidRPr="00693DF3">
                    <w:rPr>
                      <w:rFonts w:asciiTheme="minorHAnsi" w:eastAsia="Times New Roman" w:hAnsiTheme="minorHAnsi" w:cstheme="minorHAnsi"/>
                      <w:color w:val="auto"/>
                      <w:sz w:val="22"/>
                      <w:szCs w:val="22"/>
                      <w:lang w:eastAsia="en-GB"/>
                    </w:rPr>
                    <w:t xml:space="preserve"> achieve their sporting goals. We will target particularly those that are underrepresented in sport (i.e. women/girls, people with a disability, older people, and people living in areas great</w:t>
                  </w:r>
                  <w:r>
                    <w:rPr>
                      <w:rFonts w:asciiTheme="minorHAnsi" w:eastAsia="Times New Roman" w:hAnsiTheme="minorHAnsi" w:cstheme="minorHAnsi"/>
                      <w:color w:val="auto"/>
                      <w:sz w:val="22"/>
                      <w:szCs w:val="22"/>
                      <w:lang w:eastAsia="en-GB"/>
                    </w:rPr>
                    <w:t xml:space="preserve">est social and economic need). </w:t>
                  </w:r>
                  <w:r w:rsidRPr="00693DF3">
                    <w:rPr>
                      <w:rFonts w:asciiTheme="minorHAnsi" w:eastAsia="Times New Roman" w:hAnsiTheme="minorHAnsi" w:cstheme="minorHAnsi"/>
                      <w:color w:val="auto"/>
                      <w:sz w:val="22"/>
                      <w:szCs w:val="22"/>
                      <w:lang w:eastAsia="en-GB"/>
                    </w:rPr>
                    <w:t>Key programmes and projects include:</w:t>
                  </w:r>
                </w:p>
                <w:p w14:paraId="6E5431AA" w14:textId="77777777" w:rsidR="002B115B" w:rsidRPr="00693DF3" w:rsidRDefault="002B115B" w:rsidP="002B115B">
                  <w:pPr>
                    <w:pStyle w:val="Default"/>
                    <w:numPr>
                      <w:ilvl w:val="0"/>
                      <w:numId w:val="21"/>
                    </w:numPr>
                    <w:ind w:left="380"/>
                    <w:jc w:val="both"/>
                    <w:rPr>
                      <w:rFonts w:asciiTheme="minorHAnsi" w:eastAsia="Times New Roman" w:hAnsiTheme="minorHAnsi" w:cstheme="minorHAnsi"/>
                      <w:color w:val="auto"/>
                      <w:sz w:val="22"/>
                      <w:szCs w:val="22"/>
                      <w:lang w:eastAsia="en-GB"/>
                    </w:rPr>
                  </w:pPr>
                  <w:r w:rsidRPr="00693DF3">
                    <w:rPr>
                      <w:rFonts w:asciiTheme="minorHAnsi" w:eastAsia="Times New Roman" w:hAnsiTheme="minorHAnsi" w:cstheme="minorHAnsi"/>
                      <w:color w:val="auto"/>
                      <w:sz w:val="22"/>
                      <w:szCs w:val="22"/>
                      <w:lang w:eastAsia="en-GB"/>
                    </w:rPr>
                    <w:t>Implementation of Active Living: No Limits 2021 Disability Action Plan;</w:t>
                  </w:r>
                </w:p>
                <w:p w14:paraId="2F023D85" w14:textId="77777777" w:rsidR="002B115B" w:rsidRPr="00693DF3" w:rsidRDefault="002B115B" w:rsidP="002B115B">
                  <w:pPr>
                    <w:pStyle w:val="Default"/>
                    <w:numPr>
                      <w:ilvl w:val="0"/>
                      <w:numId w:val="21"/>
                    </w:numPr>
                    <w:ind w:left="380"/>
                    <w:jc w:val="both"/>
                    <w:rPr>
                      <w:rFonts w:asciiTheme="minorHAnsi" w:eastAsia="Times New Roman" w:hAnsiTheme="minorHAnsi" w:cstheme="minorHAnsi"/>
                      <w:color w:val="auto"/>
                      <w:sz w:val="22"/>
                      <w:szCs w:val="22"/>
                      <w:lang w:eastAsia="en-GB"/>
                    </w:rPr>
                  </w:pPr>
                  <w:r w:rsidRPr="00693DF3">
                    <w:rPr>
                      <w:rFonts w:asciiTheme="minorHAnsi" w:eastAsia="Times New Roman" w:hAnsiTheme="minorHAnsi" w:cstheme="minorHAnsi"/>
                      <w:color w:val="auto"/>
                      <w:sz w:val="22"/>
                      <w:szCs w:val="22"/>
                      <w:lang w:eastAsia="en-GB"/>
                    </w:rPr>
                    <w:t>Implementation of Women in Sport: Active, Fit and Sporty Strategy.</w:t>
                  </w:r>
                </w:p>
                <w:p w14:paraId="03FEED6A" w14:textId="77777777" w:rsidR="002B115B" w:rsidRPr="00693DF3" w:rsidRDefault="002B115B" w:rsidP="002B115B">
                  <w:pPr>
                    <w:pStyle w:val="Default"/>
                    <w:numPr>
                      <w:ilvl w:val="0"/>
                      <w:numId w:val="21"/>
                    </w:numPr>
                    <w:spacing w:after="60"/>
                    <w:ind w:left="380"/>
                    <w:jc w:val="both"/>
                    <w:rPr>
                      <w:rFonts w:asciiTheme="minorHAnsi" w:eastAsia="Times New Roman" w:hAnsiTheme="minorHAnsi" w:cstheme="minorHAnsi"/>
                      <w:color w:val="auto"/>
                      <w:sz w:val="22"/>
                      <w:szCs w:val="22"/>
                      <w:lang w:eastAsia="en-GB"/>
                    </w:rPr>
                  </w:pPr>
                  <w:r w:rsidRPr="00693DF3">
                    <w:rPr>
                      <w:rFonts w:asciiTheme="minorHAnsi" w:eastAsia="Times New Roman" w:hAnsiTheme="minorHAnsi" w:cstheme="minorHAnsi"/>
                      <w:color w:val="auto"/>
                      <w:sz w:val="22"/>
                      <w:szCs w:val="22"/>
                      <w:lang w:eastAsia="en-GB"/>
                    </w:rPr>
                    <w:t>Implementation of a new initiative address mental health issues amongst our athletes to increase their ability to fulfil their potential.</w:t>
                  </w:r>
                </w:p>
              </w:tc>
            </w:tr>
            <w:tr w:rsidR="002B115B" w:rsidRPr="00693DF3" w14:paraId="2293E570" w14:textId="77777777" w:rsidTr="002B115B">
              <w:trPr>
                <w:jc w:val="center"/>
              </w:trPr>
              <w:tc>
                <w:tcPr>
                  <w:tcW w:w="2225" w:type="dxa"/>
                  <w:shd w:val="clear" w:color="auto" w:fill="auto"/>
                </w:tcPr>
                <w:p w14:paraId="5C21BEBF" w14:textId="77777777" w:rsidR="002B115B" w:rsidRPr="00693DF3" w:rsidRDefault="002B115B" w:rsidP="002B115B">
                  <w:pPr>
                    <w:pStyle w:val="Default"/>
                    <w:jc w:val="both"/>
                    <w:rPr>
                      <w:rFonts w:asciiTheme="minorHAnsi" w:eastAsia="Times New Roman" w:hAnsiTheme="minorHAnsi" w:cstheme="minorHAnsi"/>
                      <w:color w:val="auto"/>
                      <w:sz w:val="22"/>
                      <w:szCs w:val="22"/>
                      <w:lang w:eastAsia="en-GB"/>
                    </w:rPr>
                  </w:pPr>
                  <w:r w:rsidRPr="00693DF3">
                    <w:rPr>
                      <w:rFonts w:asciiTheme="minorHAnsi" w:hAnsiTheme="minorHAnsi" w:cstheme="minorHAnsi"/>
                      <w:b/>
                      <w:color w:val="auto"/>
                      <w:sz w:val="22"/>
                      <w:szCs w:val="22"/>
                    </w:rPr>
                    <w:t>Outcome 9</w:t>
                  </w:r>
                  <w:r w:rsidRPr="00693DF3">
                    <w:rPr>
                      <w:rFonts w:asciiTheme="minorHAnsi" w:eastAsia="Times New Roman" w:hAnsiTheme="minorHAnsi" w:cstheme="minorHAnsi"/>
                      <w:color w:val="auto"/>
                      <w:sz w:val="22"/>
                      <w:szCs w:val="22"/>
                      <w:lang w:eastAsia="en-GB"/>
                    </w:rPr>
                    <w:t xml:space="preserve"> </w:t>
                  </w:r>
                </w:p>
                <w:p w14:paraId="159F873F" w14:textId="77777777" w:rsidR="002B115B" w:rsidRPr="00693DF3" w:rsidRDefault="002B115B" w:rsidP="002B115B">
                  <w:pPr>
                    <w:pStyle w:val="Default"/>
                    <w:jc w:val="both"/>
                    <w:rPr>
                      <w:rFonts w:asciiTheme="minorHAnsi" w:eastAsia="Times New Roman" w:hAnsiTheme="minorHAnsi" w:cstheme="minorHAnsi"/>
                      <w:color w:val="auto"/>
                      <w:sz w:val="22"/>
                      <w:szCs w:val="22"/>
                      <w:lang w:eastAsia="en-GB"/>
                    </w:rPr>
                  </w:pPr>
                </w:p>
                <w:p w14:paraId="241437E8" w14:textId="77777777" w:rsidR="002B115B" w:rsidRPr="00693DF3" w:rsidRDefault="002B115B" w:rsidP="002B115B">
                  <w:pPr>
                    <w:pStyle w:val="Default"/>
                    <w:jc w:val="both"/>
                    <w:rPr>
                      <w:rFonts w:asciiTheme="minorHAnsi" w:hAnsiTheme="minorHAnsi" w:cstheme="minorHAnsi"/>
                      <w:b/>
                      <w:color w:val="auto"/>
                      <w:sz w:val="22"/>
                      <w:szCs w:val="22"/>
                    </w:rPr>
                  </w:pPr>
                  <w:r w:rsidRPr="00693DF3">
                    <w:rPr>
                      <w:rFonts w:asciiTheme="minorHAnsi" w:eastAsia="Times New Roman" w:hAnsiTheme="minorHAnsi" w:cstheme="minorHAnsi"/>
                      <w:b/>
                      <w:color w:val="auto"/>
                      <w:sz w:val="22"/>
                      <w:szCs w:val="22"/>
                      <w:lang w:eastAsia="en-GB"/>
                    </w:rPr>
                    <w:t xml:space="preserve">We are a shared, welcoming </w:t>
                  </w:r>
                  <w:r>
                    <w:rPr>
                      <w:rFonts w:asciiTheme="minorHAnsi" w:eastAsia="Times New Roman" w:hAnsiTheme="minorHAnsi" w:cstheme="minorHAnsi"/>
                      <w:b/>
                      <w:color w:val="auto"/>
                      <w:sz w:val="22"/>
                      <w:szCs w:val="22"/>
                      <w:lang w:eastAsia="en-GB"/>
                    </w:rPr>
                    <w:t>&amp;</w:t>
                  </w:r>
                  <w:r w:rsidRPr="00693DF3">
                    <w:rPr>
                      <w:rFonts w:asciiTheme="minorHAnsi" w:eastAsia="Times New Roman" w:hAnsiTheme="minorHAnsi" w:cstheme="minorHAnsi"/>
                      <w:b/>
                      <w:color w:val="auto"/>
                      <w:sz w:val="22"/>
                      <w:szCs w:val="22"/>
                      <w:lang w:eastAsia="en-GB"/>
                    </w:rPr>
                    <w:t xml:space="preserve"> confident society that respects diversity.</w:t>
                  </w:r>
                </w:p>
              </w:tc>
              <w:tc>
                <w:tcPr>
                  <w:tcW w:w="6946" w:type="dxa"/>
                  <w:shd w:val="clear" w:color="auto" w:fill="auto"/>
                </w:tcPr>
                <w:p w14:paraId="36B185B7" w14:textId="77777777" w:rsidR="002B115B" w:rsidRPr="00693DF3" w:rsidRDefault="002B115B" w:rsidP="002B115B">
                  <w:pPr>
                    <w:pStyle w:val="Default"/>
                    <w:spacing w:after="60"/>
                    <w:jc w:val="both"/>
                    <w:rPr>
                      <w:rFonts w:asciiTheme="minorHAnsi" w:hAnsiTheme="minorHAnsi" w:cstheme="minorHAnsi"/>
                      <w:color w:val="auto"/>
                      <w:sz w:val="22"/>
                      <w:szCs w:val="22"/>
                    </w:rPr>
                  </w:pPr>
                  <w:r w:rsidRPr="00693DF3">
                    <w:rPr>
                      <w:rFonts w:asciiTheme="minorHAnsi" w:hAnsiTheme="minorHAnsi" w:cstheme="minorHAnsi"/>
                      <w:color w:val="auto"/>
                      <w:sz w:val="22"/>
                      <w:szCs w:val="22"/>
                    </w:rPr>
                    <w:t>We will contribute to Outcome 9 by engaging and collaborating with a range of partners and stakeholders to design, develop and implement a range of programmes and projects designed to help create a shared and equal society in and through sport. Key programmes and projects include:</w:t>
                  </w:r>
                </w:p>
                <w:p w14:paraId="53638D6E" w14:textId="77777777" w:rsidR="002B115B" w:rsidRPr="00693DF3" w:rsidRDefault="002B115B" w:rsidP="002B115B">
                  <w:pPr>
                    <w:pStyle w:val="Default"/>
                    <w:numPr>
                      <w:ilvl w:val="0"/>
                      <w:numId w:val="13"/>
                    </w:numPr>
                    <w:jc w:val="both"/>
                    <w:rPr>
                      <w:rFonts w:asciiTheme="minorHAnsi" w:hAnsiTheme="minorHAnsi" w:cstheme="minorHAnsi"/>
                      <w:color w:val="auto"/>
                      <w:sz w:val="22"/>
                      <w:szCs w:val="22"/>
                    </w:rPr>
                  </w:pPr>
                  <w:r w:rsidRPr="00693DF3">
                    <w:rPr>
                      <w:rFonts w:asciiTheme="minorHAnsi" w:hAnsiTheme="minorHAnsi" w:cstheme="minorHAnsi"/>
                      <w:color w:val="auto"/>
                      <w:sz w:val="22"/>
                      <w:szCs w:val="22"/>
                    </w:rPr>
                    <w:t>Implementation of Together Building A United Community [TBUC] Cross Community Youth Sport Programme;</w:t>
                  </w:r>
                </w:p>
                <w:p w14:paraId="2D358789" w14:textId="77777777" w:rsidR="002B115B" w:rsidRPr="00693DF3" w:rsidRDefault="002B115B" w:rsidP="002B115B">
                  <w:pPr>
                    <w:pStyle w:val="Default"/>
                    <w:numPr>
                      <w:ilvl w:val="0"/>
                      <w:numId w:val="13"/>
                    </w:numPr>
                    <w:jc w:val="both"/>
                    <w:rPr>
                      <w:rFonts w:asciiTheme="minorHAnsi" w:hAnsiTheme="minorHAnsi" w:cstheme="minorHAnsi"/>
                      <w:color w:val="auto"/>
                      <w:sz w:val="22"/>
                      <w:szCs w:val="22"/>
                    </w:rPr>
                  </w:pPr>
                  <w:r w:rsidRPr="00693DF3">
                    <w:rPr>
                      <w:rFonts w:asciiTheme="minorHAnsi" w:hAnsiTheme="minorHAnsi" w:cstheme="minorHAnsi"/>
                      <w:color w:val="auto"/>
                      <w:sz w:val="22"/>
                      <w:szCs w:val="22"/>
                    </w:rPr>
                    <w:t>Implementation of the UK Equality Standard for Sport for sporting organisations; and</w:t>
                  </w:r>
                </w:p>
                <w:p w14:paraId="799D4CB0" w14:textId="77777777" w:rsidR="002B115B" w:rsidRPr="00693DF3" w:rsidRDefault="002B115B" w:rsidP="002B115B">
                  <w:pPr>
                    <w:pStyle w:val="Default"/>
                    <w:numPr>
                      <w:ilvl w:val="0"/>
                      <w:numId w:val="13"/>
                    </w:numPr>
                    <w:spacing w:after="60"/>
                    <w:jc w:val="both"/>
                    <w:rPr>
                      <w:rFonts w:asciiTheme="minorHAnsi" w:hAnsiTheme="minorHAnsi" w:cstheme="minorHAnsi"/>
                      <w:color w:val="auto"/>
                      <w:sz w:val="22"/>
                      <w:szCs w:val="22"/>
                    </w:rPr>
                  </w:pPr>
                  <w:r w:rsidRPr="00693DF3">
                    <w:rPr>
                      <w:rFonts w:asciiTheme="minorHAnsi" w:hAnsiTheme="minorHAnsi" w:cstheme="minorHAnsi"/>
                      <w:color w:val="auto"/>
                      <w:sz w:val="22"/>
                      <w:szCs w:val="22"/>
                    </w:rPr>
                    <w:t>Development of a Mental Health and Wellbeing In and Through Sport Action Plan 2018-2023.</w:t>
                  </w:r>
                </w:p>
              </w:tc>
            </w:tr>
            <w:tr w:rsidR="002B115B" w:rsidRPr="00693DF3" w14:paraId="59554CA8" w14:textId="77777777" w:rsidTr="002B115B">
              <w:trPr>
                <w:jc w:val="center"/>
              </w:trPr>
              <w:tc>
                <w:tcPr>
                  <w:tcW w:w="2225" w:type="dxa"/>
                  <w:shd w:val="clear" w:color="auto" w:fill="auto"/>
                </w:tcPr>
                <w:p w14:paraId="1ED5C9F0" w14:textId="77777777" w:rsidR="002B115B" w:rsidRPr="00693DF3" w:rsidRDefault="002B115B" w:rsidP="002B115B">
                  <w:pPr>
                    <w:pStyle w:val="Default"/>
                    <w:jc w:val="both"/>
                    <w:rPr>
                      <w:rFonts w:asciiTheme="minorHAnsi" w:hAnsiTheme="minorHAnsi" w:cstheme="minorHAnsi"/>
                      <w:color w:val="auto"/>
                      <w:sz w:val="22"/>
                      <w:szCs w:val="22"/>
                    </w:rPr>
                  </w:pPr>
                  <w:r w:rsidRPr="00693DF3">
                    <w:rPr>
                      <w:rFonts w:asciiTheme="minorHAnsi" w:hAnsiTheme="minorHAnsi" w:cstheme="minorHAnsi"/>
                      <w:b/>
                      <w:color w:val="auto"/>
                      <w:sz w:val="22"/>
                      <w:szCs w:val="22"/>
                    </w:rPr>
                    <w:t>Outcome 10</w:t>
                  </w:r>
                </w:p>
                <w:p w14:paraId="0AB0C446" w14:textId="77777777" w:rsidR="002B115B" w:rsidRPr="00693DF3" w:rsidRDefault="002B115B" w:rsidP="002B115B">
                  <w:pPr>
                    <w:pStyle w:val="Default"/>
                    <w:jc w:val="both"/>
                    <w:rPr>
                      <w:rFonts w:asciiTheme="minorHAnsi" w:hAnsiTheme="minorHAnsi" w:cstheme="minorHAnsi"/>
                      <w:color w:val="auto"/>
                      <w:sz w:val="22"/>
                      <w:szCs w:val="22"/>
                    </w:rPr>
                  </w:pPr>
                </w:p>
                <w:p w14:paraId="3A665ADE" w14:textId="77777777" w:rsidR="002B115B" w:rsidRPr="00693DF3" w:rsidRDefault="002B115B" w:rsidP="002B115B">
                  <w:pPr>
                    <w:pStyle w:val="Default"/>
                    <w:jc w:val="both"/>
                    <w:rPr>
                      <w:rFonts w:asciiTheme="minorHAnsi" w:hAnsiTheme="minorHAnsi" w:cstheme="minorHAnsi"/>
                      <w:b/>
                      <w:color w:val="auto"/>
                      <w:sz w:val="22"/>
                      <w:szCs w:val="22"/>
                    </w:rPr>
                  </w:pPr>
                  <w:r w:rsidRPr="00693DF3">
                    <w:rPr>
                      <w:rFonts w:asciiTheme="minorHAnsi" w:hAnsiTheme="minorHAnsi" w:cstheme="minorHAnsi"/>
                      <w:b/>
                      <w:color w:val="auto"/>
                      <w:sz w:val="22"/>
                      <w:szCs w:val="22"/>
                    </w:rPr>
                    <w:t>We have created a pla</w:t>
                  </w:r>
                  <w:r>
                    <w:rPr>
                      <w:rFonts w:asciiTheme="minorHAnsi" w:hAnsiTheme="minorHAnsi" w:cstheme="minorHAnsi"/>
                      <w:b/>
                      <w:color w:val="auto"/>
                      <w:sz w:val="22"/>
                      <w:szCs w:val="22"/>
                    </w:rPr>
                    <w:t>ce where people want to live &amp;</w:t>
                  </w:r>
                  <w:r w:rsidRPr="00693DF3">
                    <w:rPr>
                      <w:rFonts w:asciiTheme="minorHAnsi" w:hAnsiTheme="minorHAnsi" w:cstheme="minorHAnsi"/>
                      <w:b/>
                      <w:color w:val="auto"/>
                      <w:sz w:val="22"/>
                      <w:szCs w:val="22"/>
                    </w:rPr>
                    <w:t xml:space="preserve"> work, to visit and invest.</w:t>
                  </w:r>
                </w:p>
              </w:tc>
              <w:tc>
                <w:tcPr>
                  <w:tcW w:w="6946" w:type="dxa"/>
                  <w:shd w:val="clear" w:color="auto" w:fill="auto"/>
                </w:tcPr>
                <w:p w14:paraId="03B8BB49" w14:textId="77777777" w:rsidR="002B115B" w:rsidRPr="00693DF3" w:rsidRDefault="002B115B" w:rsidP="002B115B">
                  <w:pPr>
                    <w:pStyle w:val="Default"/>
                    <w:spacing w:after="60"/>
                    <w:jc w:val="both"/>
                    <w:rPr>
                      <w:rFonts w:asciiTheme="minorHAnsi" w:hAnsiTheme="minorHAnsi" w:cstheme="minorHAnsi"/>
                      <w:color w:val="auto"/>
                      <w:sz w:val="22"/>
                      <w:szCs w:val="22"/>
                    </w:rPr>
                  </w:pPr>
                  <w:r w:rsidRPr="00693DF3">
                    <w:rPr>
                      <w:rFonts w:asciiTheme="minorHAnsi" w:hAnsiTheme="minorHAnsi" w:cstheme="minorHAnsi"/>
                      <w:color w:val="auto"/>
                      <w:sz w:val="22"/>
                      <w:szCs w:val="22"/>
                    </w:rPr>
                    <w:t xml:space="preserve">We will contribute to Outcome 10 by engaging and collaborating with a range of key partners and stakeholders to create an environment where our most talented athletes and coaches are encouraged and supported to learn, develop and live in Northern Ireland. By providing opportunities for our high performance athletes to succeed internationally, we will help to create a sense of civic pride and build our reputation on an international stage.  We will also provide a range of sports facilities which will create an environment in which opportunity can flourish. </w:t>
                  </w:r>
                  <w:r w:rsidRPr="00693DF3">
                    <w:rPr>
                      <w:rFonts w:asciiTheme="minorHAnsi" w:eastAsia="Times New Roman" w:hAnsiTheme="minorHAnsi" w:cstheme="minorHAnsi"/>
                      <w:color w:val="auto"/>
                      <w:sz w:val="22"/>
                      <w:szCs w:val="22"/>
                      <w:lang w:eastAsia="en-GB"/>
                    </w:rPr>
                    <w:t>Key programmes and projects include:</w:t>
                  </w:r>
                </w:p>
                <w:p w14:paraId="60F5A1AE" w14:textId="77777777" w:rsidR="002B115B" w:rsidRPr="00693DF3" w:rsidRDefault="002B115B" w:rsidP="002B115B">
                  <w:pPr>
                    <w:pStyle w:val="Default"/>
                    <w:numPr>
                      <w:ilvl w:val="0"/>
                      <w:numId w:val="14"/>
                    </w:numPr>
                    <w:jc w:val="both"/>
                    <w:rPr>
                      <w:rFonts w:asciiTheme="minorHAnsi" w:hAnsiTheme="minorHAnsi" w:cstheme="minorHAnsi"/>
                      <w:color w:val="auto"/>
                      <w:sz w:val="22"/>
                      <w:szCs w:val="22"/>
                    </w:rPr>
                  </w:pPr>
                  <w:r w:rsidRPr="00693DF3">
                    <w:rPr>
                      <w:rFonts w:asciiTheme="minorHAnsi" w:hAnsiTheme="minorHAnsi" w:cstheme="minorHAnsi"/>
                      <w:color w:val="auto"/>
                      <w:sz w:val="22"/>
                      <w:szCs w:val="22"/>
                    </w:rPr>
                    <w:t>Implementation of Sporting Winners Programme 2017-21; and</w:t>
                  </w:r>
                </w:p>
                <w:p w14:paraId="4A4878F6" w14:textId="77777777" w:rsidR="002B115B" w:rsidRPr="00693DF3" w:rsidRDefault="002B115B" w:rsidP="002B115B">
                  <w:pPr>
                    <w:pStyle w:val="Default"/>
                    <w:numPr>
                      <w:ilvl w:val="0"/>
                      <w:numId w:val="14"/>
                    </w:numPr>
                    <w:spacing w:after="60"/>
                    <w:jc w:val="both"/>
                    <w:rPr>
                      <w:rFonts w:asciiTheme="minorHAnsi" w:hAnsiTheme="minorHAnsi" w:cstheme="minorHAnsi"/>
                      <w:color w:val="auto"/>
                      <w:sz w:val="22"/>
                      <w:szCs w:val="22"/>
                    </w:rPr>
                  </w:pPr>
                  <w:r w:rsidRPr="00693DF3">
                    <w:rPr>
                      <w:rFonts w:asciiTheme="minorHAnsi" w:hAnsiTheme="minorHAnsi" w:cstheme="minorHAnsi"/>
                      <w:color w:val="auto"/>
                      <w:sz w:val="22"/>
                      <w:szCs w:val="22"/>
                    </w:rPr>
                    <w:t>Implementation of the Northern Ireland’s Sports Facilities Framework, including the 11 District Council reports.</w:t>
                  </w:r>
                </w:p>
              </w:tc>
            </w:tr>
            <w:tr w:rsidR="002B115B" w:rsidRPr="00693DF3" w14:paraId="33E1736A" w14:textId="77777777" w:rsidTr="002B115B">
              <w:trPr>
                <w:jc w:val="center"/>
              </w:trPr>
              <w:tc>
                <w:tcPr>
                  <w:tcW w:w="2225" w:type="dxa"/>
                  <w:shd w:val="clear" w:color="auto" w:fill="auto"/>
                </w:tcPr>
                <w:p w14:paraId="386ABA53" w14:textId="77777777" w:rsidR="002B115B" w:rsidRPr="00693DF3" w:rsidRDefault="002B115B" w:rsidP="002B115B">
                  <w:pPr>
                    <w:pStyle w:val="Default"/>
                    <w:jc w:val="both"/>
                    <w:rPr>
                      <w:rFonts w:asciiTheme="minorHAnsi" w:hAnsiTheme="minorHAnsi" w:cstheme="minorHAnsi"/>
                      <w:color w:val="auto"/>
                      <w:sz w:val="22"/>
                      <w:szCs w:val="22"/>
                    </w:rPr>
                  </w:pPr>
                  <w:r w:rsidRPr="00693DF3">
                    <w:rPr>
                      <w:rFonts w:asciiTheme="minorHAnsi" w:hAnsiTheme="minorHAnsi" w:cstheme="minorHAnsi"/>
                      <w:b/>
                      <w:color w:val="auto"/>
                      <w:sz w:val="22"/>
                      <w:szCs w:val="22"/>
                    </w:rPr>
                    <w:t>Outcome 12</w:t>
                  </w:r>
                </w:p>
                <w:p w14:paraId="717ACE34" w14:textId="77777777" w:rsidR="002B115B" w:rsidRPr="00693DF3" w:rsidRDefault="002B115B" w:rsidP="002B115B">
                  <w:pPr>
                    <w:pStyle w:val="Default"/>
                    <w:jc w:val="both"/>
                    <w:rPr>
                      <w:rFonts w:asciiTheme="minorHAnsi" w:hAnsiTheme="minorHAnsi" w:cstheme="minorHAnsi"/>
                      <w:color w:val="auto"/>
                      <w:sz w:val="22"/>
                      <w:szCs w:val="22"/>
                    </w:rPr>
                  </w:pPr>
                </w:p>
                <w:p w14:paraId="0F4588BF" w14:textId="77777777" w:rsidR="002B115B" w:rsidRPr="00693DF3" w:rsidRDefault="002B115B" w:rsidP="002B115B">
                  <w:pPr>
                    <w:pStyle w:val="Default"/>
                    <w:jc w:val="both"/>
                    <w:rPr>
                      <w:rFonts w:asciiTheme="minorHAnsi" w:hAnsiTheme="minorHAnsi" w:cstheme="minorHAnsi"/>
                      <w:b/>
                      <w:color w:val="auto"/>
                      <w:sz w:val="22"/>
                      <w:szCs w:val="22"/>
                    </w:rPr>
                  </w:pPr>
                  <w:r w:rsidRPr="00693DF3">
                    <w:rPr>
                      <w:rFonts w:asciiTheme="minorHAnsi" w:hAnsiTheme="minorHAnsi" w:cstheme="minorHAnsi"/>
                      <w:b/>
                      <w:color w:val="auto"/>
                      <w:sz w:val="22"/>
                      <w:szCs w:val="22"/>
                    </w:rPr>
                    <w:t>We give our children and young people the best start in life.</w:t>
                  </w:r>
                </w:p>
              </w:tc>
              <w:tc>
                <w:tcPr>
                  <w:tcW w:w="6946" w:type="dxa"/>
                  <w:shd w:val="clear" w:color="auto" w:fill="auto"/>
                </w:tcPr>
                <w:p w14:paraId="799BB191" w14:textId="77777777" w:rsidR="002B115B" w:rsidRPr="00693DF3" w:rsidRDefault="002B115B" w:rsidP="002B115B">
                  <w:pPr>
                    <w:pStyle w:val="Default"/>
                    <w:spacing w:after="60"/>
                    <w:jc w:val="both"/>
                    <w:rPr>
                      <w:rFonts w:asciiTheme="minorHAnsi" w:hAnsiTheme="minorHAnsi" w:cstheme="minorHAnsi"/>
                      <w:color w:val="auto"/>
                      <w:sz w:val="22"/>
                      <w:szCs w:val="22"/>
                    </w:rPr>
                  </w:pPr>
                  <w:r w:rsidRPr="00693DF3">
                    <w:rPr>
                      <w:rFonts w:asciiTheme="minorHAnsi" w:hAnsiTheme="minorHAnsi" w:cstheme="minorHAnsi"/>
                      <w:color w:val="auto"/>
                      <w:sz w:val="22"/>
                      <w:szCs w:val="22"/>
                    </w:rPr>
                    <w:t>We will contribute to Outcome 12 by engaging and collaborating with a range of partners and stakeholders to ensure that children and young people are provided with quality opportunities to participate in sport and physical activity [before, during and after school] and the support needed to help them reach their full potential.  Key programmes and projects include:</w:t>
                  </w:r>
                </w:p>
                <w:p w14:paraId="64F811FE" w14:textId="77777777" w:rsidR="002B115B" w:rsidRPr="00693DF3" w:rsidRDefault="002B115B" w:rsidP="002B115B">
                  <w:pPr>
                    <w:pStyle w:val="Default"/>
                    <w:numPr>
                      <w:ilvl w:val="0"/>
                      <w:numId w:val="15"/>
                    </w:numPr>
                    <w:jc w:val="both"/>
                    <w:rPr>
                      <w:rFonts w:asciiTheme="minorHAnsi" w:hAnsiTheme="minorHAnsi" w:cstheme="minorHAnsi"/>
                      <w:color w:val="auto"/>
                      <w:sz w:val="22"/>
                      <w:szCs w:val="22"/>
                    </w:rPr>
                  </w:pPr>
                  <w:r w:rsidRPr="00693DF3">
                    <w:rPr>
                      <w:rFonts w:asciiTheme="minorHAnsi" w:hAnsiTheme="minorHAnsi" w:cstheme="minorHAnsi"/>
                      <w:color w:val="auto"/>
                      <w:sz w:val="22"/>
                      <w:szCs w:val="22"/>
                    </w:rPr>
                    <w:t>Implementation of Active Living: No Limits 2021 Disability Action Plan;</w:t>
                  </w:r>
                </w:p>
                <w:p w14:paraId="1BD7231B" w14:textId="77777777" w:rsidR="002B115B" w:rsidRPr="00693DF3" w:rsidRDefault="002B115B" w:rsidP="002B115B">
                  <w:pPr>
                    <w:pStyle w:val="Default"/>
                    <w:numPr>
                      <w:ilvl w:val="0"/>
                      <w:numId w:val="15"/>
                    </w:numPr>
                    <w:jc w:val="both"/>
                    <w:rPr>
                      <w:rFonts w:asciiTheme="minorHAnsi" w:hAnsiTheme="minorHAnsi" w:cstheme="minorHAnsi"/>
                      <w:color w:val="auto"/>
                      <w:sz w:val="22"/>
                      <w:szCs w:val="22"/>
                    </w:rPr>
                  </w:pPr>
                  <w:r w:rsidRPr="00693DF3">
                    <w:rPr>
                      <w:rFonts w:asciiTheme="minorHAnsi" w:hAnsiTheme="minorHAnsi" w:cstheme="minorHAnsi"/>
                      <w:color w:val="auto"/>
                      <w:sz w:val="22"/>
                      <w:szCs w:val="22"/>
                    </w:rPr>
                    <w:t>Implementation of Women in Sport: Active, Fit and Sporty Strategy;</w:t>
                  </w:r>
                </w:p>
                <w:p w14:paraId="276A7084" w14:textId="77777777" w:rsidR="002B115B" w:rsidRPr="00693DF3" w:rsidRDefault="002B115B" w:rsidP="002B115B">
                  <w:pPr>
                    <w:pStyle w:val="Default"/>
                    <w:numPr>
                      <w:ilvl w:val="0"/>
                      <w:numId w:val="15"/>
                    </w:numPr>
                    <w:jc w:val="both"/>
                    <w:rPr>
                      <w:rFonts w:asciiTheme="minorHAnsi" w:hAnsiTheme="minorHAnsi" w:cstheme="minorHAnsi"/>
                      <w:color w:val="auto"/>
                      <w:sz w:val="22"/>
                      <w:szCs w:val="22"/>
                    </w:rPr>
                  </w:pPr>
                  <w:r w:rsidRPr="00693DF3">
                    <w:rPr>
                      <w:rFonts w:asciiTheme="minorHAnsi" w:hAnsiTheme="minorHAnsi" w:cstheme="minorHAnsi"/>
                      <w:color w:val="auto"/>
                      <w:sz w:val="22"/>
                      <w:szCs w:val="22"/>
                    </w:rPr>
                    <w:t>Implementation of the Sport Clubs Programme 2017-2021;</w:t>
                  </w:r>
                </w:p>
                <w:p w14:paraId="396B4A26" w14:textId="77777777" w:rsidR="002B115B" w:rsidRPr="00693DF3" w:rsidRDefault="002B115B" w:rsidP="002B115B">
                  <w:pPr>
                    <w:pStyle w:val="Default"/>
                    <w:numPr>
                      <w:ilvl w:val="0"/>
                      <w:numId w:val="15"/>
                    </w:numPr>
                    <w:jc w:val="both"/>
                    <w:rPr>
                      <w:rFonts w:asciiTheme="minorHAnsi" w:hAnsiTheme="minorHAnsi" w:cstheme="minorHAnsi"/>
                      <w:color w:val="auto"/>
                      <w:sz w:val="22"/>
                      <w:szCs w:val="22"/>
                    </w:rPr>
                  </w:pPr>
                  <w:r w:rsidRPr="00693DF3">
                    <w:rPr>
                      <w:rFonts w:asciiTheme="minorHAnsi" w:hAnsiTheme="minorHAnsi" w:cstheme="minorHAnsi"/>
                      <w:color w:val="auto"/>
                      <w:sz w:val="22"/>
                      <w:szCs w:val="22"/>
                    </w:rPr>
                    <w:t>Implementation of Everybody Active 2020; and</w:t>
                  </w:r>
                </w:p>
                <w:p w14:paraId="6408779B" w14:textId="77777777" w:rsidR="002B115B" w:rsidRPr="00693DF3" w:rsidRDefault="002B115B" w:rsidP="002B115B">
                  <w:pPr>
                    <w:pStyle w:val="Default"/>
                    <w:numPr>
                      <w:ilvl w:val="0"/>
                      <w:numId w:val="15"/>
                    </w:numPr>
                    <w:spacing w:after="60"/>
                    <w:jc w:val="both"/>
                    <w:rPr>
                      <w:rFonts w:asciiTheme="minorHAnsi" w:hAnsiTheme="minorHAnsi" w:cstheme="minorHAnsi"/>
                      <w:color w:val="auto"/>
                      <w:sz w:val="22"/>
                      <w:szCs w:val="22"/>
                    </w:rPr>
                  </w:pPr>
                  <w:r w:rsidRPr="00693DF3">
                    <w:rPr>
                      <w:rFonts w:asciiTheme="minorHAnsi" w:hAnsiTheme="minorHAnsi" w:cstheme="minorHAnsi"/>
                      <w:color w:val="auto"/>
                      <w:sz w:val="22"/>
                      <w:szCs w:val="22"/>
                    </w:rPr>
                    <w:t>Implementation of Our Great Outdoors: The Outdoor Recreation Action Plan for Northern Ireland.</w:t>
                  </w:r>
                </w:p>
              </w:tc>
            </w:tr>
          </w:tbl>
          <w:p w14:paraId="6B1577E1" w14:textId="77777777" w:rsidR="002B115B" w:rsidRPr="00222788" w:rsidRDefault="002B115B" w:rsidP="002B115B">
            <w:pPr>
              <w:spacing w:before="60" w:after="60"/>
              <w:jc w:val="both"/>
              <w:rPr>
                <w:rFonts w:cs="Arial"/>
                <w:color w:val="000000" w:themeColor="text1"/>
                <w:sz w:val="24"/>
                <w:szCs w:val="24"/>
              </w:rPr>
            </w:pPr>
          </w:p>
        </w:tc>
      </w:tr>
    </w:tbl>
    <w:p w14:paraId="2003198F" w14:textId="77777777" w:rsidR="002B115B" w:rsidRPr="00222788" w:rsidRDefault="002B115B" w:rsidP="002B115B">
      <w:pPr>
        <w:spacing w:before="120" w:after="120"/>
        <w:rPr>
          <w:rFonts w:cs="Arial"/>
          <w:b/>
          <w:color w:val="000000" w:themeColor="text1"/>
          <w:sz w:val="24"/>
          <w:szCs w:val="24"/>
        </w:rPr>
        <w:sectPr w:rsidR="002B115B" w:rsidRPr="00222788" w:rsidSect="002B115B">
          <w:headerReference w:type="default" r:id="rId12"/>
          <w:pgSz w:w="11907" w:h="16840" w:code="9"/>
          <w:pgMar w:top="1440" w:right="1440" w:bottom="1440" w:left="1134" w:header="709" w:footer="709" w:gutter="0"/>
          <w:cols w:space="708"/>
          <w:docGrid w:linePitch="360"/>
        </w:sect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
        <w:gridCol w:w="9585"/>
      </w:tblGrid>
      <w:tr w:rsidR="002B115B" w:rsidRPr="00222788" w14:paraId="6A683DEA" w14:textId="77777777" w:rsidTr="002B115B">
        <w:tc>
          <w:tcPr>
            <w:tcW w:w="338" w:type="dxa"/>
          </w:tcPr>
          <w:p w14:paraId="31F84530" w14:textId="77777777" w:rsidR="002B115B" w:rsidRPr="00222788" w:rsidRDefault="002B115B" w:rsidP="002B115B">
            <w:pPr>
              <w:spacing w:before="40" w:after="40"/>
              <w:rPr>
                <w:rFonts w:cs="Arial"/>
                <w:b/>
                <w:color w:val="000000" w:themeColor="text1"/>
                <w:sz w:val="24"/>
                <w:szCs w:val="24"/>
              </w:rPr>
            </w:pPr>
            <w:r w:rsidRPr="00222788">
              <w:rPr>
                <w:rFonts w:cs="Arial"/>
                <w:b/>
                <w:color w:val="000000" w:themeColor="text1"/>
                <w:sz w:val="24"/>
                <w:szCs w:val="24"/>
              </w:rPr>
              <w:lastRenderedPageBreak/>
              <w:t>2</w:t>
            </w:r>
          </w:p>
        </w:tc>
        <w:tc>
          <w:tcPr>
            <w:tcW w:w="9585" w:type="dxa"/>
          </w:tcPr>
          <w:p w14:paraId="1C830BCB" w14:textId="77777777" w:rsidR="002B115B" w:rsidRPr="004F6758" w:rsidRDefault="002B115B" w:rsidP="002B115B">
            <w:pPr>
              <w:spacing w:before="40" w:after="40"/>
              <w:jc w:val="both"/>
              <w:rPr>
                <w:rFonts w:cs="Arial"/>
                <w:i/>
                <w:color w:val="000000" w:themeColor="text1"/>
              </w:rPr>
            </w:pPr>
            <w:r w:rsidRPr="004F6758">
              <w:rPr>
                <w:rFonts w:cs="Arial"/>
                <w:color w:val="000000" w:themeColor="text1"/>
              </w:rPr>
              <w:t xml:space="preserve">Please provide </w:t>
            </w:r>
            <w:r w:rsidRPr="004F6758">
              <w:rPr>
                <w:rFonts w:cs="Arial"/>
                <w:b/>
                <w:color w:val="000000" w:themeColor="text1"/>
              </w:rPr>
              <w:t>examples</w:t>
            </w:r>
            <w:r w:rsidRPr="004F6758">
              <w:rPr>
                <w:rFonts w:cs="Arial"/>
                <w:color w:val="000000" w:themeColor="text1"/>
              </w:rPr>
              <w:t xml:space="preserve"> of outcomes and/or the impact of </w:t>
            </w:r>
            <w:r w:rsidRPr="004F6758">
              <w:rPr>
                <w:rFonts w:cs="Arial"/>
                <w:b/>
                <w:color w:val="000000" w:themeColor="text1"/>
              </w:rPr>
              <w:t>equality action plans/</w:t>
            </w:r>
            <w:r w:rsidRPr="004F6758">
              <w:rPr>
                <w:rFonts w:cs="Arial"/>
                <w:color w:val="000000" w:themeColor="text1"/>
              </w:rPr>
              <w:t xml:space="preserve"> measures in 2018-19 (</w:t>
            </w:r>
            <w:r w:rsidRPr="004F6758">
              <w:rPr>
                <w:rFonts w:cs="Arial"/>
                <w:i/>
                <w:color w:val="000000" w:themeColor="text1"/>
              </w:rPr>
              <w:t>or append the plan with progress/examples identified</w:t>
            </w:r>
            <w:r w:rsidRPr="004F6758">
              <w:rPr>
                <w:rFonts w:cs="Arial"/>
                <w:color w:val="000000" w:themeColor="text1"/>
              </w:rPr>
              <w:t>).</w:t>
            </w:r>
          </w:p>
        </w:tc>
      </w:tr>
      <w:tr w:rsidR="002B115B" w:rsidRPr="00222788" w14:paraId="12E1C752" w14:textId="77777777" w:rsidTr="002B115B">
        <w:tc>
          <w:tcPr>
            <w:tcW w:w="338" w:type="dxa"/>
          </w:tcPr>
          <w:p w14:paraId="3C1C2BAD" w14:textId="77777777" w:rsidR="002B115B" w:rsidRPr="00222788" w:rsidRDefault="002B115B" w:rsidP="002B115B">
            <w:pPr>
              <w:spacing w:before="40" w:after="40"/>
              <w:rPr>
                <w:rFonts w:cs="Arial"/>
                <w:b/>
                <w:color w:val="000000" w:themeColor="text1"/>
                <w:sz w:val="24"/>
                <w:szCs w:val="24"/>
              </w:rPr>
            </w:pPr>
          </w:p>
        </w:tc>
        <w:tc>
          <w:tcPr>
            <w:tcW w:w="9585" w:type="dxa"/>
            <w:vAlign w:val="center"/>
          </w:tcPr>
          <w:p w14:paraId="1FC45461" w14:textId="77777777" w:rsidR="002B115B" w:rsidRPr="004F6758" w:rsidRDefault="002B115B" w:rsidP="002B115B">
            <w:pPr>
              <w:spacing w:before="40" w:after="40"/>
              <w:jc w:val="both"/>
              <w:rPr>
                <w:rFonts w:cstheme="minorHAnsi"/>
                <w:color w:val="000000" w:themeColor="text1"/>
              </w:rPr>
            </w:pPr>
            <w:r w:rsidRPr="004F6758">
              <w:rPr>
                <w:rFonts w:cstheme="minorHAnsi"/>
                <w:color w:val="000000" w:themeColor="text1"/>
              </w:rPr>
              <w:t>The information below provides monitoring data collected from the key initiatives contained in answer 1:</w:t>
            </w:r>
          </w:p>
          <w:p w14:paraId="49E5E07C" w14:textId="77777777" w:rsidR="002B115B" w:rsidRPr="004F6758" w:rsidRDefault="002B115B" w:rsidP="002B115B">
            <w:pPr>
              <w:spacing w:before="40" w:after="40"/>
              <w:jc w:val="both"/>
              <w:rPr>
                <w:rFonts w:cstheme="minorHAnsi"/>
                <w:color w:val="000000" w:themeColor="text1"/>
              </w:rPr>
            </w:pPr>
            <w:r w:rsidRPr="004F6758">
              <w:rPr>
                <w:rFonts w:cstheme="minorHAnsi"/>
                <w:b/>
                <w:color w:val="000000" w:themeColor="text1"/>
                <w:u w:val="single"/>
              </w:rPr>
              <w:t>EQUALITY OF OPPORTUNITY PARTICIPATION MONITORING DATA:</w:t>
            </w:r>
          </w:p>
        </w:tc>
      </w:tr>
      <w:tr w:rsidR="002B115B" w:rsidRPr="00222788" w14:paraId="4D92A592" w14:textId="77777777" w:rsidTr="002B115B">
        <w:tc>
          <w:tcPr>
            <w:tcW w:w="338" w:type="dxa"/>
          </w:tcPr>
          <w:p w14:paraId="7AA85932" w14:textId="77777777" w:rsidR="002B115B" w:rsidRPr="00222788" w:rsidRDefault="002B115B" w:rsidP="002B115B">
            <w:pPr>
              <w:rPr>
                <w:rFonts w:cs="Arial"/>
                <w:b/>
                <w:color w:val="000000" w:themeColor="text1"/>
                <w:sz w:val="24"/>
                <w:szCs w:val="24"/>
              </w:rPr>
            </w:pPr>
          </w:p>
        </w:tc>
        <w:tc>
          <w:tcPr>
            <w:tcW w:w="9585" w:type="dxa"/>
          </w:tcPr>
          <w:p w14:paraId="2772CD26" w14:textId="77777777" w:rsidR="002B115B" w:rsidRPr="004F6758" w:rsidRDefault="002B115B" w:rsidP="002B115B">
            <w:pPr>
              <w:spacing w:before="40" w:after="40"/>
              <w:jc w:val="both"/>
              <w:rPr>
                <w:rFonts w:cstheme="minorHAnsi"/>
                <w:b/>
                <w:color w:val="000000" w:themeColor="text1"/>
                <w:u w:val="single"/>
              </w:rPr>
            </w:pPr>
            <w:r w:rsidRPr="004F6758">
              <w:rPr>
                <w:rFonts w:cstheme="minorHAnsi"/>
                <w:b/>
                <w:color w:val="000000" w:themeColor="text1"/>
                <w:u w:val="single"/>
              </w:rPr>
              <w:t>Every Body Active 2020</w:t>
            </w:r>
          </w:p>
          <w:p w14:paraId="7A34F98D" w14:textId="77777777" w:rsidR="002B115B" w:rsidRPr="004F6758" w:rsidRDefault="002B115B" w:rsidP="002B115B">
            <w:pPr>
              <w:spacing w:before="40" w:after="40"/>
              <w:jc w:val="both"/>
              <w:rPr>
                <w:rFonts w:cstheme="minorHAnsi"/>
                <w:color w:val="000000" w:themeColor="text1"/>
              </w:rPr>
            </w:pPr>
            <w:r w:rsidRPr="004F6758">
              <w:rPr>
                <w:rFonts w:cstheme="minorHAnsi"/>
                <w:color w:val="000000" w:themeColor="text1"/>
              </w:rPr>
              <w:t xml:space="preserve">88,097 participants engaged in the programme across Northern Ireland. </w:t>
            </w:r>
          </w:p>
          <w:p w14:paraId="5D5692C1" w14:textId="77777777" w:rsidR="002B115B" w:rsidRPr="004F6758" w:rsidRDefault="002B115B" w:rsidP="002B115B">
            <w:pPr>
              <w:numPr>
                <w:ilvl w:val="0"/>
                <w:numId w:val="22"/>
              </w:numPr>
              <w:spacing w:after="0" w:line="240" w:lineRule="auto"/>
              <w:jc w:val="both"/>
              <w:rPr>
                <w:rFonts w:cstheme="minorHAnsi"/>
                <w:color w:val="000000" w:themeColor="text1"/>
              </w:rPr>
            </w:pPr>
            <w:r w:rsidRPr="004F6758">
              <w:rPr>
                <w:rFonts w:cstheme="minorHAnsi"/>
                <w:color w:val="000000" w:themeColor="text1"/>
              </w:rPr>
              <w:t>51,814 (59%) Women and girls.</w:t>
            </w:r>
          </w:p>
          <w:p w14:paraId="5D48CBC1" w14:textId="77777777" w:rsidR="002B115B" w:rsidRPr="004F6758" w:rsidRDefault="002B115B" w:rsidP="002B115B">
            <w:pPr>
              <w:numPr>
                <w:ilvl w:val="0"/>
                <w:numId w:val="22"/>
              </w:numPr>
              <w:spacing w:after="0" w:line="240" w:lineRule="auto"/>
              <w:jc w:val="both"/>
              <w:rPr>
                <w:rFonts w:cstheme="minorHAnsi"/>
                <w:color w:val="000000" w:themeColor="text1"/>
              </w:rPr>
            </w:pPr>
            <w:r w:rsidRPr="004F6758">
              <w:rPr>
                <w:rFonts w:cstheme="minorHAnsi"/>
                <w:color w:val="000000" w:themeColor="text1"/>
              </w:rPr>
              <w:t>15,551(18%) Participants with a disability.</w:t>
            </w:r>
          </w:p>
          <w:p w14:paraId="4CBD9C8E" w14:textId="77777777" w:rsidR="002B115B" w:rsidRPr="004F6758" w:rsidRDefault="002B115B" w:rsidP="002B115B">
            <w:pPr>
              <w:numPr>
                <w:ilvl w:val="0"/>
                <w:numId w:val="22"/>
              </w:numPr>
              <w:spacing w:after="0" w:line="240" w:lineRule="auto"/>
              <w:jc w:val="both"/>
              <w:rPr>
                <w:rFonts w:cstheme="minorHAnsi"/>
                <w:color w:val="000000" w:themeColor="text1"/>
              </w:rPr>
            </w:pPr>
            <w:r w:rsidRPr="004F6758">
              <w:rPr>
                <w:rFonts w:cstheme="minorHAnsi"/>
                <w:color w:val="000000" w:themeColor="text1"/>
              </w:rPr>
              <w:t>23,786 (27%) Participants from areas of greatest need</w:t>
            </w:r>
          </w:p>
          <w:p w14:paraId="212BCD94" w14:textId="77777777" w:rsidR="002B115B" w:rsidRPr="004F6758" w:rsidRDefault="002B115B" w:rsidP="002B115B">
            <w:pPr>
              <w:numPr>
                <w:ilvl w:val="0"/>
                <w:numId w:val="22"/>
              </w:numPr>
              <w:spacing w:after="0" w:line="240" w:lineRule="auto"/>
              <w:jc w:val="both"/>
              <w:rPr>
                <w:rFonts w:cstheme="minorHAnsi"/>
                <w:color w:val="000000" w:themeColor="text1"/>
              </w:rPr>
            </w:pPr>
            <w:r w:rsidRPr="004F6758">
              <w:rPr>
                <w:rFonts w:cstheme="minorHAnsi"/>
                <w:color w:val="000000" w:themeColor="text1"/>
              </w:rPr>
              <w:t>25,696 (29%) Participants engaged in sustained activities (11 activities or more over the reported year)</w:t>
            </w:r>
          </w:p>
          <w:p w14:paraId="287A6003" w14:textId="77777777" w:rsidR="002B115B" w:rsidRPr="004F6758" w:rsidRDefault="002B115B" w:rsidP="002B115B">
            <w:pPr>
              <w:spacing w:after="0"/>
              <w:jc w:val="both"/>
              <w:rPr>
                <w:rFonts w:cstheme="minorHAnsi"/>
                <w:color w:val="000000" w:themeColor="text1"/>
              </w:rPr>
            </w:pPr>
          </w:p>
          <w:p w14:paraId="79C2243C" w14:textId="77777777" w:rsidR="002B115B" w:rsidRPr="004F6758" w:rsidRDefault="002B115B" w:rsidP="002B115B">
            <w:pPr>
              <w:spacing w:after="40"/>
              <w:jc w:val="both"/>
              <w:rPr>
                <w:rFonts w:cstheme="minorHAnsi"/>
                <w:b/>
                <w:color w:val="000000" w:themeColor="text1"/>
                <w:u w:val="single"/>
              </w:rPr>
            </w:pPr>
            <w:r w:rsidRPr="004F6758">
              <w:rPr>
                <w:rFonts w:cstheme="minorHAnsi"/>
                <w:b/>
                <w:color w:val="000000" w:themeColor="text1"/>
                <w:u w:val="single"/>
              </w:rPr>
              <w:t>Women’s &amp; Girls (Active, Fit &amp; Sporty)</w:t>
            </w:r>
          </w:p>
          <w:p w14:paraId="27F50723" w14:textId="77777777" w:rsidR="002B115B" w:rsidRPr="00B4563F" w:rsidRDefault="002B115B" w:rsidP="002B115B">
            <w:pPr>
              <w:spacing w:before="40" w:after="40"/>
              <w:jc w:val="both"/>
              <w:rPr>
                <w:rFonts w:cstheme="minorHAnsi"/>
                <w:color w:val="000000" w:themeColor="text1"/>
              </w:rPr>
            </w:pPr>
            <w:r w:rsidRPr="00B4563F">
              <w:rPr>
                <w:rFonts w:cstheme="minorHAnsi"/>
                <w:color w:val="000000" w:themeColor="text1"/>
              </w:rPr>
              <w:t xml:space="preserve">A total of </w:t>
            </w:r>
            <w:r>
              <w:rPr>
                <w:rFonts w:cstheme="minorHAnsi"/>
                <w:color w:val="000000" w:themeColor="text1"/>
              </w:rPr>
              <w:t>9,174</w:t>
            </w:r>
            <w:r w:rsidRPr="00B4563F">
              <w:rPr>
                <w:rFonts w:cstheme="minorHAnsi"/>
                <w:color w:val="000000" w:themeColor="text1"/>
              </w:rPr>
              <w:t xml:space="preserve"> female participants were engaged </w:t>
            </w:r>
            <w:r>
              <w:rPr>
                <w:rFonts w:cstheme="minorHAnsi"/>
                <w:color w:val="000000" w:themeColor="text1"/>
              </w:rPr>
              <w:t>in 2018/19. This comprised of 36</w:t>
            </w:r>
            <w:r w:rsidRPr="00B4563F">
              <w:rPr>
                <w:rFonts w:cstheme="minorHAnsi"/>
                <w:color w:val="000000" w:themeColor="text1"/>
              </w:rPr>
              <w:t xml:space="preserve">% within the 14 to 25 age category </w:t>
            </w:r>
            <w:r>
              <w:rPr>
                <w:rFonts w:cstheme="minorHAnsi"/>
                <w:color w:val="000000" w:themeColor="text1"/>
              </w:rPr>
              <w:t>and 8% in the over 50+ category</w:t>
            </w:r>
            <w:r w:rsidRPr="00B4563F">
              <w:rPr>
                <w:rFonts w:cstheme="minorHAnsi"/>
                <w:color w:val="000000" w:themeColor="text1"/>
              </w:rPr>
              <w:t>. Other key outputs that</w:t>
            </w:r>
            <w:r>
              <w:rPr>
                <w:rFonts w:cstheme="minorHAnsi"/>
                <w:color w:val="000000" w:themeColor="text1"/>
              </w:rPr>
              <w:t xml:space="preserve"> were met and exceeded included:</w:t>
            </w:r>
          </w:p>
          <w:p w14:paraId="7E1F8E92" w14:textId="77777777" w:rsidR="002B115B" w:rsidRPr="004F6758" w:rsidRDefault="002B115B" w:rsidP="002B115B">
            <w:pPr>
              <w:pStyle w:val="ListParagraph"/>
              <w:numPr>
                <w:ilvl w:val="0"/>
                <w:numId w:val="23"/>
              </w:numPr>
              <w:spacing w:after="0" w:line="240" w:lineRule="auto"/>
              <w:jc w:val="both"/>
              <w:rPr>
                <w:rFonts w:cstheme="minorHAnsi"/>
                <w:color w:val="000000" w:themeColor="text1"/>
              </w:rPr>
            </w:pPr>
            <w:r w:rsidRPr="004F6758">
              <w:rPr>
                <w:rFonts w:cstheme="minorHAnsi"/>
                <w:color w:val="000000" w:themeColor="text1"/>
              </w:rPr>
              <w:t>156 role models identified</w:t>
            </w:r>
          </w:p>
          <w:p w14:paraId="1BAD7479" w14:textId="77777777" w:rsidR="002B115B" w:rsidRPr="00B4563F" w:rsidRDefault="002B115B" w:rsidP="002B115B">
            <w:pPr>
              <w:pStyle w:val="ListParagraph"/>
              <w:numPr>
                <w:ilvl w:val="0"/>
                <w:numId w:val="23"/>
              </w:numPr>
              <w:spacing w:after="0" w:line="240" w:lineRule="auto"/>
              <w:jc w:val="both"/>
              <w:rPr>
                <w:rFonts w:cstheme="minorHAnsi"/>
                <w:color w:val="000000" w:themeColor="text1"/>
              </w:rPr>
            </w:pPr>
            <w:r w:rsidRPr="00B4563F">
              <w:rPr>
                <w:rFonts w:cstheme="minorHAnsi"/>
                <w:color w:val="000000" w:themeColor="text1"/>
              </w:rPr>
              <w:t>15% Women with a Disability;</w:t>
            </w:r>
          </w:p>
          <w:p w14:paraId="6859FC21" w14:textId="77777777" w:rsidR="002B115B" w:rsidRPr="004F6758" w:rsidRDefault="002B115B" w:rsidP="002B115B">
            <w:pPr>
              <w:pStyle w:val="ListParagraph"/>
              <w:numPr>
                <w:ilvl w:val="0"/>
                <w:numId w:val="23"/>
              </w:numPr>
              <w:spacing w:after="0" w:line="240" w:lineRule="auto"/>
              <w:jc w:val="both"/>
              <w:rPr>
                <w:rFonts w:cstheme="minorHAnsi"/>
                <w:color w:val="000000" w:themeColor="text1"/>
              </w:rPr>
            </w:pPr>
            <w:r w:rsidRPr="004F6758">
              <w:rPr>
                <w:rFonts w:cstheme="minorHAnsi"/>
                <w:color w:val="000000" w:themeColor="text1"/>
              </w:rPr>
              <w:t>2811 learning opportunities</w:t>
            </w:r>
          </w:p>
          <w:p w14:paraId="5F2A6457" w14:textId="77777777" w:rsidR="002B115B" w:rsidRPr="004F6758" w:rsidRDefault="002B115B" w:rsidP="002B115B">
            <w:pPr>
              <w:pStyle w:val="ListParagraph"/>
              <w:numPr>
                <w:ilvl w:val="0"/>
                <w:numId w:val="23"/>
              </w:numPr>
              <w:spacing w:after="0" w:line="240" w:lineRule="auto"/>
              <w:jc w:val="both"/>
              <w:rPr>
                <w:rFonts w:cstheme="minorHAnsi"/>
                <w:color w:val="000000" w:themeColor="text1"/>
              </w:rPr>
            </w:pPr>
            <w:r w:rsidRPr="004F6758">
              <w:rPr>
                <w:rFonts w:cstheme="minorHAnsi"/>
                <w:color w:val="000000" w:themeColor="text1"/>
              </w:rPr>
              <w:t>86 females recognised for achievement</w:t>
            </w:r>
          </w:p>
          <w:p w14:paraId="78583C16" w14:textId="77777777" w:rsidR="002B115B" w:rsidRPr="004F6758" w:rsidRDefault="002B115B" w:rsidP="002B115B">
            <w:pPr>
              <w:pStyle w:val="ListParagraph"/>
              <w:numPr>
                <w:ilvl w:val="0"/>
                <w:numId w:val="23"/>
              </w:numPr>
              <w:spacing w:after="0" w:line="240" w:lineRule="auto"/>
              <w:jc w:val="both"/>
              <w:rPr>
                <w:rFonts w:cstheme="minorHAnsi"/>
                <w:color w:val="000000" w:themeColor="text1"/>
              </w:rPr>
            </w:pPr>
            <w:r w:rsidRPr="004F6758">
              <w:rPr>
                <w:rFonts w:cstheme="minorHAnsi"/>
                <w:color w:val="000000" w:themeColor="text1"/>
              </w:rPr>
              <w:t>1 Cultural Change Conference held</w:t>
            </w:r>
          </w:p>
          <w:p w14:paraId="6C061A11" w14:textId="77777777" w:rsidR="002B115B" w:rsidRPr="004F6758" w:rsidRDefault="002B115B" w:rsidP="002B115B">
            <w:pPr>
              <w:pStyle w:val="ListParagraph"/>
              <w:numPr>
                <w:ilvl w:val="0"/>
                <w:numId w:val="23"/>
              </w:numPr>
              <w:spacing w:after="0" w:line="240" w:lineRule="auto"/>
              <w:jc w:val="both"/>
              <w:rPr>
                <w:rFonts w:cstheme="minorHAnsi"/>
                <w:color w:val="000000" w:themeColor="text1"/>
              </w:rPr>
            </w:pPr>
            <w:r w:rsidRPr="004F6758">
              <w:rPr>
                <w:rFonts w:cstheme="minorHAnsi"/>
                <w:color w:val="000000" w:themeColor="text1"/>
              </w:rPr>
              <w:t>22 My Sport My Story Workshops delivered</w:t>
            </w:r>
          </w:p>
          <w:p w14:paraId="4122E49A" w14:textId="77777777" w:rsidR="002B115B" w:rsidRPr="004F6758" w:rsidRDefault="002B115B" w:rsidP="002B115B">
            <w:pPr>
              <w:pStyle w:val="ListParagraph"/>
              <w:numPr>
                <w:ilvl w:val="0"/>
                <w:numId w:val="23"/>
              </w:numPr>
              <w:spacing w:after="0" w:line="240" w:lineRule="auto"/>
              <w:jc w:val="both"/>
              <w:rPr>
                <w:rFonts w:cstheme="minorHAnsi"/>
                <w:color w:val="000000" w:themeColor="text1"/>
              </w:rPr>
            </w:pPr>
            <w:r w:rsidRPr="004F6758">
              <w:rPr>
                <w:rFonts w:cstheme="minorHAnsi"/>
                <w:color w:val="000000" w:themeColor="text1"/>
              </w:rPr>
              <w:t>10 Active Leadership Programmes delivered</w:t>
            </w:r>
          </w:p>
          <w:p w14:paraId="72A8CD78" w14:textId="77777777" w:rsidR="002B115B" w:rsidRPr="004F6758" w:rsidRDefault="002B115B" w:rsidP="002B115B">
            <w:pPr>
              <w:pStyle w:val="ListParagraph"/>
              <w:numPr>
                <w:ilvl w:val="0"/>
                <w:numId w:val="23"/>
              </w:numPr>
              <w:spacing w:after="0" w:line="240" w:lineRule="auto"/>
              <w:jc w:val="both"/>
              <w:rPr>
                <w:rFonts w:cstheme="minorHAnsi"/>
                <w:color w:val="000000" w:themeColor="text1"/>
              </w:rPr>
            </w:pPr>
            <w:r w:rsidRPr="004F6758">
              <w:rPr>
                <w:rFonts w:cstheme="minorHAnsi"/>
                <w:color w:val="000000" w:themeColor="text1"/>
              </w:rPr>
              <w:t>21 Case Studies produced</w:t>
            </w:r>
          </w:p>
          <w:p w14:paraId="50DF7984" w14:textId="77777777" w:rsidR="002B115B" w:rsidRDefault="002B115B" w:rsidP="002B115B">
            <w:pPr>
              <w:spacing w:after="0"/>
              <w:jc w:val="both"/>
              <w:rPr>
                <w:rFonts w:cstheme="minorHAnsi"/>
                <w:color w:val="000000" w:themeColor="text1"/>
              </w:rPr>
            </w:pPr>
          </w:p>
          <w:p w14:paraId="28459FC9" w14:textId="77777777" w:rsidR="002B115B" w:rsidRPr="004F6758" w:rsidRDefault="002B115B" w:rsidP="002B115B">
            <w:pPr>
              <w:spacing w:after="0"/>
              <w:jc w:val="both"/>
              <w:rPr>
                <w:rFonts w:cstheme="minorHAnsi"/>
                <w:color w:val="000000" w:themeColor="text1"/>
              </w:rPr>
            </w:pPr>
            <w:r w:rsidRPr="00492A48">
              <w:rPr>
                <w:rFonts w:cstheme="minorHAnsi"/>
                <w:color w:val="000000" w:themeColor="text1"/>
              </w:rPr>
              <w:t xml:space="preserve">An example of project delivery through the YST Girls Active programme can be viewed at:  </w:t>
            </w:r>
            <w:hyperlink r:id="rId13" w:history="1">
              <w:r w:rsidRPr="00DF45AC">
                <w:rPr>
                  <w:rStyle w:val="Hyperlink"/>
                  <w:rFonts w:cstheme="minorHAnsi"/>
                </w:rPr>
                <w:t>https://www.youtube.com/watch?v=_s33F2YwCZg</w:t>
              </w:r>
            </w:hyperlink>
            <w:r>
              <w:rPr>
                <w:rFonts w:cstheme="minorHAnsi"/>
                <w:color w:val="000000" w:themeColor="text1"/>
              </w:rPr>
              <w:t xml:space="preserve"> </w:t>
            </w:r>
          </w:p>
          <w:p w14:paraId="120FABE7" w14:textId="77777777" w:rsidR="002B115B" w:rsidRDefault="002B115B" w:rsidP="002B115B">
            <w:pPr>
              <w:spacing w:after="0"/>
              <w:jc w:val="both"/>
              <w:rPr>
                <w:rFonts w:cstheme="minorHAnsi"/>
                <w:b/>
                <w:color w:val="000000" w:themeColor="text1"/>
                <w:u w:val="single"/>
              </w:rPr>
            </w:pPr>
          </w:p>
          <w:p w14:paraId="7E427423" w14:textId="77777777" w:rsidR="002B115B" w:rsidRDefault="007106BF" w:rsidP="002B115B">
            <w:pPr>
              <w:tabs>
                <w:tab w:val="left" w:pos="9763"/>
              </w:tabs>
              <w:spacing w:after="60"/>
              <w:jc w:val="both"/>
              <w:rPr>
                <w:rFonts w:cstheme="minorHAnsi"/>
                <w:b/>
                <w:color w:val="000000" w:themeColor="text1"/>
                <w:u w:val="single"/>
              </w:rPr>
            </w:pPr>
            <w:r>
              <w:rPr>
                <w:rFonts w:cstheme="minorHAnsi"/>
                <w:b/>
                <w:color w:val="000000" w:themeColor="text1"/>
                <w:u w:val="single"/>
              </w:rPr>
              <w:t>People with a disability (</w:t>
            </w:r>
            <w:r w:rsidR="002B115B">
              <w:rPr>
                <w:rFonts w:cstheme="minorHAnsi"/>
                <w:b/>
                <w:color w:val="000000" w:themeColor="text1"/>
                <w:u w:val="single"/>
              </w:rPr>
              <w:t>Active Living: No Limits</w:t>
            </w:r>
            <w:r>
              <w:rPr>
                <w:rFonts w:cstheme="minorHAnsi"/>
                <w:b/>
                <w:color w:val="000000" w:themeColor="text1"/>
                <w:u w:val="single"/>
              </w:rPr>
              <w:t>)</w:t>
            </w:r>
          </w:p>
          <w:p w14:paraId="566E5DE5" w14:textId="77777777" w:rsidR="002B115B" w:rsidRPr="00725AA5" w:rsidRDefault="002B115B" w:rsidP="002B115B">
            <w:pPr>
              <w:tabs>
                <w:tab w:val="left" w:pos="9763"/>
              </w:tabs>
              <w:spacing w:after="0"/>
              <w:jc w:val="both"/>
              <w:rPr>
                <w:rFonts w:cstheme="minorHAnsi"/>
                <w:color w:val="000000" w:themeColor="text1"/>
              </w:rPr>
            </w:pPr>
            <w:r w:rsidRPr="00725AA5">
              <w:rPr>
                <w:rFonts w:cstheme="minorHAnsi"/>
                <w:color w:val="000000" w:themeColor="text1"/>
              </w:rPr>
              <w:t xml:space="preserve">The Include project </w:t>
            </w:r>
            <w:r>
              <w:rPr>
                <w:rFonts w:cstheme="minorHAnsi"/>
                <w:color w:val="000000" w:themeColor="text1"/>
              </w:rPr>
              <w:t xml:space="preserve">was </w:t>
            </w:r>
            <w:r w:rsidRPr="00725AA5">
              <w:rPr>
                <w:rFonts w:cstheme="minorHAnsi"/>
                <w:color w:val="000000" w:themeColor="text1"/>
              </w:rPr>
              <w:t>delivered by Sported NI and Angel Eyes NI. S</w:t>
            </w:r>
            <w:r>
              <w:rPr>
                <w:rFonts w:cstheme="minorHAnsi"/>
                <w:color w:val="000000" w:themeColor="text1"/>
              </w:rPr>
              <w:t xml:space="preserve">port </w:t>
            </w:r>
            <w:r w:rsidRPr="00725AA5">
              <w:rPr>
                <w:rFonts w:cstheme="minorHAnsi"/>
                <w:color w:val="000000" w:themeColor="text1"/>
              </w:rPr>
              <w:t xml:space="preserve">NI investment has leveraged additional funding from Big </w:t>
            </w:r>
            <w:r>
              <w:rPr>
                <w:rFonts w:cstheme="minorHAnsi"/>
                <w:color w:val="000000" w:themeColor="text1"/>
              </w:rPr>
              <w:t>Lottery Fund (Awards for All), and</w:t>
            </w:r>
            <w:r w:rsidRPr="00725AA5">
              <w:rPr>
                <w:rFonts w:cstheme="minorHAnsi"/>
                <w:color w:val="000000" w:themeColor="text1"/>
              </w:rPr>
              <w:t xml:space="preserve"> St James’ Place Foundation. Sports groups, volunteer mentors and young people with sight loss have been recruited, induc</w:t>
            </w:r>
            <w:r>
              <w:rPr>
                <w:rFonts w:cstheme="minorHAnsi"/>
                <w:color w:val="000000" w:themeColor="text1"/>
              </w:rPr>
              <w:t>ted and trained.</w:t>
            </w:r>
          </w:p>
          <w:p w14:paraId="63150BB5" w14:textId="77777777" w:rsidR="002B115B" w:rsidRPr="00725AA5" w:rsidRDefault="002B115B" w:rsidP="002B115B">
            <w:pPr>
              <w:tabs>
                <w:tab w:val="left" w:pos="9763"/>
              </w:tabs>
              <w:spacing w:after="0"/>
              <w:jc w:val="both"/>
              <w:rPr>
                <w:rFonts w:cstheme="minorHAnsi"/>
                <w:color w:val="000000" w:themeColor="text1"/>
              </w:rPr>
            </w:pPr>
          </w:p>
          <w:p w14:paraId="396EFFB6" w14:textId="77777777" w:rsidR="002B115B" w:rsidRPr="00725AA5" w:rsidRDefault="002B115B" w:rsidP="002B115B">
            <w:pPr>
              <w:tabs>
                <w:tab w:val="left" w:pos="9763"/>
              </w:tabs>
              <w:spacing w:after="0"/>
              <w:jc w:val="both"/>
              <w:rPr>
                <w:rFonts w:cstheme="minorHAnsi"/>
                <w:color w:val="000000" w:themeColor="text1"/>
              </w:rPr>
            </w:pPr>
            <w:r w:rsidRPr="00725AA5">
              <w:rPr>
                <w:rFonts w:cstheme="minorHAnsi"/>
                <w:color w:val="000000" w:themeColor="text1"/>
              </w:rPr>
              <w:t xml:space="preserve">The pilot Love to Move (NI) training programme </w:t>
            </w:r>
            <w:r>
              <w:rPr>
                <w:rFonts w:cstheme="minorHAnsi"/>
                <w:color w:val="000000" w:themeColor="text1"/>
              </w:rPr>
              <w:t>was</w:t>
            </w:r>
            <w:r w:rsidRPr="00725AA5">
              <w:rPr>
                <w:rFonts w:cstheme="minorHAnsi"/>
                <w:color w:val="000000" w:themeColor="text1"/>
              </w:rPr>
              <w:t xml:space="preserve"> established with the British Gymnastics Foundation </w:t>
            </w:r>
            <w:r>
              <w:rPr>
                <w:rFonts w:cstheme="minorHAnsi"/>
                <w:color w:val="000000" w:themeColor="text1"/>
              </w:rPr>
              <w:t>and specifically targeted</w:t>
            </w:r>
            <w:r w:rsidRPr="00725AA5">
              <w:rPr>
                <w:rFonts w:cstheme="minorHAnsi"/>
                <w:color w:val="000000" w:themeColor="text1"/>
              </w:rPr>
              <w:t xml:space="preserve"> people with dementia. </w:t>
            </w:r>
            <w:r>
              <w:rPr>
                <w:rFonts w:cstheme="minorHAnsi"/>
                <w:color w:val="000000" w:themeColor="text1"/>
              </w:rPr>
              <w:t>15</w:t>
            </w:r>
            <w:r w:rsidRPr="00725AA5">
              <w:rPr>
                <w:rFonts w:cstheme="minorHAnsi"/>
                <w:color w:val="000000" w:themeColor="text1"/>
              </w:rPr>
              <w:t xml:space="preserve"> learners were trained </w:t>
            </w:r>
            <w:r>
              <w:rPr>
                <w:rFonts w:cstheme="minorHAnsi"/>
                <w:color w:val="000000" w:themeColor="text1"/>
              </w:rPr>
              <w:t>to deliver the programme in 2018/19 and 25</w:t>
            </w:r>
            <w:r w:rsidRPr="00725AA5">
              <w:rPr>
                <w:rFonts w:cstheme="minorHAnsi"/>
                <w:color w:val="000000" w:themeColor="text1"/>
              </w:rPr>
              <w:t xml:space="preserve"> older people have participated in Love to Move activities. A short video explaining the project is available at:</w:t>
            </w:r>
            <w:r>
              <w:rPr>
                <w:rFonts w:cstheme="minorHAnsi"/>
                <w:color w:val="000000" w:themeColor="text1"/>
              </w:rPr>
              <w:t xml:space="preserve"> </w:t>
            </w:r>
            <w:hyperlink r:id="rId14" w:history="1">
              <w:r w:rsidRPr="00725AA5">
                <w:rPr>
                  <w:rStyle w:val="Hyperlink"/>
                  <w:rFonts w:cstheme="minorHAnsi"/>
                </w:rPr>
                <w:t>https://www.youtube.com/watch?v=oPOwUMLwB9c</w:t>
              </w:r>
            </w:hyperlink>
          </w:p>
          <w:p w14:paraId="7254C49A" w14:textId="77777777" w:rsidR="002B115B" w:rsidRPr="00725AA5" w:rsidRDefault="002B115B" w:rsidP="002B115B">
            <w:pPr>
              <w:tabs>
                <w:tab w:val="left" w:pos="9763"/>
              </w:tabs>
              <w:spacing w:after="0"/>
              <w:jc w:val="both"/>
              <w:rPr>
                <w:rFonts w:cstheme="minorHAnsi"/>
                <w:color w:val="000000" w:themeColor="text1"/>
              </w:rPr>
            </w:pPr>
          </w:p>
          <w:p w14:paraId="39073FD5" w14:textId="77777777" w:rsidR="002B115B" w:rsidRDefault="002B115B" w:rsidP="002B115B">
            <w:pPr>
              <w:tabs>
                <w:tab w:val="left" w:pos="9763"/>
              </w:tabs>
              <w:spacing w:after="0"/>
              <w:jc w:val="both"/>
              <w:rPr>
                <w:rFonts w:cstheme="minorHAnsi"/>
                <w:color w:val="000000" w:themeColor="text1"/>
              </w:rPr>
            </w:pPr>
            <w:r>
              <w:rPr>
                <w:rFonts w:cstheme="minorHAnsi"/>
                <w:color w:val="000000" w:themeColor="text1"/>
              </w:rPr>
              <w:t>The</w:t>
            </w:r>
            <w:r w:rsidRPr="00725AA5">
              <w:rPr>
                <w:rFonts w:cstheme="minorHAnsi"/>
                <w:color w:val="000000" w:themeColor="text1"/>
              </w:rPr>
              <w:t xml:space="preserve"> project </w:t>
            </w:r>
            <w:r>
              <w:rPr>
                <w:rFonts w:cstheme="minorHAnsi"/>
                <w:color w:val="000000" w:themeColor="text1"/>
              </w:rPr>
              <w:t>was</w:t>
            </w:r>
            <w:r w:rsidRPr="00725AA5">
              <w:rPr>
                <w:rFonts w:cstheme="minorHAnsi"/>
                <w:color w:val="000000" w:themeColor="text1"/>
              </w:rPr>
              <w:t xml:space="preserve"> rolled </w:t>
            </w:r>
            <w:r>
              <w:rPr>
                <w:rFonts w:cstheme="minorHAnsi"/>
                <w:color w:val="000000" w:themeColor="text1"/>
              </w:rPr>
              <w:t>out as part of</w:t>
            </w:r>
            <w:r w:rsidRPr="00725AA5">
              <w:rPr>
                <w:rFonts w:cstheme="minorHAnsi"/>
                <w:color w:val="000000" w:themeColor="text1"/>
              </w:rPr>
              <w:t xml:space="preserve"> </w:t>
            </w:r>
            <w:r>
              <w:rPr>
                <w:rFonts w:cstheme="minorHAnsi"/>
                <w:color w:val="000000" w:themeColor="text1"/>
              </w:rPr>
              <w:t xml:space="preserve">Sport NI’s </w:t>
            </w:r>
            <w:r w:rsidRPr="00725AA5">
              <w:rPr>
                <w:rFonts w:cstheme="minorHAnsi"/>
                <w:color w:val="000000" w:themeColor="text1"/>
              </w:rPr>
              <w:t xml:space="preserve">EBA Strand 1 and Community Planning in its development into year 2 of the pilot. </w:t>
            </w:r>
            <w:r>
              <w:rPr>
                <w:rFonts w:cstheme="minorHAnsi"/>
                <w:color w:val="000000" w:themeColor="text1"/>
              </w:rPr>
              <w:t>Partnership working was carried out</w:t>
            </w:r>
            <w:r w:rsidRPr="00725AA5">
              <w:rPr>
                <w:rFonts w:cstheme="minorHAnsi"/>
                <w:color w:val="000000" w:themeColor="text1"/>
              </w:rPr>
              <w:t xml:space="preserve"> with Libraries NI and M</w:t>
            </w:r>
            <w:r>
              <w:rPr>
                <w:rFonts w:cstheme="minorHAnsi"/>
                <w:color w:val="000000" w:themeColor="text1"/>
              </w:rPr>
              <w:t xml:space="preserve">id and </w:t>
            </w:r>
            <w:r w:rsidRPr="00725AA5">
              <w:rPr>
                <w:rFonts w:cstheme="minorHAnsi"/>
                <w:color w:val="000000" w:themeColor="text1"/>
              </w:rPr>
              <w:t>E</w:t>
            </w:r>
            <w:r>
              <w:rPr>
                <w:rFonts w:cstheme="minorHAnsi"/>
                <w:color w:val="000000" w:themeColor="text1"/>
              </w:rPr>
              <w:t xml:space="preserve">ast </w:t>
            </w:r>
            <w:r w:rsidRPr="00725AA5">
              <w:rPr>
                <w:rFonts w:cstheme="minorHAnsi"/>
                <w:color w:val="000000" w:themeColor="text1"/>
              </w:rPr>
              <w:t>A</w:t>
            </w:r>
            <w:r>
              <w:rPr>
                <w:rFonts w:cstheme="minorHAnsi"/>
                <w:color w:val="000000" w:themeColor="text1"/>
              </w:rPr>
              <w:t>ntrim</w:t>
            </w:r>
            <w:r w:rsidRPr="00725AA5">
              <w:rPr>
                <w:rFonts w:cstheme="minorHAnsi"/>
                <w:color w:val="000000" w:themeColor="text1"/>
              </w:rPr>
              <w:t xml:space="preserve"> Council in Carrickferg</w:t>
            </w:r>
            <w:r>
              <w:rPr>
                <w:rFonts w:cstheme="minorHAnsi"/>
                <w:color w:val="000000" w:themeColor="text1"/>
              </w:rPr>
              <w:t>us Library. P</w:t>
            </w:r>
            <w:r w:rsidR="007106BF">
              <w:rPr>
                <w:rFonts w:cstheme="minorHAnsi"/>
                <w:color w:val="000000" w:themeColor="text1"/>
              </w:rPr>
              <w:t xml:space="preserve">ublic </w:t>
            </w:r>
            <w:r>
              <w:rPr>
                <w:rFonts w:cstheme="minorHAnsi"/>
                <w:color w:val="000000" w:themeColor="text1"/>
              </w:rPr>
              <w:t>H</w:t>
            </w:r>
            <w:r w:rsidR="007106BF">
              <w:rPr>
                <w:rFonts w:cstheme="minorHAnsi"/>
                <w:color w:val="000000" w:themeColor="text1"/>
              </w:rPr>
              <w:t xml:space="preserve">ealth </w:t>
            </w:r>
            <w:r>
              <w:rPr>
                <w:rFonts w:cstheme="minorHAnsi"/>
                <w:color w:val="000000" w:themeColor="text1"/>
              </w:rPr>
              <w:t>A</w:t>
            </w:r>
            <w:r w:rsidR="007106BF">
              <w:rPr>
                <w:rFonts w:cstheme="minorHAnsi"/>
                <w:color w:val="000000" w:themeColor="text1"/>
              </w:rPr>
              <w:t>gency</w:t>
            </w:r>
            <w:r w:rsidRPr="00725AA5">
              <w:rPr>
                <w:rFonts w:cstheme="minorHAnsi"/>
                <w:color w:val="000000" w:themeColor="text1"/>
              </w:rPr>
              <w:t xml:space="preserve"> and the Northern Health &amp; Social Care Trust also </w:t>
            </w:r>
            <w:r>
              <w:rPr>
                <w:rFonts w:cstheme="minorHAnsi"/>
                <w:color w:val="000000" w:themeColor="text1"/>
              </w:rPr>
              <w:t>took part.</w:t>
            </w:r>
          </w:p>
          <w:p w14:paraId="662899D4" w14:textId="77777777" w:rsidR="002B115B" w:rsidRPr="00725AA5" w:rsidRDefault="002B115B" w:rsidP="002B115B">
            <w:pPr>
              <w:tabs>
                <w:tab w:val="left" w:pos="9763"/>
              </w:tabs>
              <w:spacing w:after="0"/>
              <w:jc w:val="both"/>
              <w:rPr>
                <w:rFonts w:cstheme="minorHAnsi"/>
                <w:color w:val="000000" w:themeColor="text1"/>
              </w:rPr>
            </w:pPr>
          </w:p>
          <w:p w14:paraId="3EA256D9" w14:textId="77777777" w:rsidR="002B115B" w:rsidRPr="00725AA5" w:rsidRDefault="002B115B" w:rsidP="002B115B">
            <w:pPr>
              <w:tabs>
                <w:tab w:val="left" w:pos="9763"/>
              </w:tabs>
              <w:spacing w:after="0"/>
              <w:jc w:val="both"/>
              <w:rPr>
                <w:rFonts w:cstheme="minorHAnsi"/>
                <w:color w:val="000000" w:themeColor="text1"/>
              </w:rPr>
            </w:pPr>
            <w:r w:rsidRPr="00725AA5">
              <w:rPr>
                <w:rFonts w:cstheme="minorHAnsi"/>
                <w:color w:val="000000" w:themeColor="text1"/>
              </w:rPr>
              <w:t>The Menca</w:t>
            </w:r>
            <w:r>
              <w:rPr>
                <w:rFonts w:cstheme="minorHAnsi"/>
                <w:color w:val="000000" w:themeColor="text1"/>
              </w:rPr>
              <w:t>p V</w:t>
            </w:r>
            <w:r w:rsidR="007106BF">
              <w:rPr>
                <w:rFonts w:cstheme="minorHAnsi"/>
                <w:color w:val="000000" w:themeColor="text1"/>
              </w:rPr>
              <w:t xml:space="preserve">irtual </w:t>
            </w:r>
            <w:r>
              <w:rPr>
                <w:rFonts w:cstheme="minorHAnsi"/>
                <w:color w:val="000000" w:themeColor="text1"/>
              </w:rPr>
              <w:t>R</w:t>
            </w:r>
            <w:r w:rsidR="007106BF">
              <w:rPr>
                <w:rFonts w:cstheme="minorHAnsi"/>
                <w:color w:val="000000" w:themeColor="text1"/>
              </w:rPr>
              <w:t>eality (VR)</w:t>
            </w:r>
            <w:r>
              <w:rPr>
                <w:rFonts w:cstheme="minorHAnsi"/>
                <w:color w:val="000000" w:themeColor="text1"/>
              </w:rPr>
              <w:t xml:space="preserve"> pilot projects were delivered at</w:t>
            </w:r>
            <w:r w:rsidRPr="00725AA5">
              <w:rPr>
                <w:rFonts w:cstheme="minorHAnsi"/>
                <w:color w:val="000000" w:themeColor="text1"/>
              </w:rPr>
              <w:t xml:space="preserve"> Foyle Arena, R</w:t>
            </w:r>
            <w:r w:rsidR="007106BF">
              <w:rPr>
                <w:rFonts w:cstheme="minorHAnsi"/>
                <w:color w:val="000000" w:themeColor="text1"/>
              </w:rPr>
              <w:t xml:space="preserve">iding for the </w:t>
            </w:r>
            <w:r w:rsidRPr="00725AA5">
              <w:rPr>
                <w:rFonts w:cstheme="minorHAnsi"/>
                <w:color w:val="000000" w:themeColor="text1"/>
              </w:rPr>
              <w:t>D</w:t>
            </w:r>
            <w:r w:rsidR="007106BF">
              <w:rPr>
                <w:rFonts w:cstheme="minorHAnsi"/>
                <w:color w:val="000000" w:themeColor="text1"/>
              </w:rPr>
              <w:t xml:space="preserve">isabled </w:t>
            </w:r>
            <w:r w:rsidRPr="00725AA5">
              <w:rPr>
                <w:rFonts w:cstheme="minorHAnsi"/>
                <w:color w:val="000000" w:themeColor="text1"/>
              </w:rPr>
              <w:t>A</w:t>
            </w:r>
            <w:r w:rsidR="007106BF">
              <w:rPr>
                <w:rFonts w:cstheme="minorHAnsi"/>
                <w:color w:val="000000" w:themeColor="text1"/>
              </w:rPr>
              <w:t>ssociation,</w:t>
            </w:r>
            <w:r w:rsidRPr="00725AA5">
              <w:rPr>
                <w:rFonts w:cstheme="minorHAnsi"/>
                <w:color w:val="000000" w:themeColor="text1"/>
              </w:rPr>
              <w:t xml:space="preserve"> Coleraine, Bangor Aurora, </w:t>
            </w:r>
            <w:r>
              <w:rPr>
                <w:rFonts w:cstheme="minorHAnsi"/>
                <w:color w:val="000000" w:themeColor="text1"/>
              </w:rPr>
              <w:t xml:space="preserve">Craigavon Golf &amp; Ski Centre and Mary Peters Track, Belfast. The </w:t>
            </w:r>
            <w:r>
              <w:rPr>
                <w:rFonts w:cstheme="minorHAnsi"/>
                <w:color w:val="000000" w:themeColor="text1"/>
              </w:rPr>
              <w:lastRenderedPageBreak/>
              <w:t>pilot</w:t>
            </w:r>
            <w:r w:rsidRPr="00725AA5">
              <w:rPr>
                <w:rFonts w:cstheme="minorHAnsi"/>
                <w:color w:val="000000" w:themeColor="text1"/>
              </w:rPr>
              <w:t xml:space="preserve"> showcase</w:t>
            </w:r>
            <w:r>
              <w:rPr>
                <w:rFonts w:cstheme="minorHAnsi"/>
                <w:color w:val="000000" w:themeColor="text1"/>
              </w:rPr>
              <w:t>d</w:t>
            </w:r>
            <w:r w:rsidRPr="00725AA5">
              <w:rPr>
                <w:rFonts w:cstheme="minorHAnsi"/>
                <w:color w:val="000000" w:themeColor="text1"/>
              </w:rPr>
              <w:t xml:space="preserve"> inclusive activities through VR technology to support peop</w:t>
            </w:r>
            <w:r>
              <w:rPr>
                <w:rFonts w:cstheme="minorHAnsi"/>
                <w:color w:val="000000" w:themeColor="text1"/>
              </w:rPr>
              <w:t>le with learning</w:t>
            </w:r>
            <w:r w:rsidR="007106BF">
              <w:rPr>
                <w:rFonts w:cstheme="minorHAnsi"/>
                <w:color w:val="000000" w:themeColor="text1"/>
              </w:rPr>
              <w:t xml:space="preserve"> (and other)</w:t>
            </w:r>
            <w:r>
              <w:rPr>
                <w:rFonts w:cstheme="minorHAnsi"/>
                <w:color w:val="000000" w:themeColor="text1"/>
              </w:rPr>
              <w:t xml:space="preserve"> disabilities</w:t>
            </w:r>
            <w:r w:rsidRPr="00725AA5">
              <w:rPr>
                <w:rFonts w:cstheme="minorHAnsi"/>
                <w:color w:val="000000" w:themeColor="text1"/>
              </w:rPr>
              <w:t xml:space="preserve"> access sport through a process of</w:t>
            </w:r>
            <w:r>
              <w:rPr>
                <w:rFonts w:cstheme="minorHAnsi"/>
                <w:color w:val="000000" w:themeColor="text1"/>
              </w:rPr>
              <w:t xml:space="preserve"> familiarisation.</w:t>
            </w:r>
          </w:p>
          <w:p w14:paraId="74EA8DD5" w14:textId="77777777" w:rsidR="002B115B" w:rsidRPr="00725AA5" w:rsidRDefault="002B115B" w:rsidP="002B115B">
            <w:pPr>
              <w:tabs>
                <w:tab w:val="left" w:pos="9763"/>
              </w:tabs>
              <w:spacing w:after="0"/>
              <w:jc w:val="both"/>
              <w:rPr>
                <w:rFonts w:cstheme="minorHAnsi"/>
                <w:color w:val="000000" w:themeColor="text1"/>
              </w:rPr>
            </w:pPr>
          </w:p>
          <w:p w14:paraId="65501DC3" w14:textId="77777777" w:rsidR="002B115B" w:rsidRPr="004F6758" w:rsidRDefault="002B115B" w:rsidP="002B115B">
            <w:pPr>
              <w:tabs>
                <w:tab w:val="left" w:pos="9763"/>
              </w:tabs>
              <w:spacing w:after="120"/>
              <w:jc w:val="both"/>
              <w:rPr>
                <w:rFonts w:cstheme="minorHAnsi"/>
                <w:color w:val="000000" w:themeColor="text1"/>
              </w:rPr>
            </w:pPr>
            <w:r w:rsidRPr="00725AA5">
              <w:rPr>
                <w:rFonts w:cstheme="minorHAnsi"/>
                <w:color w:val="000000" w:themeColor="text1"/>
              </w:rPr>
              <w:t>An inclusive golf project was delivered in partnership with 5 D</w:t>
            </w:r>
            <w:r>
              <w:rPr>
                <w:rFonts w:cstheme="minorHAnsi"/>
                <w:color w:val="000000" w:themeColor="text1"/>
              </w:rPr>
              <w:t xml:space="preserve">istrict </w:t>
            </w:r>
            <w:r w:rsidRPr="00725AA5">
              <w:rPr>
                <w:rFonts w:cstheme="minorHAnsi"/>
                <w:color w:val="000000" w:themeColor="text1"/>
              </w:rPr>
              <w:t>C</w:t>
            </w:r>
            <w:r>
              <w:rPr>
                <w:rFonts w:cstheme="minorHAnsi"/>
                <w:color w:val="000000" w:themeColor="text1"/>
              </w:rPr>
              <w:t>ouncil</w:t>
            </w:r>
            <w:r w:rsidRPr="00725AA5">
              <w:rPr>
                <w:rFonts w:cstheme="minorHAnsi"/>
                <w:color w:val="000000" w:themeColor="text1"/>
              </w:rPr>
              <w:t xml:space="preserve">’s </w:t>
            </w:r>
            <w:r>
              <w:rPr>
                <w:rFonts w:cstheme="minorHAnsi"/>
                <w:color w:val="000000" w:themeColor="text1"/>
              </w:rPr>
              <w:t>through D</w:t>
            </w:r>
            <w:r w:rsidR="007106BF">
              <w:rPr>
                <w:rFonts w:cstheme="minorHAnsi"/>
                <w:color w:val="000000" w:themeColor="text1"/>
              </w:rPr>
              <w:t xml:space="preserve">epartment </w:t>
            </w:r>
            <w:r>
              <w:rPr>
                <w:rFonts w:cstheme="minorHAnsi"/>
                <w:color w:val="000000" w:themeColor="text1"/>
              </w:rPr>
              <w:t>f</w:t>
            </w:r>
            <w:r w:rsidR="007106BF">
              <w:rPr>
                <w:rFonts w:cstheme="minorHAnsi"/>
                <w:color w:val="000000" w:themeColor="text1"/>
              </w:rPr>
              <w:t xml:space="preserve">or </w:t>
            </w:r>
            <w:r>
              <w:rPr>
                <w:rFonts w:cstheme="minorHAnsi"/>
                <w:color w:val="000000" w:themeColor="text1"/>
              </w:rPr>
              <w:t>C</w:t>
            </w:r>
            <w:r w:rsidR="007106BF">
              <w:rPr>
                <w:rFonts w:cstheme="minorHAnsi"/>
                <w:color w:val="000000" w:themeColor="text1"/>
              </w:rPr>
              <w:t>ommunities</w:t>
            </w:r>
            <w:r>
              <w:rPr>
                <w:rFonts w:cstheme="minorHAnsi"/>
                <w:color w:val="000000" w:themeColor="text1"/>
              </w:rPr>
              <w:t xml:space="preserve"> funding as part of The</w:t>
            </w:r>
            <w:r w:rsidR="007106BF">
              <w:rPr>
                <w:rFonts w:cstheme="minorHAnsi"/>
                <w:color w:val="000000" w:themeColor="text1"/>
              </w:rPr>
              <w:t xml:space="preserve"> 2019</w:t>
            </w:r>
            <w:r>
              <w:rPr>
                <w:rFonts w:cstheme="minorHAnsi"/>
                <w:color w:val="000000" w:themeColor="text1"/>
              </w:rPr>
              <w:t xml:space="preserve"> Open</w:t>
            </w:r>
            <w:r w:rsidR="007106BF">
              <w:rPr>
                <w:rFonts w:cstheme="minorHAnsi"/>
                <w:color w:val="000000" w:themeColor="text1"/>
              </w:rPr>
              <w:t xml:space="preserve"> Golf Championship</w:t>
            </w:r>
            <w:r>
              <w:rPr>
                <w:rFonts w:cstheme="minorHAnsi"/>
                <w:color w:val="000000" w:themeColor="text1"/>
              </w:rPr>
              <w:t xml:space="preserve"> legacy</w:t>
            </w:r>
            <w:r w:rsidR="007106BF">
              <w:rPr>
                <w:rFonts w:cstheme="minorHAnsi"/>
                <w:color w:val="000000" w:themeColor="text1"/>
              </w:rPr>
              <w:t xml:space="preserve"> programme</w:t>
            </w:r>
            <w:r w:rsidRPr="00725AA5">
              <w:rPr>
                <w:rFonts w:cstheme="minorHAnsi"/>
                <w:color w:val="000000" w:themeColor="text1"/>
              </w:rPr>
              <w:t xml:space="preserve">. Integral to the project was a training day in partnership with RNIB and Guide Dogs. This can be viewed at </w:t>
            </w:r>
            <w:hyperlink r:id="rId15" w:history="1">
              <w:r w:rsidRPr="00725AA5">
                <w:rPr>
                  <w:rStyle w:val="Hyperlink"/>
                  <w:rFonts w:cstheme="minorHAnsi"/>
                </w:rPr>
                <w:t>https://www.youtube.com/watch?v=PhmUY9unNxQ</w:t>
              </w:r>
            </w:hyperlink>
            <w:r w:rsidRPr="00725AA5">
              <w:rPr>
                <w:rFonts w:cstheme="minorHAnsi"/>
                <w:color w:val="000000" w:themeColor="text1"/>
              </w:rPr>
              <w:t xml:space="preserve"> a</w:t>
            </w:r>
            <w:r>
              <w:rPr>
                <w:rFonts w:cstheme="minorHAnsi"/>
                <w:color w:val="000000" w:themeColor="text1"/>
              </w:rPr>
              <w:t>s can</w:t>
            </w:r>
            <w:r w:rsidRPr="00725AA5">
              <w:rPr>
                <w:rFonts w:cstheme="minorHAnsi"/>
                <w:color w:val="000000" w:themeColor="text1"/>
              </w:rPr>
              <w:t xml:space="preserve"> a video of the inclusive project at Antrim &amp; Newtownabbey Council.</w:t>
            </w:r>
            <w:r>
              <w:rPr>
                <w:rFonts w:cstheme="minorHAnsi"/>
                <w:color w:val="000000" w:themeColor="text1"/>
              </w:rPr>
              <w:t xml:space="preserve"> </w:t>
            </w:r>
            <w:hyperlink r:id="rId16" w:history="1">
              <w:r w:rsidRPr="00725AA5">
                <w:rPr>
                  <w:rStyle w:val="Hyperlink"/>
                  <w:rFonts w:cstheme="minorHAnsi"/>
                </w:rPr>
                <w:t>https://www.youtube.com/watch?v=99l-GCR1gaM</w:t>
              </w:r>
            </w:hyperlink>
          </w:p>
        </w:tc>
      </w:tr>
    </w:tbl>
    <w:p w14:paraId="0DE6A2D1" w14:textId="77777777" w:rsidR="002B115B" w:rsidRDefault="002B115B" w:rsidP="002B115B">
      <w:pPr>
        <w:tabs>
          <w:tab w:val="center" w:pos="4879"/>
        </w:tabs>
        <w:rPr>
          <w:rFonts w:cs="Arial"/>
          <w:sz w:val="24"/>
          <w:szCs w:val="24"/>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
        <w:gridCol w:w="665"/>
        <w:gridCol w:w="1522"/>
        <w:gridCol w:w="712"/>
        <w:gridCol w:w="1919"/>
        <w:gridCol w:w="839"/>
        <w:gridCol w:w="3637"/>
      </w:tblGrid>
      <w:tr w:rsidR="002B115B" w:rsidRPr="00222788" w14:paraId="79577675" w14:textId="77777777" w:rsidTr="002B115B">
        <w:tc>
          <w:tcPr>
            <w:tcW w:w="629" w:type="dxa"/>
          </w:tcPr>
          <w:p w14:paraId="6400D80F" w14:textId="77777777" w:rsidR="002B115B" w:rsidRPr="00222788" w:rsidRDefault="002B115B" w:rsidP="002B115B">
            <w:pPr>
              <w:spacing w:before="40" w:after="60"/>
              <w:rPr>
                <w:rFonts w:cs="Arial"/>
                <w:b/>
                <w:color w:val="000000" w:themeColor="text1"/>
                <w:sz w:val="24"/>
                <w:szCs w:val="24"/>
              </w:rPr>
            </w:pPr>
            <w:r w:rsidRPr="00222788">
              <w:rPr>
                <w:rFonts w:cs="Arial"/>
                <w:b/>
                <w:color w:val="000000" w:themeColor="text1"/>
                <w:sz w:val="24"/>
                <w:szCs w:val="24"/>
              </w:rPr>
              <w:t>3</w:t>
            </w:r>
          </w:p>
        </w:tc>
        <w:tc>
          <w:tcPr>
            <w:tcW w:w="9294" w:type="dxa"/>
            <w:gridSpan w:val="6"/>
          </w:tcPr>
          <w:p w14:paraId="0F6D90C4" w14:textId="77777777" w:rsidR="002B115B" w:rsidRPr="004F6758" w:rsidRDefault="002B115B" w:rsidP="002B115B">
            <w:pPr>
              <w:spacing w:before="40" w:after="60"/>
              <w:jc w:val="both"/>
              <w:rPr>
                <w:rFonts w:cs="Arial"/>
                <w:i/>
                <w:color w:val="000000" w:themeColor="text1"/>
              </w:rPr>
            </w:pPr>
            <w:r w:rsidRPr="004F6758">
              <w:rPr>
                <w:rFonts w:cs="Arial"/>
                <w:color w:val="000000" w:themeColor="text1"/>
              </w:rPr>
              <w:t xml:space="preserve">Has the </w:t>
            </w:r>
            <w:r w:rsidRPr="004F6758">
              <w:rPr>
                <w:rFonts w:cs="Arial"/>
                <w:b/>
                <w:color w:val="000000" w:themeColor="text1"/>
              </w:rPr>
              <w:t>application of the Equality Scheme</w:t>
            </w:r>
            <w:r w:rsidRPr="004F6758">
              <w:rPr>
                <w:rFonts w:cs="Arial"/>
                <w:color w:val="000000" w:themeColor="text1"/>
              </w:rPr>
              <w:t xml:space="preserve"> commitments resulted in any </w:t>
            </w:r>
            <w:r w:rsidRPr="004F6758">
              <w:rPr>
                <w:rFonts w:cs="Arial"/>
                <w:b/>
                <w:color w:val="000000" w:themeColor="text1"/>
              </w:rPr>
              <w:t>changes</w:t>
            </w:r>
            <w:r w:rsidRPr="004F6758">
              <w:rPr>
                <w:rFonts w:cs="Arial"/>
                <w:color w:val="000000" w:themeColor="text1"/>
              </w:rPr>
              <w:t xml:space="preserve"> to policy, practice, procedures and/or service delivery areas during the 2018-19 reporting period? </w:t>
            </w:r>
            <w:r w:rsidRPr="004F6758">
              <w:rPr>
                <w:rFonts w:cs="Arial"/>
                <w:i/>
                <w:color w:val="000000" w:themeColor="text1"/>
              </w:rPr>
              <w:t>(tick one box only)</w:t>
            </w:r>
          </w:p>
        </w:tc>
      </w:tr>
      <w:tr w:rsidR="002B115B" w:rsidRPr="00222788" w14:paraId="6FB71EF0" w14:textId="77777777" w:rsidTr="002B115B">
        <w:tc>
          <w:tcPr>
            <w:tcW w:w="629" w:type="dxa"/>
          </w:tcPr>
          <w:p w14:paraId="2B685CBE" w14:textId="77777777" w:rsidR="002B115B" w:rsidRPr="00222788" w:rsidRDefault="002B115B" w:rsidP="002B115B">
            <w:pPr>
              <w:spacing w:before="40" w:after="60"/>
              <w:rPr>
                <w:rFonts w:cs="Arial"/>
                <w:b/>
                <w:color w:val="000000" w:themeColor="text1"/>
                <w:sz w:val="24"/>
                <w:szCs w:val="24"/>
              </w:rPr>
            </w:pPr>
          </w:p>
        </w:tc>
        <w:tc>
          <w:tcPr>
            <w:tcW w:w="665" w:type="dxa"/>
            <w:vAlign w:val="center"/>
          </w:tcPr>
          <w:p w14:paraId="5DBAB0C6" w14:textId="77777777" w:rsidR="002B115B" w:rsidRPr="004F6758" w:rsidRDefault="002B115B" w:rsidP="002B115B">
            <w:pPr>
              <w:spacing w:before="40" w:after="60"/>
              <w:jc w:val="both"/>
              <w:rPr>
                <w:rFonts w:cs="Arial"/>
                <w:color w:val="000000" w:themeColor="text1"/>
              </w:rPr>
            </w:pPr>
            <w:r w:rsidRPr="004F6758">
              <w:rPr>
                <w:rFonts w:cs="Arial"/>
                <w:color w:val="000000" w:themeColor="text1"/>
              </w:rPr>
              <w:fldChar w:fldCharType="begin">
                <w:ffData>
                  <w:name w:val=""/>
                  <w:enabled/>
                  <w:calcOnExit w:val="0"/>
                  <w:checkBox>
                    <w:sizeAuto/>
                    <w:default w:val="0"/>
                  </w:checkBox>
                </w:ffData>
              </w:fldChar>
            </w:r>
            <w:r w:rsidRPr="004F6758">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4F6758">
              <w:rPr>
                <w:rFonts w:cs="Arial"/>
                <w:color w:val="000000" w:themeColor="text1"/>
              </w:rPr>
              <w:fldChar w:fldCharType="end"/>
            </w:r>
          </w:p>
        </w:tc>
        <w:tc>
          <w:tcPr>
            <w:tcW w:w="1522" w:type="dxa"/>
            <w:vAlign w:val="center"/>
          </w:tcPr>
          <w:p w14:paraId="5E1C8E45" w14:textId="77777777" w:rsidR="002B115B" w:rsidRPr="004F6758" w:rsidRDefault="002B115B" w:rsidP="002B115B">
            <w:pPr>
              <w:spacing w:before="40" w:after="60"/>
              <w:jc w:val="both"/>
              <w:rPr>
                <w:rFonts w:cs="Arial"/>
                <w:color w:val="000000" w:themeColor="text1"/>
              </w:rPr>
            </w:pPr>
            <w:r w:rsidRPr="004F6758">
              <w:rPr>
                <w:rFonts w:cs="Arial"/>
                <w:color w:val="000000" w:themeColor="text1"/>
              </w:rPr>
              <w:t>Yes</w:t>
            </w:r>
          </w:p>
        </w:tc>
        <w:tc>
          <w:tcPr>
            <w:tcW w:w="712" w:type="dxa"/>
            <w:vAlign w:val="center"/>
          </w:tcPr>
          <w:p w14:paraId="088ACDF4" w14:textId="77777777" w:rsidR="002B115B" w:rsidRPr="004F6758" w:rsidRDefault="002B115B" w:rsidP="002B115B">
            <w:pPr>
              <w:spacing w:before="40" w:after="60"/>
              <w:jc w:val="both"/>
              <w:rPr>
                <w:rFonts w:cs="Arial"/>
                <w:color w:val="000000" w:themeColor="text1"/>
              </w:rPr>
            </w:pPr>
            <w:r w:rsidRPr="004F6758">
              <w:rPr>
                <w:rFonts w:cs="Arial"/>
                <w:color w:val="000000" w:themeColor="text1"/>
              </w:rPr>
              <w:fldChar w:fldCharType="begin">
                <w:ffData>
                  <w:name w:val=""/>
                  <w:enabled/>
                  <w:calcOnExit w:val="0"/>
                  <w:checkBox>
                    <w:sizeAuto/>
                    <w:default w:val="1"/>
                  </w:checkBox>
                </w:ffData>
              </w:fldChar>
            </w:r>
            <w:r w:rsidRPr="004F6758">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4F6758">
              <w:rPr>
                <w:rFonts w:cs="Arial"/>
                <w:color w:val="000000" w:themeColor="text1"/>
              </w:rPr>
              <w:fldChar w:fldCharType="end"/>
            </w:r>
          </w:p>
        </w:tc>
        <w:tc>
          <w:tcPr>
            <w:tcW w:w="1919" w:type="dxa"/>
            <w:vAlign w:val="center"/>
          </w:tcPr>
          <w:p w14:paraId="500BB7CC" w14:textId="77777777" w:rsidR="002B115B" w:rsidRPr="004F6758" w:rsidRDefault="002B115B" w:rsidP="002B115B">
            <w:pPr>
              <w:spacing w:before="40" w:after="60"/>
              <w:jc w:val="both"/>
              <w:rPr>
                <w:rFonts w:cs="Arial"/>
                <w:color w:val="000000" w:themeColor="text1"/>
              </w:rPr>
            </w:pPr>
            <w:r w:rsidRPr="004F6758">
              <w:rPr>
                <w:rFonts w:cs="Arial"/>
                <w:color w:val="000000" w:themeColor="text1"/>
              </w:rPr>
              <w:t>No (go to Q.4)</w:t>
            </w:r>
          </w:p>
        </w:tc>
        <w:tc>
          <w:tcPr>
            <w:tcW w:w="839" w:type="dxa"/>
            <w:vAlign w:val="center"/>
          </w:tcPr>
          <w:p w14:paraId="6C96E2C0" w14:textId="77777777" w:rsidR="002B115B" w:rsidRPr="004F6758" w:rsidRDefault="002B115B" w:rsidP="002B115B">
            <w:pPr>
              <w:spacing w:before="40" w:after="60"/>
              <w:jc w:val="both"/>
              <w:rPr>
                <w:rFonts w:cs="Arial"/>
                <w:color w:val="000000" w:themeColor="text1"/>
              </w:rPr>
            </w:pPr>
            <w:r w:rsidRPr="004F6758">
              <w:rPr>
                <w:rFonts w:cs="Arial"/>
                <w:color w:val="000000" w:themeColor="text1"/>
              </w:rPr>
              <w:fldChar w:fldCharType="begin">
                <w:ffData>
                  <w:name w:val="Check2"/>
                  <w:enabled/>
                  <w:calcOnExit w:val="0"/>
                  <w:checkBox>
                    <w:sizeAuto/>
                    <w:default w:val="0"/>
                  </w:checkBox>
                </w:ffData>
              </w:fldChar>
            </w:r>
            <w:r w:rsidRPr="004F6758">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4F6758">
              <w:rPr>
                <w:rFonts w:cs="Arial"/>
                <w:color w:val="000000" w:themeColor="text1"/>
              </w:rPr>
              <w:fldChar w:fldCharType="end"/>
            </w:r>
          </w:p>
        </w:tc>
        <w:tc>
          <w:tcPr>
            <w:tcW w:w="3637" w:type="dxa"/>
            <w:vAlign w:val="center"/>
          </w:tcPr>
          <w:p w14:paraId="7385D130" w14:textId="77777777" w:rsidR="002B115B" w:rsidRPr="004F6758" w:rsidRDefault="002B115B" w:rsidP="002B115B">
            <w:pPr>
              <w:spacing w:before="40" w:after="60"/>
              <w:jc w:val="both"/>
              <w:rPr>
                <w:rFonts w:cs="Arial"/>
                <w:color w:val="000000" w:themeColor="text1"/>
              </w:rPr>
            </w:pPr>
            <w:r w:rsidRPr="004F6758">
              <w:rPr>
                <w:rFonts w:cs="Arial"/>
                <w:color w:val="000000" w:themeColor="text1"/>
              </w:rPr>
              <w:t>Not applicable (go to Q.4)</w:t>
            </w:r>
          </w:p>
        </w:tc>
      </w:tr>
      <w:tr w:rsidR="002B115B" w:rsidRPr="00222788" w14:paraId="01577F61" w14:textId="77777777" w:rsidTr="002B115B">
        <w:tc>
          <w:tcPr>
            <w:tcW w:w="629" w:type="dxa"/>
          </w:tcPr>
          <w:p w14:paraId="5F2ACACE" w14:textId="77777777" w:rsidR="002B115B" w:rsidRPr="00222788" w:rsidRDefault="002B115B" w:rsidP="002B115B">
            <w:pPr>
              <w:spacing w:before="40" w:after="60"/>
              <w:rPr>
                <w:rFonts w:cs="Arial"/>
                <w:b/>
                <w:color w:val="000000" w:themeColor="text1"/>
                <w:sz w:val="24"/>
                <w:szCs w:val="24"/>
              </w:rPr>
            </w:pPr>
          </w:p>
        </w:tc>
        <w:tc>
          <w:tcPr>
            <w:tcW w:w="9294" w:type="dxa"/>
            <w:gridSpan w:val="6"/>
            <w:vAlign w:val="center"/>
          </w:tcPr>
          <w:p w14:paraId="07B33727" w14:textId="77777777" w:rsidR="002B115B" w:rsidRPr="004F6758" w:rsidRDefault="002B115B" w:rsidP="002B115B">
            <w:pPr>
              <w:spacing w:before="40" w:after="60"/>
              <w:jc w:val="both"/>
              <w:rPr>
                <w:rFonts w:cs="Arial"/>
                <w:color w:val="000000" w:themeColor="text1"/>
              </w:rPr>
            </w:pPr>
            <w:r w:rsidRPr="004F6758">
              <w:rPr>
                <w:rFonts w:cs="Arial"/>
                <w:color w:val="000000" w:themeColor="text1"/>
              </w:rPr>
              <w:t>Please provide any details and examples:</w:t>
            </w:r>
          </w:p>
        </w:tc>
      </w:tr>
      <w:tr w:rsidR="002B115B" w:rsidRPr="00222788" w14:paraId="34286CA8" w14:textId="77777777" w:rsidTr="002B115B">
        <w:tc>
          <w:tcPr>
            <w:tcW w:w="629" w:type="dxa"/>
          </w:tcPr>
          <w:p w14:paraId="14BE6629" w14:textId="77777777" w:rsidR="002B115B" w:rsidRPr="00222788" w:rsidRDefault="002B115B" w:rsidP="002B115B">
            <w:pPr>
              <w:spacing w:before="40" w:after="60"/>
              <w:rPr>
                <w:rFonts w:cs="Arial"/>
                <w:b/>
                <w:color w:val="000000" w:themeColor="text1"/>
                <w:sz w:val="24"/>
                <w:szCs w:val="24"/>
              </w:rPr>
            </w:pPr>
          </w:p>
        </w:tc>
        <w:tc>
          <w:tcPr>
            <w:tcW w:w="9294" w:type="dxa"/>
            <w:gridSpan w:val="6"/>
            <w:vAlign w:val="center"/>
          </w:tcPr>
          <w:p w14:paraId="6761F608" w14:textId="77777777" w:rsidR="002B115B" w:rsidRPr="004F6758" w:rsidRDefault="002B115B" w:rsidP="002B115B">
            <w:pPr>
              <w:spacing w:before="40" w:after="60"/>
              <w:jc w:val="both"/>
              <w:rPr>
                <w:rFonts w:cs="Arial"/>
                <w:color w:val="000000" w:themeColor="text1"/>
              </w:rPr>
            </w:pPr>
            <w:r w:rsidRPr="004F6758">
              <w:rPr>
                <w:rFonts w:cs="Arial"/>
                <w:color w:val="000000" w:themeColor="text1"/>
              </w:rPr>
              <w:fldChar w:fldCharType="begin">
                <w:ffData>
                  <w:name w:val="Text20"/>
                  <w:enabled/>
                  <w:calcOnExit w:val="0"/>
                  <w:textInput/>
                </w:ffData>
              </w:fldChar>
            </w:r>
            <w:r w:rsidRPr="004F6758">
              <w:rPr>
                <w:rFonts w:cs="Arial"/>
                <w:color w:val="000000" w:themeColor="text1"/>
              </w:rPr>
              <w:instrText xml:space="preserve"> FORMTEXT </w:instrText>
            </w:r>
            <w:r w:rsidRPr="004F6758">
              <w:rPr>
                <w:rFonts w:cs="Arial"/>
                <w:color w:val="000000" w:themeColor="text1"/>
              </w:rPr>
            </w:r>
            <w:r w:rsidRPr="004F6758">
              <w:rPr>
                <w:rFonts w:cs="Arial"/>
                <w:color w:val="000000" w:themeColor="text1"/>
              </w:rPr>
              <w:fldChar w:fldCharType="separate"/>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color w:val="000000" w:themeColor="text1"/>
              </w:rPr>
              <w:fldChar w:fldCharType="end"/>
            </w:r>
          </w:p>
        </w:tc>
      </w:tr>
      <w:tr w:rsidR="002B115B" w:rsidRPr="00222788" w14:paraId="2906BB73" w14:textId="77777777" w:rsidTr="002B115B">
        <w:tc>
          <w:tcPr>
            <w:tcW w:w="629" w:type="dxa"/>
          </w:tcPr>
          <w:p w14:paraId="0DDD3FCD" w14:textId="77777777" w:rsidR="002B115B" w:rsidRPr="00222788" w:rsidRDefault="002B115B" w:rsidP="002B115B">
            <w:pPr>
              <w:spacing w:after="0"/>
              <w:rPr>
                <w:rFonts w:cs="Arial"/>
                <w:b/>
                <w:color w:val="000000" w:themeColor="text1"/>
                <w:sz w:val="24"/>
                <w:szCs w:val="24"/>
              </w:rPr>
            </w:pPr>
          </w:p>
        </w:tc>
        <w:tc>
          <w:tcPr>
            <w:tcW w:w="9294" w:type="dxa"/>
            <w:gridSpan w:val="6"/>
            <w:vAlign w:val="center"/>
          </w:tcPr>
          <w:p w14:paraId="7BE55BFC" w14:textId="77777777" w:rsidR="002B115B" w:rsidRPr="004F6758" w:rsidRDefault="002B115B" w:rsidP="002B115B">
            <w:pPr>
              <w:spacing w:after="0"/>
              <w:jc w:val="both"/>
              <w:rPr>
                <w:rFonts w:cs="Arial"/>
                <w:color w:val="000000" w:themeColor="text1"/>
              </w:rPr>
            </w:pPr>
          </w:p>
        </w:tc>
      </w:tr>
      <w:tr w:rsidR="002B115B" w:rsidRPr="00222788" w14:paraId="2A7FEA4B" w14:textId="77777777" w:rsidTr="002B115B">
        <w:tc>
          <w:tcPr>
            <w:tcW w:w="629" w:type="dxa"/>
          </w:tcPr>
          <w:p w14:paraId="0251E9A5" w14:textId="77777777" w:rsidR="002B115B" w:rsidRPr="00222788" w:rsidRDefault="002B115B" w:rsidP="002B115B">
            <w:pPr>
              <w:spacing w:before="40" w:after="60"/>
              <w:rPr>
                <w:rFonts w:cs="Arial"/>
                <w:b/>
                <w:color w:val="000000" w:themeColor="text1"/>
                <w:sz w:val="24"/>
                <w:szCs w:val="24"/>
              </w:rPr>
            </w:pPr>
            <w:r w:rsidRPr="00222788">
              <w:rPr>
                <w:rFonts w:cs="Arial"/>
                <w:b/>
                <w:color w:val="000000" w:themeColor="text1"/>
                <w:sz w:val="24"/>
                <w:szCs w:val="24"/>
              </w:rPr>
              <w:t>3a</w:t>
            </w:r>
          </w:p>
        </w:tc>
        <w:tc>
          <w:tcPr>
            <w:tcW w:w="9294" w:type="dxa"/>
            <w:gridSpan w:val="6"/>
          </w:tcPr>
          <w:p w14:paraId="1B7D21A1" w14:textId="77777777" w:rsidR="002B115B" w:rsidRPr="004F6758" w:rsidRDefault="002B115B" w:rsidP="002B115B">
            <w:pPr>
              <w:spacing w:before="40" w:after="60"/>
              <w:jc w:val="both"/>
              <w:rPr>
                <w:rFonts w:cs="Arial"/>
                <w:i/>
                <w:color w:val="000000" w:themeColor="text1"/>
              </w:rPr>
            </w:pPr>
            <w:r w:rsidRPr="004F6758">
              <w:rPr>
                <w:rFonts w:cs="Arial"/>
                <w:color w:val="000000" w:themeColor="text1"/>
              </w:rPr>
              <w:t xml:space="preserve">With regard to the change(s) made to policies, practices or procedures and/or service delivery areas, what </w:t>
            </w:r>
            <w:r w:rsidRPr="004F6758">
              <w:rPr>
                <w:rFonts w:cs="Arial"/>
                <w:b/>
                <w:color w:val="000000" w:themeColor="text1"/>
              </w:rPr>
              <w:t>difference was made, or will be made, for individuals</w:t>
            </w:r>
            <w:r w:rsidRPr="004F6758">
              <w:rPr>
                <w:rFonts w:cs="Arial"/>
                <w:color w:val="000000" w:themeColor="text1"/>
              </w:rPr>
              <w:t xml:space="preserve">, i.e. the impact on those according to Section 75 category? </w:t>
            </w:r>
          </w:p>
        </w:tc>
      </w:tr>
      <w:tr w:rsidR="002B115B" w:rsidRPr="00222788" w14:paraId="6EB52964" w14:textId="77777777" w:rsidTr="002B115B">
        <w:tc>
          <w:tcPr>
            <w:tcW w:w="629" w:type="dxa"/>
          </w:tcPr>
          <w:p w14:paraId="084C10B2" w14:textId="77777777" w:rsidR="002B115B" w:rsidRPr="00222788" w:rsidRDefault="002B115B" w:rsidP="002B115B">
            <w:pPr>
              <w:spacing w:before="40" w:after="60"/>
              <w:rPr>
                <w:rFonts w:cs="Arial"/>
                <w:b/>
                <w:color w:val="000000" w:themeColor="text1"/>
                <w:sz w:val="24"/>
                <w:szCs w:val="24"/>
              </w:rPr>
            </w:pPr>
          </w:p>
        </w:tc>
        <w:tc>
          <w:tcPr>
            <w:tcW w:w="9294" w:type="dxa"/>
            <w:gridSpan w:val="6"/>
            <w:vAlign w:val="center"/>
          </w:tcPr>
          <w:p w14:paraId="69294125" w14:textId="77777777" w:rsidR="002B115B" w:rsidRPr="004F6758" w:rsidRDefault="002B115B" w:rsidP="002B115B">
            <w:pPr>
              <w:spacing w:before="40" w:after="60"/>
              <w:jc w:val="both"/>
              <w:rPr>
                <w:rFonts w:cs="Arial"/>
                <w:color w:val="000000" w:themeColor="text1"/>
              </w:rPr>
            </w:pPr>
            <w:r w:rsidRPr="004F6758">
              <w:rPr>
                <w:rFonts w:cs="Arial"/>
                <w:color w:val="000000" w:themeColor="text1"/>
              </w:rPr>
              <w:t>Please provide any details and examples:</w:t>
            </w:r>
          </w:p>
        </w:tc>
      </w:tr>
      <w:tr w:rsidR="002B115B" w:rsidRPr="00222788" w14:paraId="647210D9" w14:textId="77777777" w:rsidTr="002B115B">
        <w:tc>
          <w:tcPr>
            <w:tcW w:w="629" w:type="dxa"/>
          </w:tcPr>
          <w:p w14:paraId="3701D252" w14:textId="77777777" w:rsidR="002B115B" w:rsidRPr="00222788" w:rsidRDefault="002B115B" w:rsidP="002B115B">
            <w:pPr>
              <w:spacing w:before="40" w:after="60"/>
              <w:rPr>
                <w:rFonts w:cs="Arial"/>
                <w:b/>
                <w:color w:val="000000" w:themeColor="text1"/>
                <w:sz w:val="24"/>
                <w:szCs w:val="24"/>
              </w:rPr>
            </w:pPr>
          </w:p>
        </w:tc>
        <w:tc>
          <w:tcPr>
            <w:tcW w:w="9294" w:type="dxa"/>
            <w:gridSpan w:val="6"/>
            <w:vAlign w:val="center"/>
          </w:tcPr>
          <w:p w14:paraId="5BEE6A54" w14:textId="77777777" w:rsidR="002B115B" w:rsidRPr="004F6758" w:rsidRDefault="002B115B" w:rsidP="002B115B">
            <w:pPr>
              <w:spacing w:before="40" w:after="60"/>
              <w:jc w:val="both"/>
              <w:rPr>
                <w:rFonts w:cs="Arial"/>
                <w:color w:val="000000" w:themeColor="text1"/>
              </w:rPr>
            </w:pPr>
            <w:r w:rsidRPr="004F6758">
              <w:rPr>
                <w:rFonts w:cs="Arial"/>
                <w:color w:val="000000" w:themeColor="text1"/>
              </w:rPr>
              <w:fldChar w:fldCharType="begin">
                <w:ffData>
                  <w:name w:val=""/>
                  <w:enabled/>
                  <w:calcOnExit w:val="0"/>
                  <w:textInput/>
                </w:ffData>
              </w:fldChar>
            </w:r>
            <w:r w:rsidRPr="004F6758">
              <w:rPr>
                <w:rFonts w:cs="Arial"/>
                <w:color w:val="000000" w:themeColor="text1"/>
              </w:rPr>
              <w:instrText xml:space="preserve"> FORMTEXT </w:instrText>
            </w:r>
            <w:r w:rsidRPr="004F6758">
              <w:rPr>
                <w:rFonts w:cs="Arial"/>
                <w:color w:val="000000" w:themeColor="text1"/>
              </w:rPr>
            </w:r>
            <w:r w:rsidRPr="004F6758">
              <w:rPr>
                <w:rFonts w:cs="Arial"/>
                <w:color w:val="000000" w:themeColor="text1"/>
              </w:rPr>
              <w:fldChar w:fldCharType="separate"/>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color w:val="000000" w:themeColor="text1"/>
              </w:rPr>
              <w:fldChar w:fldCharType="end"/>
            </w:r>
          </w:p>
        </w:tc>
      </w:tr>
      <w:tr w:rsidR="002B115B" w:rsidRPr="00222788" w14:paraId="151291E8" w14:textId="77777777" w:rsidTr="002B115B">
        <w:tc>
          <w:tcPr>
            <w:tcW w:w="629" w:type="dxa"/>
          </w:tcPr>
          <w:p w14:paraId="06FD4A19" w14:textId="77777777" w:rsidR="002B115B" w:rsidRPr="00222788" w:rsidRDefault="002B115B" w:rsidP="002B115B">
            <w:pPr>
              <w:spacing w:before="40" w:after="60"/>
              <w:rPr>
                <w:rFonts w:cs="Arial"/>
                <w:b/>
                <w:color w:val="000000" w:themeColor="text1"/>
                <w:sz w:val="24"/>
                <w:szCs w:val="24"/>
              </w:rPr>
            </w:pPr>
            <w:r w:rsidRPr="00222788">
              <w:rPr>
                <w:rFonts w:cs="Arial"/>
                <w:b/>
                <w:color w:val="000000" w:themeColor="text1"/>
                <w:sz w:val="24"/>
                <w:szCs w:val="24"/>
              </w:rPr>
              <w:t>3b</w:t>
            </w:r>
          </w:p>
        </w:tc>
        <w:tc>
          <w:tcPr>
            <w:tcW w:w="9294" w:type="dxa"/>
            <w:gridSpan w:val="6"/>
          </w:tcPr>
          <w:p w14:paraId="3E105ED3" w14:textId="77777777" w:rsidR="002B115B" w:rsidRPr="004F6758" w:rsidRDefault="002B115B" w:rsidP="002B115B">
            <w:pPr>
              <w:spacing w:before="40" w:after="60"/>
              <w:jc w:val="both"/>
              <w:rPr>
                <w:rFonts w:cs="Arial"/>
                <w:color w:val="000000" w:themeColor="text1"/>
              </w:rPr>
            </w:pPr>
            <w:r w:rsidRPr="004F6758">
              <w:rPr>
                <w:rFonts w:cs="Arial"/>
                <w:color w:val="000000" w:themeColor="text1"/>
              </w:rPr>
              <w:t xml:space="preserve">What aspect of the Equality Scheme prompted or led to the change(s)? </w:t>
            </w:r>
            <w:r w:rsidRPr="004F6758">
              <w:rPr>
                <w:rFonts w:cs="Arial"/>
                <w:i/>
                <w:color w:val="000000" w:themeColor="text1"/>
              </w:rPr>
              <w:t>(tick all that apply)</w:t>
            </w:r>
          </w:p>
        </w:tc>
      </w:tr>
      <w:tr w:rsidR="002B115B" w:rsidRPr="00222788" w14:paraId="577F0F93" w14:textId="77777777" w:rsidTr="002B115B">
        <w:trPr>
          <w:trHeight w:val="64"/>
        </w:trPr>
        <w:tc>
          <w:tcPr>
            <w:tcW w:w="629" w:type="dxa"/>
            <w:vMerge w:val="restart"/>
          </w:tcPr>
          <w:p w14:paraId="04742F2D" w14:textId="77777777" w:rsidR="002B115B" w:rsidRPr="00222788" w:rsidRDefault="002B115B" w:rsidP="002B115B">
            <w:pPr>
              <w:spacing w:before="40" w:after="60"/>
              <w:rPr>
                <w:rFonts w:cs="Arial"/>
                <w:b/>
                <w:color w:val="000000" w:themeColor="text1"/>
                <w:sz w:val="24"/>
                <w:szCs w:val="24"/>
              </w:rPr>
            </w:pPr>
          </w:p>
        </w:tc>
        <w:tc>
          <w:tcPr>
            <w:tcW w:w="665" w:type="dxa"/>
          </w:tcPr>
          <w:p w14:paraId="7842862B" w14:textId="77777777" w:rsidR="002B115B" w:rsidRPr="004F6758" w:rsidRDefault="002B115B" w:rsidP="002B115B">
            <w:pPr>
              <w:spacing w:before="40" w:after="60"/>
              <w:jc w:val="both"/>
              <w:rPr>
                <w:rFonts w:cs="Arial"/>
                <w:color w:val="000000" w:themeColor="text1"/>
              </w:rPr>
            </w:pPr>
            <w:r w:rsidRPr="004F6758">
              <w:rPr>
                <w:rFonts w:cs="Arial"/>
                <w:color w:val="000000" w:themeColor="text1"/>
              </w:rPr>
              <w:fldChar w:fldCharType="begin">
                <w:ffData>
                  <w:name w:val="Check2"/>
                  <w:enabled/>
                  <w:calcOnExit w:val="0"/>
                  <w:checkBox>
                    <w:sizeAuto/>
                    <w:default w:val="0"/>
                  </w:checkBox>
                </w:ffData>
              </w:fldChar>
            </w:r>
            <w:r w:rsidRPr="004F6758">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4F6758">
              <w:rPr>
                <w:rFonts w:cs="Arial"/>
                <w:color w:val="000000" w:themeColor="text1"/>
              </w:rPr>
              <w:fldChar w:fldCharType="end"/>
            </w:r>
          </w:p>
        </w:tc>
        <w:tc>
          <w:tcPr>
            <w:tcW w:w="8629" w:type="dxa"/>
            <w:gridSpan w:val="5"/>
          </w:tcPr>
          <w:p w14:paraId="2B2221FF" w14:textId="77777777" w:rsidR="002B115B" w:rsidRPr="004F6758" w:rsidRDefault="002B115B" w:rsidP="002B115B">
            <w:pPr>
              <w:spacing w:before="40" w:after="60"/>
              <w:jc w:val="both"/>
              <w:rPr>
                <w:rFonts w:cs="Arial"/>
                <w:color w:val="000000" w:themeColor="text1"/>
              </w:rPr>
            </w:pPr>
            <w:r w:rsidRPr="004F6758">
              <w:rPr>
                <w:rFonts w:cs="Arial"/>
                <w:color w:val="000000" w:themeColor="text1"/>
              </w:rPr>
              <w:t xml:space="preserve">As a result of the organisation’s screening of a policy </w:t>
            </w:r>
            <w:r w:rsidRPr="004F6758">
              <w:rPr>
                <w:rFonts w:cs="Arial"/>
                <w:i/>
                <w:color w:val="000000" w:themeColor="text1"/>
              </w:rPr>
              <w:t>(please give details):</w:t>
            </w:r>
          </w:p>
        </w:tc>
      </w:tr>
      <w:tr w:rsidR="002B115B" w:rsidRPr="00222788" w14:paraId="4351F3A2" w14:textId="77777777" w:rsidTr="002B115B">
        <w:trPr>
          <w:trHeight w:val="60"/>
        </w:trPr>
        <w:tc>
          <w:tcPr>
            <w:tcW w:w="629" w:type="dxa"/>
            <w:vMerge/>
          </w:tcPr>
          <w:p w14:paraId="40854F5F" w14:textId="77777777" w:rsidR="002B115B" w:rsidRPr="00222788" w:rsidRDefault="002B115B" w:rsidP="002B115B">
            <w:pPr>
              <w:spacing w:before="40" w:after="120"/>
              <w:rPr>
                <w:rFonts w:cs="Arial"/>
                <w:b/>
                <w:color w:val="000000" w:themeColor="text1"/>
                <w:sz w:val="24"/>
                <w:szCs w:val="24"/>
              </w:rPr>
            </w:pPr>
          </w:p>
        </w:tc>
        <w:tc>
          <w:tcPr>
            <w:tcW w:w="665" w:type="dxa"/>
          </w:tcPr>
          <w:p w14:paraId="5542C89A" w14:textId="77777777" w:rsidR="002B115B" w:rsidRPr="004F6758" w:rsidRDefault="002B115B" w:rsidP="002B115B">
            <w:pPr>
              <w:spacing w:before="40" w:after="60"/>
              <w:jc w:val="both"/>
              <w:rPr>
                <w:rFonts w:cs="Arial"/>
                <w:color w:val="000000" w:themeColor="text1"/>
              </w:rPr>
            </w:pPr>
          </w:p>
        </w:tc>
        <w:tc>
          <w:tcPr>
            <w:tcW w:w="8629" w:type="dxa"/>
            <w:gridSpan w:val="5"/>
          </w:tcPr>
          <w:p w14:paraId="7E1694A8" w14:textId="77777777" w:rsidR="002B115B" w:rsidRPr="004F6758" w:rsidRDefault="002B115B" w:rsidP="002B115B">
            <w:pPr>
              <w:spacing w:before="40" w:after="60"/>
              <w:jc w:val="both"/>
              <w:rPr>
                <w:rFonts w:cs="Arial"/>
                <w:color w:val="000000" w:themeColor="text1"/>
              </w:rPr>
            </w:pPr>
            <w:r w:rsidRPr="004F6758">
              <w:rPr>
                <w:rFonts w:cs="Arial"/>
                <w:color w:val="000000" w:themeColor="text1"/>
              </w:rPr>
              <w:fldChar w:fldCharType="begin">
                <w:ffData>
                  <w:name w:val="Text20"/>
                  <w:enabled/>
                  <w:calcOnExit w:val="0"/>
                  <w:textInput/>
                </w:ffData>
              </w:fldChar>
            </w:r>
            <w:r w:rsidRPr="004F6758">
              <w:rPr>
                <w:rFonts w:cs="Arial"/>
                <w:color w:val="000000" w:themeColor="text1"/>
              </w:rPr>
              <w:instrText xml:space="preserve"> FORMTEXT </w:instrText>
            </w:r>
            <w:r w:rsidRPr="004F6758">
              <w:rPr>
                <w:rFonts w:cs="Arial"/>
                <w:color w:val="000000" w:themeColor="text1"/>
              </w:rPr>
            </w:r>
            <w:r w:rsidRPr="004F6758">
              <w:rPr>
                <w:rFonts w:cs="Arial"/>
                <w:color w:val="000000" w:themeColor="text1"/>
              </w:rPr>
              <w:fldChar w:fldCharType="separate"/>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color w:val="000000" w:themeColor="text1"/>
              </w:rPr>
              <w:fldChar w:fldCharType="end"/>
            </w:r>
          </w:p>
        </w:tc>
      </w:tr>
      <w:tr w:rsidR="002B115B" w:rsidRPr="00222788" w14:paraId="4B30A0B1" w14:textId="77777777" w:rsidTr="002B115B">
        <w:trPr>
          <w:trHeight w:val="60"/>
        </w:trPr>
        <w:tc>
          <w:tcPr>
            <w:tcW w:w="629" w:type="dxa"/>
            <w:vMerge/>
          </w:tcPr>
          <w:p w14:paraId="39FC5868" w14:textId="77777777" w:rsidR="002B115B" w:rsidRPr="00222788" w:rsidRDefault="002B115B" w:rsidP="002B115B">
            <w:pPr>
              <w:spacing w:before="40" w:after="120"/>
              <w:rPr>
                <w:rFonts w:cs="Arial"/>
                <w:b/>
                <w:color w:val="000000" w:themeColor="text1"/>
                <w:sz w:val="24"/>
                <w:szCs w:val="24"/>
              </w:rPr>
            </w:pPr>
          </w:p>
        </w:tc>
        <w:tc>
          <w:tcPr>
            <w:tcW w:w="665" w:type="dxa"/>
          </w:tcPr>
          <w:p w14:paraId="20D85D5B" w14:textId="77777777" w:rsidR="002B115B" w:rsidRPr="004F6758" w:rsidRDefault="002B115B" w:rsidP="002B115B">
            <w:pPr>
              <w:spacing w:before="40" w:after="60"/>
              <w:jc w:val="both"/>
              <w:rPr>
                <w:rFonts w:cs="Arial"/>
                <w:color w:val="000000" w:themeColor="text1"/>
              </w:rPr>
            </w:pPr>
            <w:r w:rsidRPr="004F6758">
              <w:rPr>
                <w:rFonts w:cs="Arial"/>
                <w:color w:val="000000" w:themeColor="text1"/>
              </w:rPr>
              <w:fldChar w:fldCharType="begin">
                <w:ffData>
                  <w:name w:val="Check2"/>
                  <w:enabled/>
                  <w:calcOnExit w:val="0"/>
                  <w:checkBox>
                    <w:sizeAuto/>
                    <w:default w:val="0"/>
                  </w:checkBox>
                </w:ffData>
              </w:fldChar>
            </w:r>
            <w:r w:rsidRPr="004F6758">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4F6758">
              <w:rPr>
                <w:rFonts w:cs="Arial"/>
                <w:color w:val="000000" w:themeColor="text1"/>
              </w:rPr>
              <w:fldChar w:fldCharType="end"/>
            </w:r>
          </w:p>
        </w:tc>
        <w:tc>
          <w:tcPr>
            <w:tcW w:w="8629" w:type="dxa"/>
            <w:gridSpan w:val="5"/>
          </w:tcPr>
          <w:p w14:paraId="27824227" w14:textId="77777777" w:rsidR="002B115B" w:rsidRPr="004F6758" w:rsidRDefault="002B115B" w:rsidP="002B115B">
            <w:pPr>
              <w:spacing w:before="40" w:after="60"/>
              <w:jc w:val="both"/>
              <w:rPr>
                <w:rFonts w:cs="Arial"/>
                <w:color w:val="000000" w:themeColor="text1"/>
              </w:rPr>
            </w:pPr>
            <w:r w:rsidRPr="004F6758">
              <w:rPr>
                <w:rFonts w:cs="Arial"/>
                <w:color w:val="000000" w:themeColor="text1"/>
              </w:rPr>
              <w:t xml:space="preserve">As a result of what was identified through the EQIA and consultation exercise </w:t>
            </w:r>
            <w:r w:rsidRPr="004F6758">
              <w:rPr>
                <w:rFonts w:cs="Arial"/>
                <w:i/>
                <w:color w:val="000000" w:themeColor="text1"/>
              </w:rPr>
              <w:t>(please give details):</w:t>
            </w:r>
          </w:p>
        </w:tc>
      </w:tr>
      <w:tr w:rsidR="002B115B" w:rsidRPr="00222788" w14:paraId="60A6819C" w14:textId="77777777" w:rsidTr="002B115B">
        <w:trPr>
          <w:trHeight w:val="60"/>
        </w:trPr>
        <w:tc>
          <w:tcPr>
            <w:tcW w:w="629" w:type="dxa"/>
            <w:vMerge/>
          </w:tcPr>
          <w:p w14:paraId="23918DEE" w14:textId="77777777" w:rsidR="002B115B" w:rsidRPr="00222788" w:rsidRDefault="002B115B" w:rsidP="002B115B">
            <w:pPr>
              <w:spacing w:before="40" w:after="120"/>
              <w:rPr>
                <w:rFonts w:cs="Arial"/>
                <w:b/>
                <w:color w:val="000000" w:themeColor="text1"/>
                <w:sz w:val="24"/>
                <w:szCs w:val="24"/>
              </w:rPr>
            </w:pPr>
          </w:p>
        </w:tc>
        <w:tc>
          <w:tcPr>
            <w:tcW w:w="665" w:type="dxa"/>
          </w:tcPr>
          <w:p w14:paraId="21FE9EF5" w14:textId="77777777" w:rsidR="002B115B" w:rsidRPr="004F6758" w:rsidRDefault="002B115B" w:rsidP="002B115B">
            <w:pPr>
              <w:spacing w:before="40" w:after="60"/>
              <w:jc w:val="both"/>
              <w:rPr>
                <w:rFonts w:cs="Arial"/>
                <w:color w:val="000000" w:themeColor="text1"/>
              </w:rPr>
            </w:pPr>
          </w:p>
        </w:tc>
        <w:tc>
          <w:tcPr>
            <w:tcW w:w="8629" w:type="dxa"/>
            <w:gridSpan w:val="5"/>
          </w:tcPr>
          <w:p w14:paraId="4024D906" w14:textId="77777777" w:rsidR="002B115B" w:rsidRPr="004F6758" w:rsidRDefault="002B115B" w:rsidP="002B115B">
            <w:pPr>
              <w:spacing w:before="40" w:after="60"/>
              <w:jc w:val="both"/>
              <w:rPr>
                <w:rFonts w:cs="Arial"/>
                <w:color w:val="000000" w:themeColor="text1"/>
              </w:rPr>
            </w:pPr>
            <w:r w:rsidRPr="004F6758">
              <w:rPr>
                <w:rFonts w:cs="Arial"/>
                <w:color w:val="000000" w:themeColor="text1"/>
              </w:rPr>
              <w:fldChar w:fldCharType="begin">
                <w:ffData>
                  <w:name w:val="Text19"/>
                  <w:enabled/>
                  <w:calcOnExit w:val="0"/>
                  <w:textInput/>
                </w:ffData>
              </w:fldChar>
            </w:r>
            <w:r w:rsidRPr="004F6758">
              <w:rPr>
                <w:rFonts w:cs="Arial"/>
                <w:color w:val="000000" w:themeColor="text1"/>
              </w:rPr>
              <w:instrText xml:space="preserve"> FORMTEXT </w:instrText>
            </w:r>
            <w:r w:rsidRPr="004F6758">
              <w:rPr>
                <w:rFonts w:cs="Arial"/>
                <w:color w:val="000000" w:themeColor="text1"/>
              </w:rPr>
            </w:r>
            <w:r w:rsidRPr="004F6758">
              <w:rPr>
                <w:rFonts w:cs="Arial"/>
                <w:color w:val="000000" w:themeColor="text1"/>
              </w:rPr>
              <w:fldChar w:fldCharType="separate"/>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color w:val="000000" w:themeColor="text1"/>
              </w:rPr>
              <w:fldChar w:fldCharType="end"/>
            </w:r>
          </w:p>
        </w:tc>
      </w:tr>
      <w:tr w:rsidR="002B115B" w:rsidRPr="00222788" w14:paraId="74B4D606" w14:textId="77777777" w:rsidTr="002B115B">
        <w:trPr>
          <w:trHeight w:val="60"/>
        </w:trPr>
        <w:tc>
          <w:tcPr>
            <w:tcW w:w="629" w:type="dxa"/>
            <w:vMerge/>
          </w:tcPr>
          <w:p w14:paraId="6EC733FB" w14:textId="77777777" w:rsidR="002B115B" w:rsidRPr="00222788" w:rsidRDefault="002B115B" w:rsidP="002B115B">
            <w:pPr>
              <w:spacing w:before="40" w:after="120"/>
              <w:rPr>
                <w:rFonts w:cs="Arial"/>
                <w:b/>
                <w:color w:val="000000" w:themeColor="text1"/>
                <w:sz w:val="24"/>
                <w:szCs w:val="24"/>
              </w:rPr>
            </w:pPr>
          </w:p>
        </w:tc>
        <w:tc>
          <w:tcPr>
            <w:tcW w:w="665" w:type="dxa"/>
          </w:tcPr>
          <w:p w14:paraId="6B221D1E" w14:textId="77777777" w:rsidR="002B115B" w:rsidRPr="004F6758" w:rsidRDefault="002B115B" w:rsidP="002B115B">
            <w:pPr>
              <w:spacing w:before="40" w:after="60"/>
              <w:jc w:val="both"/>
              <w:rPr>
                <w:rFonts w:cs="Arial"/>
                <w:color w:val="000000" w:themeColor="text1"/>
              </w:rPr>
            </w:pPr>
            <w:r w:rsidRPr="004F6758">
              <w:rPr>
                <w:rFonts w:cs="Arial"/>
                <w:color w:val="000000" w:themeColor="text1"/>
              </w:rPr>
              <w:fldChar w:fldCharType="begin">
                <w:ffData>
                  <w:name w:val="Check2"/>
                  <w:enabled/>
                  <w:calcOnExit w:val="0"/>
                  <w:checkBox>
                    <w:sizeAuto/>
                    <w:default w:val="0"/>
                  </w:checkBox>
                </w:ffData>
              </w:fldChar>
            </w:r>
            <w:r w:rsidRPr="004F6758">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4F6758">
              <w:rPr>
                <w:rFonts w:cs="Arial"/>
                <w:color w:val="000000" w:themeColor="text1"/>
              </w:rPr>
              <w:fldChar w:fldCharType="end"/>
            </w:r>
          </w:p>
        </w:tc>
        <w:tc>
          <w:tcPr>
            <w:tcW w:w="8629" w:type="dxa"/>
            <w:gridSpan w:val="5"/>
          </w:tcPr>
          <w:p w14:paraId="16C3E856" w14:textId="77777777" w:rsidR="002B115B" w:rsidRPr="004F6758" w:rsidRDefault="002B115B" w:rsidP="002B115B">
            <w:pPr>
              <w:spacing w:before="40" w:after="60"/>
              <w:jc w:val="both"/>
              <w:rPr>
                <w:rFonts w:cs="Arial"/>
                <w:color w:val="000000" w:themeColor="text1"/>
              </w:rPr>
            </w:pPr>
            <w:r w:rsidRPr="004F6758">
              <w:rPr>
                <w:rFonts w:cs="Arial"/>
                <w:color w:val="000000" w:themeColor="text1"/>
              </w:rPr>
              <w:t xml:space="preserve">As a result of analysis from monitoring the impact </w:t>
            </w:r>
            <w:r w:rsidRPr="004F6758">
              <w:rPr>
                <w:rFonts w:cs="Arial"/>
                <w:i/>
                <w:color w:val="000000" w:themeColor="text1"/>
              </w:rPr>
              <w:t>(please give details):</w:t>
            </w:r>
          </w:p>
        </w:tc>
      </w:tr>
      <w:tr w:rsidR="002B115B" w:rsidRPr="00222788" w14:paraId="7C4567E4" w14:textId="77777777" w:rsidTr="002B115B">
        <w:trPr>
          <w:trHeight w:val="60"/>
        </w:trPr>
        <w:tc>
          <w:tcPr>
            <w:tcW w:w="629" w:type="dxa"/>
            <w:vMerge/>
          </w:tcPr>
          <w:p w14:paraId="58839984" w14:textId="77777777" w:rsidR="002B115B" w:rsidRPr="00222788" w:rsidRDefault="002B115B" w:rsidP="002B115B">
            <w:pPr>
              <w:spacing w:before="40" w:after="120"/>
              <w:rPr>
                <w:rFonts w:cs="Arial"/>
                <w:b/>
                <w:color w:val="000000" w:themeColor="text1"/>
                <w:sz w:val="24"/>
                <w:szCs w:val="24"/>
              </w:rPr>
            </w:pPr>
          </w:p>
        </w:tc>
        <w:tc>
          <w:tcPr>
            <w:tcW w:w="665" w:type="dxa"/>
          </w:tcPr>
          <w:p w14:paraId="4BA5482D" w14:textId="77777777" w:rsidR="002B115B" w:rsidRPr="004F6758" w:rsidRDefault="002B115B" w:rsidP="002B115B">
            <w:pPr>
              <w:spacing w:before="40" w:after="60"/>
              <w:jc w:val="both"/>
              <w:rPr>
                <w:rFonts w:cs="Arial"/>
                <w:color w:val="000000" w:themeColor="text1"/>
              </w:rPr>
            </w:pPr>
          </w:p>
        </w:tc>
        <w:tc>
          <w:tcPr>
            <w:tcW w:w="8629" w:type="dxa"/>
            <w:gridSpan w:val="5"/>
          </w:tcPr>
          <w:p w14:paraId="1ECEBD6B" w14:textId="77777777" w:rsidR="002B115B" w:rsidRPr="004F6758" w:rsidRDefault="002B115B" w:rsidP="002B115B">
            <w:pPr>
              <w:spacing w:before="40" w:after="60"/>
              <w:jc w:val="both"/>
              <w:rPr>
                <w:rFonts w:cs="Arial"/>
                <w:color w:val="000000" w:themeColor="text1"/>
              </w:rPr>
            </w:pPr>
            <w:r w:rsidRPr="004F6758">
              <w:rPr>
                <w:rFonts w:cs="Arial"/>
                <w:color w:val="000000" w:themeColor="text1"/>
              </w:rPr>
              <w:fldChar w:fldCharType="begin">
                <w:ffData>
                  <w:name w:val="Text19"/>
                  <w:enabled/>
                  <w:calcOnExit w:val="0"/>
                  <w:textInput/>
                </w:ffData>
              </w:fldChar>
            </w:r>
            <w:r w:rsidRPr="004F6758">
              <w:rPr>
                <w:rFonts w:cs="Arial"/>
                <w:color w:val="000000" w:themeColor="text1"/>
              </w:rPr>
              <w:instrText xml:space="preserve"> FORMTEXT </w:instrText>
            </w:r>
            <w:r w:rsidRPr="004F6758">
              <w:rPr>
                <w:rFonts w:cs="Arial"/>
                <w:color w:val="000000" w:themeColor="text1"/>
              </w:rPr>
            </w:r>
            <w:r w:rsidRPr="004F6758">
              <w:rPr>
                <w:rFonts w:cs="Arial"/>
                <w:color w:val="000000" w:themeColor="text1"/>
              </w:rPr>
              <w:fldChar w:fldCharType="separate"/>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color w:val="000000" w:themeColor="text1"/>
              </w:rPr>
              <w:fldChar w:fldCharType="end"/>
            </w:r>
          </w:p>
        </w:tc>
      </w:tr>
      <w:tr w:rsidR="002B115B" w:rsidRPr="00222788" w14:paraId="11BF75E8" w14:textId="77777777" w:rsidTr="002B115B">
        <w:trPr>
          <w:trHeight w:val="60"/>
        </w:trPr>
        <w:tc>
          <w:tcPr>
            <w:tcW w:w="629" w:type="dxa"/>
            <w:vMerge/>
          </w:tcPr>
          <w:p w14:paraId="0DAF949C" w14:textId="77777777" w:rsidR="002B115B" w:rsidRPr="00222788" w:rsidRDefault="002B115B" w:rsidP="002B115B">
            <w:pPr>
              <w:spacing w:before="40" w:after="120"/>
              <w:rPr>
                <w:rFonts w:cs="Arial"/>
                <w:b/>
                <w:color w:val="000000" w:themeColor="text1"/>
                <w:sz w:val="24"/>
                <w:szCs w:val="24"/>
              </w:rPr>
            </w:pPr>
          </w:p>
        </w:tc>
        <w:tc>
          <w:tcPr>
            <w:tcW w:w="665" w:type="dxa"/>
          </w:tcPr>
          <w:p w14:paraId="23E4E50A" w14:textId="77777777" w:rsidR="002B115B" w:rsidRPr="004F6758" w:rsidRDefault="002B115B" w:rsidP="002B115B">
            <w:pPr>
              <w:spacing w:before="40" w:after="60"/>
              <w:jc w:val="both"/>
              <w:rPr>
                <w:rFonts w:cs="Arial"/>
                <w:color w:val="000000" w:themeColor="text1"/>
              </w:rPr>
            </w:pPr>
            <w:r w:rsidRPr="004F6758">
              <w:rPr>
                <w:rFonts w:cs="Arial"/>
                <w:color w:val="000000" w:themeColor="text1"/>
              </w:rPr>
              <w:fldChar w:fldCharType="begin">
                <w:ffData>
                  <w:name w:val="Check2"/>
                  <w:enabled/>
                  <w:calcOnExit w:val="0"/>
                  <w:checkBox>
                    <w:sizeAuto/>
                    <w:default w:val="0"/>
                  </w:checkBox>
                </w:ffData>
              </w:fldChar>
            </w:r>
            <w:r w:rsidRPr="004F6758">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4F6758">
              <w:rPr>
                <w:rFonts w:cs="Arial"/>
                <w:color w:val="000000" w:themeColor="text1"/>
              </w:rPr>
              <w:fldChar w:fldCharType="end"/>
            </w:r>
          </w:p>
        </w:tc>
        <w:tc>
          <w:tcPr>
            <w:tcW w:w="8629" w:type="dxa"/>
            <w:gridSpan w:val="5"/>
          </w:tcPr>
          <w:p w14:paraId="1F33653C" w14:textId="77777777" w:rsidR="002B115B" w:rsidRPr="004F6758" w:rsidRDefault="002B115B" w:rsidP="002B115B">
            <w:pPr>
              <w:spacing w:before="40" w:after="60"/>
              <w:jc w:val="both"/>
              <w:rPr>
                <w:rFonts w:cs="Arial"/>
                <w:color w:val="000000" w:themeColor="text1"/>
              </w:rPr>
            </w:pPr>
            <w:r w:rsidRPr="004F6758">
              <w:rPr>
                <w:rFonts w:cs="Arial"/>
                <w:color w:val="000000" w:themeColor="text1"/>
              </w:rPr>
              <w:t xml:space="preserve">As a result of changes to access to information and services </w:t>
            </w:r>
            <w:r w:rsidRPr="004F6758">
              <w:rPr>
                <w:rFonts w:cs="Arial"/>
                <w:i/>
                <w:color w:val="000000" w:themeColor="text1"/>
              </w:rPr>
              <w:t>(please specify and give details)</w:t>
            </w:r>
            <w:r w:rsidRPr="004F6758">
              <w:rPr>
                <w:rFonts w:cs="Arial"/>
                <w:color w:val="000000" w:themeColor="text1"/>
              </w:rPr>
              <w:t xml:space="preserve">: </w:t>
            </w:r>
          </w:p>
        </w:tc>
      </w:tr>
      <w:tr w:rsidR="002B115B" w:rsidRPr="00222788" w14:paraId="627CFE64" w14:textId="77777777" w:rsidTr="002B115B">
        <w:trPr>
          <w:trHeight w:val="60"/>
        </w:trPr>
        <w:tc>
          <w:tcPr>
            <w:tcW w:w="629" w:type="dxa"/>
            <w:vMerge/>
          </w:tcPr>
          <w:p w14:paraId="791B0737" w14:textId="77777777" w:rsidR="002B115B" w:rsidRPr="00222788" w:rsidRDefault="002B115B" w:rsidP="002B115B">
            <w:pPr>
              <w:spacing w:before="40" w:after="120"/>
              <w:rPr>
                <w:rFonts w:cs="Arial"/>
                <w:b/>
                <w:color w:val="000000" w:themeColor="text1"/>
                <w:sz w:val="24"/>
                <w:szCs w:val="24"/>
              </w:rPr>
            </w:pPr>
          </w:p>
        </w:tc>
        <w:tc>
          <w:tcPr>
            <w:tcW w:w="665" w:type="dxa"/>
          </w:tcPr>
          <w:p w14:paraId="1CF0C331" w14:textId="77777777" w:rsidR="002B115B" w:rsidRPr="004F6758" w:rsidRDefault="002B115B" w:rsidP="002B115B">
            <w:pPr>
              <w:spacing w:before="40" w:after="60"/>
              <w:jc w:val="both"/>
              <w:rPr>
                <w:rFonts w:cs="Arial"/>
                <w:color w:val="000000" w:themeColor="text1"/>
              </w:rPr>
            </w:pPr>
          </w:p>
        </w:tc>
        <w:tc>
          <w:tcPr>
            <w:tcW w:w="8629" w:type="dxa"/>
            <w:gridSpan w:val="5"/>
          </w:tcPr>
          <w:p w14:paraId="5B7CEC2A" w14:textId="77777777" w:rsidR="002B115B" w:rsidRPr="004F6758" w:rsidRDefault="002B115B" w:rsidP="002B115B">
            <w:pPr>
              <w:spacing w:before="40" w:after="60"/>
              <w:jc w:val="both"/>
              <w:rPr>
                <w:rFonts w:cs="Arial"/>
                <w:color w:val="000000" w:themeColor="text1"/>
              </w:rPr>
            </w:pPr>
            <w:r w:rsidRPr="004F6758">
              <w:rPr>
                <w:rFonts w:cs="Arial"/>
                <w:color w:val="000000" w:themeColor="text1"/>
              </w:rPr>
              <w:fldChar w:fldCharType="begin">
                <w:ffData>
                  <w:name w:val="Text19"/>
                  <w:enabled/>
                  <w:calcOnExit w:val="0"/>
                  <w:textInput/>
                </w:ffData>
              </w:fldChar>
            </w:r>
            <w:r w:rsidRPr="004F6758">
              <w:rPr>
                <w:rFonts w:cs="Arial"/>
                <w:color w:val="000000" w:themeColor="text1"/>
              </w:rPr>
              <w:instrText xml:space="preserve"> FORMTEXT </w:instrText>
            </w:r>
            <w:r w:rsidRPr="004F6758">
              <w:rPr>
                <w:rFonts w:cs="Arial"/>
                <w:color w:val="000000" w:themeColor="text1"/>
              </w:rPr>
            </w:r>
            <w:r w:rsidRPr="004F6758">
              <w:rPr>
                <w:rFonts w:cs="Arial"/>
                <w:color w:val="000000" w:themeColor="text1"/>
              </w:rPr>
              <w:fldChar w:fldCharType="separate"/>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color w:val="000000" w:themeColor="text1"/>
              </w:rPr>
              <w:fldChar w:fldCharType="end"/>
            </w:r>
          </w:p>
        </w:tc>
      </w:tr>
      <w:tr w:rsidR="002B115B" w:rsidRPr="00222788" w14:paraId="6E221462" w14:textId="77777777" w:rsidTr="002B115B">
        <w:trPr>
          <w:trHeight w:val="443"/>
        </w:trPr>
        <w:tc>
          <w:tcPr>
            <w:tcW w:w="629" w:type="dxa"/>
          </w:tcPr>
          <w:p w14:paraId="70383B2F" w14:textId="77777777" w:rsidR="002B115B" w:rsidRPr="00222788" w:rsidRDefault="002B115B" w:rsidP="002B115B">
            <w:pPr>
              <w:spacing w:before="40" w:after="60"/>
              <w:rPr>
                <w:rFonts w:cs="Arial"/>
                <w:b/>
                <w:color w:val="000000" w:themeColor="text1"/>
                <w:sz w:val="24"/>
                <w:szCs w:val="24"/>
              </w:rPr>
            </w:pPr>
          </w:p>
        </w:tc>
        <w:tc>
          <w:tcPr>
            <w:tcW w:w="665" w:type="dxa"/>
          </w:tcPr>
          <w:p w14:paraId="384379C1" w14:textId="77777777" w:rsidR="002B115B" w:rsidRPr="004F6758" w:rsidRDefault="002B115B" w:rsidP="002B115B">
            <w:pPr>
              <w:spacing w:before="40" w:after="60"/>
              <w:jc w:val="both"/>
              <w:rPr>
                <w:rFonts w:cs="Arial"/>
                <w:color w:val="000000" w:themeColor="text1"/>
              </w:rPr>
            </w:pPr>
            <w:r w:rsidRPr="004F6758">
              <w:rPr>
                <w:rFonts w:cs="Arial"/>
                <w:color w:val="000000" w:themeColor="text1"/>
              </w:rPr>
              <w:fldChar w:fldCharType="begin">
                <w:ffData>
                  <w:name w:val="Check2"/>
                  <w:enabled/>
                  <w:calcOnExit w:val="0"/>
                  <w:checkBox>
                    <w:sizeAuto/>
                    <w:default w:val="0"/>
                  </w:checkBox>
                </w:ffData>
              </w:fldChar>
            </w:r>
            <w:r w:rsidRPr="004F6758">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4F6758">
              <w:rPr>
                <w:rFonts w:cs="Arial"/>
                <w:color w:val="000000" w:themeColor="text1"/>
              </w:rPr>
              <w:fldChar w:fldCharType="end"/>
            </w:r>
          </w:p>
        </w:tc>
        <w:tc>
          <w:tcPr>
            <w:tcW w:w="8629" w:type="dxa"/>
            <w:gridSpan w:val="5"/>
          </w:tcPr>
          <w:p w14:paraId="0FA2A860" w14:textId="77777777" w:rsidR="002B115B" w:rsidRPr="004F6758" w:rsidRDefault="002B115B" w:rsidP="002B115B">
            <w:pPr>
              <w:spacing w:before="40" w:after="60"/>
              <w:jc w:val="both"/>
              <w:rPr>
                <w:rFonts w:cs="Arial"/>
                <w:color w:val="000000" w:themeColor="text1"/>
              </w:rPr>
            </w:pPr>
            <w:r w:rsidRPr="004F6758">
              <w:rPr>
                <w:rFonts w:cs="Arial"/>
                <w:color w:val="000000" w:themeColor="text1"/>
              </w:rPr>
              <w:t xml:space="preserve">Other </w:t>
            </w:r>
            <w:r w:rsidRPr="004F6758">
              <w:rPr>
                <w:rFonts w:cs="Arial"/>
                <w:i/>
                <w:color w:val="000000" w:themeColor="text1"/>
              </w:rPr>
              <w:t>(please specify and give details)</w:t>
            </w:r>
            <w:r w:rsidRPr="004F6758">
              <w:rPr>
                <w:rFonts w:cs="Arial"/>
                <w:color w:val="000000" w:themeColor="text1"/>
              </w:rPr>
              <w:t xml:space="preserve">: </w:t>
            </w:r>
          </w:p>
        </w:tc>
      </w:tr>
      <w:tr w:rsidR="002B115B" w:rsidRPr="00222788" w14:paraId="295BD1FE" w14:textId="77777777" w:rsidTr="002B115B">
        <w:trPr>
          <w:trHeight w:val="60"/>
        </w:trPr>
        <w:tc>
          <w:tcPr>
            <w:tcW w:w="629" w:type="dxa"/>
          </w:tcPr>
          <w:p w14:paraId="2C74E592" w14:textId="77777777" w:rsidR="002B115B" w:rsidRPr="00222788" w:rsidRDefault="002B115B" w:rsidP="002B115B">
            <w:pPr>
              <w:spacing w:before="40" w:after="60"/>
              <w:rPr>
                <w:rFonts w:cs="Arial"/>
                <w:b/>
                <w:color w:val="000000" w:themeColor="text1"/>
                <w:sz w:val="24"/>
                <w:szCs w:val="24"/>
              </w:rPr>
            </w:pPr>
          </w:p>
        </w:tc>
        <w:tc>
          <w:tcPr>
            <w:tcW w:w="665" w:type="dxa"/>
          </w:tcPr>
          <w:p w14:paraId="1B97D028" w14:textId="77777777" w:rsidR="002B115B" w:rsidRPr="004F6758" w:rsidRDefault="002B115B" w:rsidP="002B115B">
            <w:pPr>
              <w:spacing w:before="40" w:after="60"/>
              <w:jc w:val="both"/>
              <w:rPr>
                <w:rFonts w:cs="Arial"/>
                <w:color w:val="000000" w:themeColor="text1"/>
              </w:rPr>
            </w:pPr>
          </w:p>
        </w:tc>
        <w:tc>
          <w:tcPr>
            <w:tcW w:w="8629" w:type="dxa"/>
            <w:gridSpan w:val="5"/>
          </w:tcPr>
          <w:p w14:paraId="2A195843" w14:textId="77777777" w:rsidR="002B115B" w:rsidRPr="004F6758" w:rsidRDefault="002B115B" w:rsidP="002B115B">
            <w:pPr>
              <w:spacing w:before="40" w:after="60"/>
              <w:jc w:val="both"/>
              <w:rPr>
                <w:rFonts w:cs="Arial"/>
                <w:color w:val="000000" w:themeColor="text1"/>
              </w:rPr>
            </w:pPr>
            <w:r w:rsidRPr="004F6758">
              <w:rPr>
                <w:rFonts w:cs="Arial"/>
                <w:color w:val="000000" w:themeColor="text1"/>
              </w:rPr>
              <w:fldChar w:fldCharType="begin">
                <w:ffData>
                  <w:name w:val="Text19"/>
                  <w:enabled/>
                  <w:calcOnExit w:val="0"/>
                  <w:textInput/>
                </w:ffData>
              </w:fldChar>
            </w:r>
            <w:r w:rsidRPr="004F6758">
              <w:rPr>
                <w:rFonts w:cs="Arial"/>
                <w:color w:val="000000" w:themeColor="text1"/>
              </w:rPr>
              <w:instrText xml:space="preserve"> FORMTEXT </w:instrText>
            </w:r>
            <w:r w:rsidRPr="004F6758">
              <w:rPr>
                <w:rFonts w:cs="Arial"/>
                <w:color w:val="000000" w:themeColor="text1"/>
              </w:rPr>
            </w:r>
            <w:r w:rsidRPr="004F6758">
              <w:rPr>
                <w:rFonts w:cs="Arial"/>
                <w:color w:val="000000" w:themeColor="text1"/>
              </w:rPr>
              <w:fldChar w:fldCharType="separate"/>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color w:val="000000" w:themeColor="text1"/>
              </w:rPr>
              <w:fldChar w:fldCharType="end"/>
            </w:r>
          </w:p>
        </w:tc>
      </w:tr>
    </w:tbl>
    <w:p w14:paraId="4293B3F9" w14:textId="77777777" w:rsidR="002B115B" w:rsidRDefault="002B115B" w:rsidP="002B115B">
      <w:pPr>
        <w:spacing w:after="120"/>
        <w:rPr>
          <w:color w:val="000000" w:themeColor="text1"/>
        </w:rPr>
      </w:pPr>
    </w:p>
    <w:p w14:paraId="376C21DD" w14:textId="77777777" w:rsidR="002B115B" w:rsidRDefault="002B115B" w:rsidP="002B115B">
      <w:pPr>
        <w:spacing w:after="120"/>
        <w:rPr>
          <w:color w:val="000000" w:themeColor="text1"/>
        </w:rPr>
      </w:pPr>
    </w:p>
    <w:p w14:paraId="4A5BDCEC" w14:textId="77777777" w:rsidR="002B115B" w:rsidRDefault="002B115B" w:rsidP="002B115B">
      <w:pPr>
        <w:spacing w:after="120"/>
        <w:rPr>
          <w:color w:val="000000" w:themeColor="text1"/>
        </w:rPr>
      </w:pPr>
    </w:p>
    <w:p w14:paraId="41372812" w14:textId="77777777" w:rsidR="002B115B" w:rsidRDefault="002B115B" w:rsidP="002B115B">
      <w:pPr>
        <w:spacing w:after="120"/>
        <w:rPr>
          <w:color w:val="000000" w:themeColor="text1"/>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
        <w:gridCol w:w="50"/>
        <w:gridCol w:w="542"/>
        <w:gridCol w:w="171"/>
        <w:gridCol w:w="44"/>
        <w:gridCol w:w="28"/>
        <w:gridCol w:w="54"/>
        <w:gridCol w:w="14"/>
        <w:gridCol w:w="473"/>
        <w:gridCol w:w="565"/>
        <w:gridCol w:w="227"/>
        <w:gridCol w:w="58"/>
        <w:gridCol w:w="539"/>
        <w:gridCol w:w="135"/>
        <w:gridCol w:w="30"/>
        <w:gridCol w:w="275"/>
        <w:gridCol w:w="314"/>
        <w:gridCol w:w="157"/>
        <w:gridCol w:w="113"/>
        <w:gridCol w:w="432"/>
        <w:gridCol w:w="177"/>
        <w:gridCol w:w="96"/>
        <w:gridCol w:w="54"/>
        <w:gridCol w:w="165"/>
        <w:gridCol w:w="135"/>
        <w:gridCol w:w="355"/>
        <w:gridCol w:w="278"/>
        <w:gridCol w:w="296"/>
        <w:gridCol w:w="618"/>
        <w:gridCol w:w="113"/>
        <w:gridCol w:w="576"/>
        <w:gridCol w:w="671"/>
        <w:gridCol w:w="1373"/>
        <w:gridCol w:w="9"/>
        <w:gridCol w:w="38"/>
      </w:tblGrid>
      <w:tr w:rsidR="002B115B" w:rsidRPr="00222788" w14:paraId="1F3DD8B9" w14:textId="77777777" w:rsidTr="00B509FE">
        <w:trPr>
          <w:gridAfter w:val="2"/>
          <w:wAfter w:w="47" w:type="dxa"/>
          <w:trHeight w:val="426"/>
        </w:trPr>
        <w:tc>
          <w:tcPr>
            <w:tcW w:w="9734" w:type="dxa"/>
            <w:gridSpan w:val="33"/>
          </w:tcPr>
          <w:p w14:paraId="2C1791B7" w14:textId="77777777" w:rsidR="002B115B" w:rsidRPr="0054099D" w:rsidRDefault="002B115B" w:rsidP="002B115B">
            <w:pPr>
              <w:spacing w:before="60" w:after="0"/>
              <w:jc w:val="both"/>
              <w:rPr>
                <w:rFonts w:cs="Arial"/>
                <w:b/>
                <w:color w:val="000000" w:themeColor="text1"/>
                <w:sz w:val="28"/>
                <w:szCs w:val="28"/>
              </w:rPr>
            </w:pPr>
            <w:r w:rsidRPr="0054099D">
              <w:rPr>
                <w:rFonts w:cs="Arial"/>
                <w:b/>
                <w:color w:val="000000" w:themeColor="text1"/>
                <w:sz w:val="28"/>
                <w:szCs w:val="28"/>
              </w:rPr>
              <w:lastRenderedPageBreak/>
              <w:t xml:space="preserve">Section 2:  Progress on Equality Scheme commitments </w:t>
            </w:r>
            <w:r w:rsidRPr="0054099D">
              <w:rPr>
                <w:rFonts w:cs="Arial"/>
                <w:b/>
                <w:color w:val="000000" w:themeColor="text1"/>
                <w:sz w:val="28"/>
                <w:szCs w:val="28"/>
                <w:u w:val="single"/>
              </w:rPr>
              <w:t>and</w:t>
            </w:r>
            <w:r w:rsidRPr="0054099D">
              <w:rPr>
                <w:rFonts w:cs="Arial"/>
                <w:b/>
                <w:color w:val="000000" w:themeColor="text1"/>
                <w:sz w:val="28"/>
                <w:szCs w:val="28"/>
              </w:rPr>
              <w:t xml:space="preserve"> action plans/measures </w:t>
            </w:r>
          </w:p>
        </w:tc>
      </w:tr>
      <w:tr w:rsidR="002B115B" w:rsidRPr="00222788" w14:paraId="545E8738" w14:textId="77777777" w:rsidTr="00B509FE">
        <w:trPr>
          <w:gridAfter w:val="2"/>
          <w:wAfter w:w="47" w:type="dxa"/>
        </w:trPr>
        <w:tc>
          <w:tcPr>
            <w:tcW w:w="9734" w:type="dxa"/>
            <w:gridSpan w:val="33"/>
          </w:tcPr>
          <w:p w14:paraId="22AFFBE0" w14:textId="77777777" w:rsidR="002B115B" w:rsidRPr="0054099D" w:rsidRDefault="002B115B" w:rsidP="002B115B">
            <w:pPr>
              <w:spacing w:before="60" w:after="60"/>
              <w:jc w:val="both"/>
              <w:rPr>
                <w:rFonts w:cs="Arial"/>
                <w:b/>
                <w:color w:val="000000" w:themeColor="text1"/>
              </w:rPr>
            </w:pPr>
            <w:r w:rsidRPr="0054099D">
              <w:rPr>
                <w:rFonts w:cs="Arial"/>
                <w:b/>
                <w:color w:val="000000" w:themeColor="text1"/>
              </w:rPr>
              <w:t>Arrangements for assessing compliance (Model Equality Scheme Chapter 2)</w:t>
            </w:r>
          </w:p>
        </w:tc>
      </w:tr>
      <w:tr w:rsidR="002B115B" w:rsidRPr="00222788" w14:paraId="0FC63B36" w14:textId="77777777" w:rsidTr="00B509FE">
        <w:trPr>
          <w:gridAfter w:val="2"/>
          <w:wAfter w:w="47" w:type="dxa"/>
        </w:trPr>
        <w:tc>
          <w:tcPr>
            <w:tcW w:w="606" w:type="dxa"/>
          </w:tcPr>
          <w:p w14:paraId="49765270" w14:textId="77777777" w:rsidR="002B115B" w:rsidRPr="0054099D" w:rsidRDefault="002B115B" w:rsidP="002B115B">
            <w:pPr>
              <w:pStyle w:val="ListNumber"/>
              <w:numPr>
                <w:ilvl w:val="0"/>
                <w:numId w:val="0"/>
              </w:numPr>
              <w:spacing w:before="60" w:after="60"/>
              <w:jc w:val="both"/>
              <w:rPr>
                <w:b/>
                <w:color w:val="000000" w:themeColor="text1"/>
              </w:rPr>
            </w:pPr>
            <w:r w:rsidRPr="0054099D">
              <w:rPr>
                <w:b/>
                <w:color w:val="000000" w:themeColor="text1"/>
              </w:rPr>
              <w:t>4</w:t>
            </w:r>
          </w:p>
        </w:tc>
        <w:tc>
          <w:tcPr>
            <w:tcW w:w="9128" w:type="dxa"/>
            <w:gridSpan w:val="32"/>
          </w:tcPr>
          <w:p w14:paraId="5B4561CF" w14:textId="77777777" w:rsidR="002B115B" w:rsidRPr="0054099D" w:rsidRDefault="002B115B" w:rsidP="002B115B">
            <w:pPr>
              <w:pStyle w:val="ListNumber"/>
              <w:numPr>
                <w:ilvl w:val="0"/>
                <w:numId w:val="0"/>
              </w:numPr>
              <w:spacing w:before="60" w:after="60"/>
              <w:jc w:val="both"/>
              <w:rPr>
                <w:b/>
                <w:color w:val="000000" w:themeColor="text1"/>
              </w:rPr>
            </w:pPr>
            <w:r w:rsidRPr="0054099D">
              <w:rPr>
                <w:color w:val="000000" w:themeColor="text1"/>
              </w:rPr>
              <w:t xml:space="preserve">Were the Section 75 statutory duties integrated within job descriptions during the 2018-19 reporting period? </w:t>
            </w:r>
            <w:r w:rsidRPr="0054099D">
              <w:rPr>
                <w:rFonts w:cs="Arial"/>
                <w:i/>
                <w:color w:val="000000" w:themeColor="text1"/>
              </w:rPr>
              <w:t>(tick one box only)</w:t>
            </w:r>
          </w:p>
        </w:tc>
      </w:tr>
      <w:tr w:rsidR="002B115B" w:rsidRPr="00222788" w14:paraId="71F7325D" w14:textId="77777777" w:rsidTr="00B509FE">
        <w:trPr>
          <w:gridAfter w:val="2"/>
          <w:wAfter w:w="47" w:type="dxa"/>
          <w:trHeight w:val="120"/>
        </w:trPr>
        <w:tc>
          <w:tcPr>
            <w:tcW w:w="606" w:type="dxa"/>
            <w:vMerge w:val="restart"/>
          </w:tcPr>
          <w:p w14:paraId="42DA4781" w14:textId="77777777" w:rsidR="002B115B" w:rsidRPr="0054099D" w:rsidRDefault="002B115B" w:rsidP="002B115B">
            <w:pPr>
              <w:spacing w:before="60" w:after="60"/>
              <w:jc w:val="both"/>
              <w:rPr>
                <w:rFonts w:cs="Arial"/>
                <w:b/>
                <w:color w:val="000000" w:themeColor="text1"/>
              </w:rPr>
            </w:pPr>
          </w:p>
        </w:tc>
        <w:tc>
          <w:tcPr>
            <w:tcW w:w="835" w:type="dxa"/>
            <w:gridSpan w:val="5"/>
          </w:tcPr>
          <w:p w14:paraId="4AF6053E" w14:textId="77777777" w:rsidR="002B115B" w:rsidRPr="0054099D" w:rsidRDefault="002B115B" w:rsidP="002B115B">
            <w:pPr>
              <w:spacing w:before="20" w:after="20"/>
              <w:jc w:val="both"/>
              <w:rPr>
                <w:rFonts w:cs="Arial"/>
                <w:color w:val="000000" w:themeColor="text1"/>
              </w:rPr>
            </w:pPr>
            <w:r w:rsidRPr="0054099D">
              <w:rPr>
                <w:rFonts w:cs="Arial"/>
                <w:color w:val="000000" w:themeColor="text1"/>
              </w:rPr>
              <w:fldChar w:fldCharType="begin">
                <w:ffData>
                  <w:name w:val=""/>
                  <w:enabled/>
                  <w:calcOnExit w:val="0"/>
                  <w:checkBox>
                    <w:sizeAuto/>
                    <w:default w:val="1"/>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8293" w:type="dxa"/>
            <w:gridSpan w:val="27"/>
          </w:tcPr>
          <w:p w14:paraId="5B33EC25" w14:textId="77777777" w:rsidR="002B115B" w:rsidRPr="0054099D" w:rsidRDefault="002B115B" w:rsidP="002B115B">
            <w:pPr>
              <w:spacing w:before="20" w:after="20"/>
              <w:jc w:val="both"/>
              <w:rPr>
                <w:rFonts w:cs="Arial"/>
                <w:color w:val="000000" w:themeColor="text1"/>
              </w:rPr>
            </w:pPr>
            <w:r w:rsidRPr="0054099D">
              <w:rPr>
                <w:rFonts w:cs="Arial"/>
                <w:color w:val="000000" w:themeColor="text1"/>
              </w:rPr>
              <w:t>Yes, organisation wide</w:t>
            </w:r>
          </w:p>
        </w:tc>
      </w:tr>
      <w:tr w:rsidR="002B115B" w:rsidRPr="00222788" w14:paraId="6A471664" w14:textId="77777777" w:rsidTr="00B509FE">
        <w:trPr>
          <w:gridAfter w:val="2"/>
          <w:wAfter w:w="47" w:type="dxa"/>
          <w:trHeight w:val="119"/>
        </w:trPr>
        <w:tc>
          <w:tcPr>
            <w:tcW w:w="606" w:type="dxa"/>
            <w:vMerge/>
          </w:tcPr>
          <w:p w14:paraId="3353FB58" w14:textId="77777777" w:rsidR="002B115B" w:rsidRPr="0054099D" w:rsidRDefault="002B115B" w:rsidP="002B115B">
            <w:pPr>
              <w:spacing w:before="60" w:after="60"/>
              <w:jc w:val="both"/>
              <w:rPr>
                <w:rFonts w:cs="Arial"/>
                <w:b/>
                <w:color w:val="000000" w:themeColor="text1"/>
              </w:rPr>
            </w:pPr>
          </w:p>
        </w:tc>
        <w:tc>
          <w:tcPr>
            <w:tcW w:w="835" w:type="dxa"/>
            <w:gridSpan w:val="5"/>
          </w:tcPr>
          <w:p w14:paraId="37DE25A1" w14:textId="77777777" w:rsidR="002B115B" w:rsidRPr="0054099D" w:rsidRDefault="002B115B" w:rsidP="002B115B">
            <w:pPr>
              <w:spacing w:before="20" w:after="2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8293" w:type="dxa"/>
            <w:gridSpan w:val="27"/>
          </w:tcPr>
          <w:p w14:paraId="60564FFA" w14:textId="77777777" w:rsidR="002B115B" w:rsidRPr="0054099D" w:rsidRDefault="002B115B" w:rsidP="002B115B">
            <w:pPr>
              <w:spacing w:before="20" w:after="20"/>
              <w:jc w:val="both"/>
              <w:rPr>
                <w:rFonts w:cs="Arial"/>
                <w:color w:val="000000" w:themeColor="text1"/>
              </w:rPr>
            </w:pPr>
            <w:r w:rsidRPr="0054099D">
              <w:rPr>
                <w:rFonts w:cs="Arial"/>
                <w:color w:val="000000" w:themeColor="text1"/>
              </w:rPr>
              <w:t>Yes, some departments/jobs</w:t>
            </w:r>
          </w:p>
        </w:tc>
      </w:tr>
      <w:tr w:rsidR="002B115B" w:rsidRPr="00222788" w14:paraId="11799D13" w14:textId="77777777" w:rsidTr="00B509FE">
        <w:trPr>
          <w:gridAfter w:val="2"/>
          <w:wAfter w:w="47" w:type="dxa"/>
          <w:trHeight w:val="119"/>
        </w:trPr>
        <w:tc>
          <w:tcPr>
            <w:tcW w:w="606" w:type="dxa"/>
            <w:vMerge/>
          </w:tcPr>
          <w:p w14:paraId="4432DBBC" w14:textId="77777777" w:rsidR="002B115B" w:rsidRPr="0054099D" w:rsidRDefault="002B115B" w:rsidP="002B115B">
            <w:pPr>
              <w:spacing w:before="60" w:after="60"/>
              <w:jc w:val="both"/>
              <w:rPr>
                <w:rFonts w:cs="Arial"/>
                <w:b/>
                <w:color w:val="000000" w:themeColor="text1"/>
              </w:rPr>
            </w:pPr>
          </w:p>
        </w:tc>
        <w:tc>
          <w:tcPr>
            <w:tcW w:w="835" w:type="dxa"/>
            <w:gridSpan w:val="5"/>
          </w:tcPr>
          <w:p w14:paraId="6E249A3B" w14:textId="77777777" w:rsidR="002B115B" w:rsidRPr="0054099D" w:rsidRDefault="002B115B" w:rsidP="002B115B">
            <w:pPr>
              <w:spacing w:before="20" w:after="2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8293" w:type="dxa"/>
            <w:gridSpan w:val="27"/>
          </w:tcPr>
          <w:p w14:paraId="0D3DA899" w14:textId="77777777" w:rsidR="002B115B" w:rsidRPr="0054099D" w:rsidRDefault="002B115B" w:rsidP="002B115B">
            <w:pPr>
              <w:spacing w:before="20" w:after="20"/>
              <w:jc w:val="both"/>
              <w:rPr>
                <w:rFonts w:cs="Arial"/>
                <w:color w:val="000000" w:themeColor="text1"/>
              </w:rPr>
            </w:pPr>
            <w:r w:rsidRPr="0054099D">
              <w:rPr>
                <w:rFonts w:cs="Arial"/>
                <w:color w:val="000000" w:themeColor="text1"/>
              </w:rPr>
              <w:t>No, this is not an Equality Scheme commitment</w:t>
            </w:r>
          </w:p>
        </w:tc>
      </w:tr>
      <w:tr w:rsidR="002B115B" w:rsidRPr="00222788" w14:paraId="4485CD5E" w14:textId="77777777" w:rsidTr="00B509FE">
        <w:trPr>
          <w:gridAfter w:val="2"/>
          <w:wAfter w:w="47" w:type="dxa"/>
          <w:trHeight w:val="119"/>
        </w:trPr>
        <w:tc>
          <w:tcPr>
            <w:tcW w:w="606" w:type="dxa"/>
            <w:vMerge/>
          </w:tcPr>
          <w:p w14:paraId="018B8AD1" w14:textId="77777777" w:rsidR="002B115B" w:rsidRPr="0054099D" w:rsidRDefault="002B115B" w:rsidP="002B115B">
            <w:pPr>
              <w:spacing w:before="60" w:after="60"/>
              <w:jc w:val="both"/>
              <w:rPr>
                <w:rFonts w:cs="Arial"/>
                <w:b/>
                <w:color w:val="000000" w:themeColor="text1"/>
              </w:rPr>
            </w:pPr>
          </w:p>
        </w:tc>
        <w:tc>
          <w:tcPr>
            <w:tcW w:w="835" w:type="dxa"/>
            <w:gridSpan w:val="5"/>
          </w:tcPr>
          <w:p w14:paraId="61592E25" w14:textId="77777777" w:rsidR="002B115B" w:rsidRPr="0054099D" w:rsidRDefault="002B115B" w:rsidP="002B115B">
            <w:pPr>
              <w:spacing w:before="20" w:after="2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8293" w:type="dxa"/>
            <w:gridSpan w:val="27"/>
          </w:tcPr>
          <w:p w14:paraId="354C2074" w14:textId="77777777" w:rsidR="002B115B" w:rsidRPr="0054099D" w:rsidRDefault="002B115B" w:rsidP="002B115B">
            <w:pPr>
              <w:spacing w:before="20" w:after="20"/>
              <w:jc w:val="both"/>
              <w:rPr>
                <w:rFonts w:cs="Arial"/>
                <w:color w:val="000000" w:themeColor="text1"/>
              </w:rPr>
            </w:pPr>
            <w:r w:rsidRPr="0054099D">
              <w:rPr>
                <w:rFonts w:cs="Arial"/>
                <w:color w:val="000000" w:themeColor="text1"/>
              </w:rPr>
              <w:t>No, this is scheduled for later in the Equality Scheme, or has already been done</w:t>
            </w:r>
          </w:p>
        </w:tc>
      </w:tr>
      <w:tr w:rsidR="002B115B" w:rsidRPr="00222788" w14:paraId="657AD6BC" w14:textId="77777777" w:rsidTr="00B509FE">
        <w:trPr>
          <w:gridAfter w:val="2"/>
          <w:wAfter w:w="47" w:type="dxa"/>
          <w:trHeight w:val="119"/>
        </w:trPr>
        <w:tc>
          <w:tcPr>
            <w:tcW w:w="606" w:type="dxa"/>
            <w:vMerge/>
          </w:tcPr>
          <w:p w14:paraId="5C247713" w14:textId="77777777" w:rsidR="002B115B" w:rsidRPr="0054099D" w:rsidRDefault="002B115B" w:rsidP="002B115B">
            <w:pPr>
              <w:spacing w:before="60" w:after="60"/>
              <w:jc w:val="both"/>
              <w:rPr>
                <w:rFonts w:cs="Arial"/>
                <w:b/>
                <w:color w:val="000000" w:themeColor="text1"/>
              </w:rPr>
            </w:pPr>
          </w:p>
        </w:tc>
        <w:tc>
          <w:tcPr>
            <w:tcW w:w="835" w:type="dxa"/>
            <w:gridSpan w:val="5"/>
          </w:tcPr>
          <w:p w14:paraId="7DF8EB44" w14:textId="77777777" w:rsidR="002B115B" w:rsidRPr="0054099D" w:rsidRDefault="002B115B" w:rsidP="002B115B">
            <w:pPr>
              <w:spacing w:before="20" w:after="2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8293" w:type="dxa"/>
            <w:gridSpan w:val="27"/>
          </w:tcPr>
          <w:p w14:paraId="516687F6" w14:textId="77777777" w:rsidR="002B115B" w:rsidRPr="0054099D" w:rsidRDefault="002B115B" w:rsidP="002B115B">
            <w:pPr>
              <w:spacing w:before="20" w:after="20"/>
              <w:jc w:val="both"/>
              <w:rPr>
                <w:rFonts w:cs="Arial"/>
                <w:color w:val="000000" w:themeColor="text1"/>
              </w:rPr>
            </w:pPr>
            <w:r w:rsidRPr="0054099D">
              <w:rPr>
                <w:rFonts w:cs="Arial"/>
                <w:color w:val="000000" w:themeColor="text1"/>
              </w:rPr>
              <w:t>Not applicable</w:t>
            </w:r>
          </w:p>
        </w:tc>
      </w:tr>
      <w:tr w:rsidR="002B115B" w:rsidRPr="00222788" w14:paraId="4EA94631" w14:textId="77777777" w:rsidTr="00B509FE">
        <w:trPr>
          <w:gridAfter w:val="2"/>
          <w:wAfter w:w="47" w:type="dxa"/>
          <w:trHeight w:val="245"/>
        </w:trPr>
        <w:tc>
          <w:tcPr>
            <w:tcW w:w="606" w:type="dxa"/>
          </w:tcPr>
          <w:p w14:paraId="348CD97E" w14:textId="77777777" w:rsidR="002B115B" w:rsidRPr="0054099D" w:rsidRDefault="002B115B" w:rsidP="00513325">
            <w:pPr>
              <w:spacing w:before="20" w:after="20"/>
              <w:jc w:val="both"/>
              <w:rPr>
                <w:rFonts w:cs="Arial"/>
                <w:b/>
                <w:color w:val="000000" w:themeColor="text1"/>
              </w:rPr>
            </w:pPr>
          </w:p>
        </w:tc>
        <w:tc>
          <w:tcPr>
            <w:tcW w:w="9128" w:type="dxa"/>
            <w:gridSpan w:val="32"/>
            <w:vAlign w:val="center"/>
          </w:tcPr>
          <w:p w14:paraId="1A807F88" w14:textId="77777777" w:rsidR="002B115B" w:rsidRPr="0054099D" w:rsidRDefault="002B115B" w:rsidP="00513325">
            <w:pPr>
              <w:spacing w:before="20" w:after="20"/>
              <w:jc w:val="both"/>
              <w:rPr>
                <w:rFonts w:cs="Arial"/>
                <w:color w:val="000000" w:themeColor="text1"/>
              </w:rPr>
            </w:pPr>
            <w:r w:rsidRPr="0054099D">
              <w:rPr>
                <w:rFonts w:cs="Arial"/>
                <w:color w:val="000000" w:themeColor="text1"/>
              </w:rPr>
              <w:t>Please provide any details and examples:</w:t>
            </w:r>
          </w:p>
        </w:tc>
      </w:tr>
      <w:tr w:rsidR="002B115B" w:rsidRPr="00222788" w14:paraId="3059B9BE" w14:textId="77777777" w:rsidTr="00B509FE">
        <w:trPr>
          <w:gridAfter w:val="2"/>
          <w:wAfter w:w="47" w:type="dxa"/>
        </w:trPr>
        <w:tc>
          <w:tcPr>
            <w:tcW w:w="606" w:type="dxa"/>
          </w:tcPr>
          <w:p w14:paraId="4EF6B212" w14:textId="77777777" w:rsidR="002B115B" w:rsidRPr="0054099D" w:rsidRDefault="002B115B" w:rsidP="002B115B">
            <w:pPr>
              <w:spacing w:before="60" w:after="60"/>
              <w:jc w:val="both"/>
              <w:rPr>
                <w:rFonts w:cs="Arial"/>
                <w:b/>
                <w:color w:val="000000" w:themeColor="text1"/>
              </w:rPr>
            </w:pPr>
          </w:p>
        </w:tc>
        <w:tc>
          <w:tcPr>
            <w:tcW w:w="9128" w:type="dxa"/>
            <w:gridSpan w:val="32"/>
            <w:vAlign w:val="center"/>
          </w:tcPr>
          <w:p w14:paraId="691A486F" w14:textId="77777777" w:rsidR="002B115B" w:rsidRPr="008C560A" w:rsidRDefault="002B115B" w:rsidP="001E5C9E">
            <w:pPr>
              <w:spacing w:after="0"/>
              <w:jc w:val="both"/>
              <w:rPr>
                <w:rFonts w:cstheme="minorHAnsi"/>
                <w:i/>
                <w:color w:val="000000" w:themeColor="text1"/>
              </w:rPr>
            </w:pPr>
            <w:r w:rsidRPr="00281172">
              <w:rPr>
                <w:rFonts w:cstheme="minorHAnsi"/>
                <w:i/>
                <w:color w:val="000000" w:themeColor="text1"/>
              </w:rPr>
              <w:t>Employees’ job descriptions reflect their contributions to the discharge of Section 75 statutory duties and implementation of the equality scheme, where relevant. New staff are provided with a copy of Sport NI's Equal Opportunities Policy during induction.</w:t>
            </w:r>
          </w:p>
        </w:tc>
      </w:tr>
      <w:tr w:rsidR="002B115B" w:rsidRPr="00222788" w14:paraId="4CA67AE4" w14:textId="77777777" w:rsidTr="00B509FE">
        <w:trPr>
          <w:gridAfter w:val="2"/>
          <w:wAfter w:w="47" w:type="dxa"/>
        </w:trPr>
        <w:tc>
          <w:tcPr>
            <w:tcW w:w="606" w:type="dxa"/>
          </w:tcPr>
          <w:p w14:paraId="7D378BAE" w14:textId="77777777" w:rsidR="002B115B" w:rsidRPr="0054099D" w:rsidRDefault="002B115B" w:rsidP="002B115B">
            <w:pPr>
              <w:pStyle w:val="ListNumber"/>
              <w:numPr>
                <w:ilvl w:val="0"/>
                <w:numId w:val="0"/>
              </w:numPr>
              <w:spacing w:after="0"/>
              <w:jc w:val="both"/>
              <w:rPr>
                <w:b/>
                <w:color w:val="000000" w:themeColor="text1"/>
              </w:rPr>
            </w:pPr>
          </w:p>
        </w:tc>
        <w:tc>
          <w:tcPr>
            <w:tcW w:w="9128" w:type="dxa"/>
            <w:gridSpan w:val="32"/>
          </w:tcPr>
          <w:p w14:paraId="56F6945C" w14:textId="77777777" w:rsidR="002B115B" w:rsidRPr="0054099D" w:rsidRDefault="002B115B" w:rsidP="002B115B">
            <w:pPr>
              <w:pStyle w:val="ListNumber"/>
              <w:numPr>
                <w:ilvl w:val="0"/>
                <w:numId w:val="0"/>
              </w:numPr>
              <w:spacing w:after="0"/>
              <w:jc w:val="both"/>
              <w:rPr>
                <w:color w:val="000000" w:themeColor="text1"/>
              </w:rPr>
            </w:pPr>
          </w:p>
        </w:tc>
      </w:tr>
      <w:tr w:rsidR="002B115B" w:rsidRPr="00222788" w14:paraId="766CAD08" w14:textId="77777777" w:rsidTr="00B509FE">
        <w:trPr>
          <w:gridAfter w:val="2"/>
          <w:wAfter w:w="47" w:type="dxa"/>
        </w:trPr>
        <w:tc>
          <w:tcPr>
            <w:tcW w:w="606" w:type="dxa"/>
          </w:tcPr>
          <w:p w14:paraId="29C56521" w14:textId="77777777" w:rsidR="002B115B" w:rsidRPr="0054099D" w:rsidRDefault="002B115B" w:rsidP="002B115B">
            <w:pPr>
              <w:pStyle w:val="ListNumber"/>
              <w:numPr>
                <w:ilvl w:val="0"/>
                <w:numId w:val="0"/>
              </w:numPr>
              <w:spacing w:before="60" w:after="60"/>
              <w:jc w:val="both"/>
              <w:rPr>
                <w:b/>
                <w:color w:val="000000" w:themeColor="text1"/>
              </w:rPr>
            </w:pPr>
            <w:r w:rsidRPr="0054099D">
              <w:rPr>
                <w:b/>
                <w:color w:val="000000" w:themeColor="text1"/>
              </w:rPr>
              <w:t>5</w:t>
            </w:r>
          </w:p>
        </w:tc>
        <w:tc>
          <w:tcPr>
            <w:tcW w:w="9128" w:type="dxa"/>
            <w:gridSpan w:val="32"/>
          </w:tcPr>
          <w:p w14:paraId="14C576D6" w14:textId="77777777" w:rsidR="002B115B" w:rsidRPr="0054099D" w:rsidRDefault="002B115B" w:rsidP="00513325">
            <w:pPr>
              <w:pStyle w:val="ListNumber"/>
              <w:numPr>
                <w:ilvl w:val="0"/>
                <w:numId w:val="0"/>
              </w:numPr>
              <w:spacing w:after="60"/>
              <w:jc w:val="both"/>
              <w:rPr>
                <w:b/>
                <w:color w:val="000000" w:themeColor="text1"/>
              </w:rPr>
            </w:pPr>
            <w:r w:rsidRPr="0054099D">
              <w:rPr>
                <w:color w:val="000000" w:themeColor="text1"/>
              </w:rPr>
              <w:t xml:space="preserve">Were the Section 75 statutory duties integrated within performance plans during the 2018-19 reporting period? </w:t>
            </w:r>
            <w:r w:rsidRPr="0054099D">
              <w:rPr>
                <w:rFonts w:cs="Arial"/>
                <w:i/>
                <w:color w:val="000000" w:themeColor="text1"/>
              </w:rPr>
              <w:t>(tick one box only)</w:t>
            </w:r>
          </w:p>
        </w:tc>
      </w:tr>
      <w:tr w:rsidR="002B115B" w:rsidRPr="00222788" w14:paraId="1A45B6A6" w14:textId="77777777" w:rsidTr="00B509FE">
        <w:trPr>
          <w:gridAfter w:val="2"/>
          <w:wAfter w:w="47" w:type="dxa"/>
          <w:trHeight w:val="120"/>
        </w:trPr>
        <w:tc>
          <w:tcPr>
            <w:tcW w:w="606" w:type="dxa"/>
            <w:vMerge w:val="restart"/>
          </w:tcPr>
          <w:p w14:paraId="4236FC13" w14:textId="77777777" w:rsidR="002B115B" w:rsidRPr="0054099D" w:rsidRDefault="002B115B" w:rsidP="002B115B">
            <w:pPr>
              <w:spacing w:before="60" w:after="60"/>
              <w:jc w:val="both"/>
              <w:rPr>
                <w:rFonts w:cs="Arial"/>
                <w:b/>
                <w:color w:val="000000" w:themeColor="text1"/>
              </w:rPr>
            </w:pPr>
          </w:p>
        </w:tc>
        <w:tc>
          <w:tcPr>
            <w:tcW w:w="835" w:type="dxa"/>
            <w:gridSpan w:val="5"/>
          </w:tcPr>
          <w:p w14:paraId="52713B98" w14:textId="77777777" w:rsidR="002B115B" w:rsidRPr="0054099D" w:rsidRDefault="002B115B" w:rsidP="002B115B">
            <w:pPr>
              <w:spacing w:before="20" w:after="20"/>
              <w:jc w:val="both"/>
              <w:rPr>
                <w:rFonts w:cs="Arial"/>
                <w:color w:val="000000" w:themeColor="text1"/>
              </w:rPr>
            </w:pPr>
            <w:r w:rsidRPr="0054099D">
              <w:rPr>
                <w:rFonts w:cs="Arial"/>
                <w:color w:val="000000" w:themeColor="text1"/>
              </w:rPr>
              <w:fldChar w:fldCharType="begin">
                <w:ffData>
                  <w:name w:val=""/>
                  <w:enabled/>
                  <w:calcOnExit w:val="0"/>
                  <w:checkBox>
                    <w:sizeAuto/>
                    <w:default w:val="1"/>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8293" w:type="dxa"/>
            <w:gridSpan w:val="27"/>
          </w:tcPr>
          <w:p w14:paraId="5D081620" w14:textId="77777777" w:rsidR="002B115B" w:rsidRPr="0054099D" w:rsidRDefault="002B115B" w:rsidP="002B115B">
            <w:pPr>
              <w:spacing w:before="20" w:after="20"/>
              <w:jc w:val="both"/>
              <w:rPr>
                <w:rFonts w:cs="Arial"/>
                <w:color w:val="000000" w:themeColor="text1"/>
              </w:rPr>
            </w:pPr>
            <w:r w:rsidRPr="0054099D">
              <w:rPr>
                <w:rFonts w:cs="Arial"/>
                <w:color w:val="000000" w:themeColor="text1"/>
              </w:rPr>
              <w:t>Yes, organisation wide</w:t>
            </w:r>
          </w:p>
        </w:tc>
      </w:tr>
      <w:tr w:rsidR="002B115B" w:rsidRPr="00222788" w14:paraId="0B2DE243" w14:textId="77777777" w:rsidTr="00B509FE">
        <w:trPr>
          <w:gridAfter w:val="2"/>
          <w:wAfter w:w="47" w:type="dxa"/>
          <w:trHeight w:val="119"/>
        </w:trPr>
        <w:tc>
          <w:tcPr>
            <w:tcW w:w="606" w:type="dxa"/>
            <w:vMerge/>
          </w:tcPr>
          <w:p w14:paraId="7F7CBCCB" w14:textId="77777777" w:rsidR="002B115B" w:rsidRPr="0054099D" w:rsidRDefault="002B115B" w:rsidP="002B115B">
            <w:pPr>
              <w:spacing w:before="60" w:after="60"/>
              <w:jc w:val="both"/>
              <w:rPr>
                <w:rFonts w:cs="Arial"/>
                <w:b/>
                <w:color w:val="000000" w:themeColor="text1"/>
              </w:rPr>
            </w:pPr>
          </w:p>
        </w:tc>
        <w:tc>
          <w:tcPr>
            <w:tcW w:w="835" w:type="dxa"/>
            <w:gridSpan w:val="5"/>
          </w:tcPr>
          <w:p w14:paraId="6F63A451" w14:textId="77777777" w:rsidR="002B115B" w:rsidRPr="0054099D" w:rsidRDefault="002B115B" w:rsidP="002B115B">
            <w:pPr>
              <w:spacing w:before="20" w:after="2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8293" w:type="dxa"/>
            <w:gridSpan w:val="27"/>
          </w:tcPr>
          <w:p w14:paraId="5CA398E8" w14:textId="77777777" w:rsidR="002B115B" w:rsidRPr="0054099D" w:rsidRDefault="002B115B" w:rsidP="002B115B">
            <w:pPr>
              <w:spacing w:before="20" w:after="20"/>
              <w:jc w:val="both"/>
              <w:rPr>
                <w:rFonts w:cs="Arial"/>
                <w:color w:val="000000" w:themeColor="text1"/>
              </w:rPr>
            </w:pPr>
            <w:r w:rsidRPr="0054099D">
              <w:rPr>
                <w:rFonts w:cs="Arial"/>
                <w:color w:val="000000" w:themeColor="text1"/>
              </w:rPr>
              <w:t>Yes, some departments/jobs</w:t>
            </w:r>
          </w:p>
        </w:tc>
      </w:tr>
      <w:tr w:rsidR="002B115B" w:rsidRPr="00222788" w14:paraId="1F11C0A8" w14:textId="77777777" w:rsidTr="00B509FE">
        <w:trPr>
          <w:gridAfter w:val="2"/>
          <w:wAfter w:w="47" w:type="dxa"/>
          <w:trHeight w:val="119"/>
        </w:trPr>
        <w:tc>
          <w:tcPr>
            <w:tcW w:w="606" w:type="dxa"/>
            <w:vMerge/>
          </w:tcPr>
          <w:p w14:paraId="7A4DDFFB" w14:textId="77777777" w:rsidR="002B115B" w:rsidRPr="0054099D" w:rsidRDefault="002B115B" w:rsidP="002B115B">
            <w:pPr>
              <w:spacing w:before="60" w:after="60"/>
              <w:jc w:val="both"/>
              <w:rPr>
                <w:rFonts w:cs="Arial"/>
                <w:b/>
                <w:color w:val="000000" w:themeColor="text1"/>
              </w:rPr>
            </w:pPr>
          </w:p>
        </w:tc>
        <w:tc>
          <w:tcPr>
            <w:tcW w:w="835" w:type="dxa"/>
            <w:gridSpan w:val="5"/>
          </w:tcPr>
          <w:p w14:paraId="18969081" w14:textId="77777777" w:rsidR="002B115B" w:rsidRPr="0054099D" w:rsidRDefault="002B115B" w:rsidP="002B115B">
            <w:pPr>
              <w:spacing w:before="20" w:after="2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8293" w:type="dxa"/>
            <w:gridSpan w:val="27"/>
          </w:tcPr>
          <w:p w14:paraId="63326320" w14:textId="77777777" w:rsidR="002B115B" w:rsidRPr="0054099D" w:rsidRDefault="002B115B" w:rsidP="002B115B">
            <w:pPr>
              <w:spacing w:before="20" w:after="20"/>
              <w:jc w:val="both"/>
              <w:rPr>
                <w:rFonts w:cs="Arial"/>
                <w:color w:val="000000" w:themeColor="text1"/>
              </w:rPr>
            </w:pPr>
            <w:r w:rsidRPr="0054099D">
              <w:rPr>
                <w:rFonts w:cs="Arial"/>
                <w:color w:val="000000" w:themeColor="text1"/>
              </w:rPr>
              <w:t>No, this is not an Equality Scheme commitment</w:t>
            </w:r>
          </w:p>
        </w:tc>
      </w:tr>
      <w:tr w:rsidR="002B115B" w:rsidRPr="00222788" w14:paraId="077F4414" w14:textId="77777777" w:rsidTr="00B509FE">
        <w:trPr>
          <w:gridAfter w:val="2"/>
          <w:wAfter w:w="47" w:type="dxa"/>
          <w:trHeight w:val="119"/>
        </w:trPr>
        <w:tc>
          <w:tcPr>
            <w:tcW w:w="606" w:type="dxa"/>
            <w:vMerge/>
          </w:tcPr>
          <w:p w14:paraId="0718B471" w14:textId="77777777" w:rsidR="002B115B" w:rsidRPr="0054099D" w:rsidRDefault="002B115B" w:rsidP="002B115B">
            <w:pPr>
              <w:spacing w:before="60" w:after="60"/>
              <w:jc w:val="both"/>
              <w:rPr>
                <w:rFonts w:cs="Arial"/>
                <w:b/>
                <w:color w:val="000000" w:themeColor="text1"/>
              </w:rPr>
            </w:pPr>
          </w:p>
        </w:tc>
        <w:tc>
          <w:tcPr>
            <w:tcW w:w="835" w:type="dxa"/>
            <w:gridSpan w:val="5"/>
          </w:tcPr>
          <w:p w14:paraId="59CF0A7F" w14:textId="77777777" w:rsidR="002B115B" w:rsidRPr="0054099D" w:rsidRDefault="002B115B" w:rsidP="002B115B">
            <w:pPr>
              <w:spacing w:before="20" w:after="2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8293" w:type="dxa"/>
            <w:gridSpan w:val="27"/>
          </w:tcPr>
          <w:p w14:paraId="76D293DC" w14:textId="77777777" w:rsidR="002B115B" w:rsidRPr="0054099D" w:rsidRDefault="002B115B" w:rsidP="002B115B">
            <w:pPr>
              <w:spacing w:before="20" w:after="20"/>
              <w:jc w:val="both"/>
              <w:rPr>
                <w:rFonts w:cs="Arial"/>
                <w:color w:val="000000" w:themeColor="text1"/>
              </w:rPr>
            </w:pPr>
            <w:r w:rsidRPr="0054099D">
              <w:rPr>
                <w:rFonts w:cs="Arial"/>
                <w:color w:val="000000" w:themeColor="text1"/>
              </w:rPr>
              <w:t>No, this is scheduled for later in the Equality Scheme, or has already been done</w:t>
            </w:r>
          </w:p>
        </w:tc>
      </w:tr>
      <w:tr w:rsidR="002B115B" w:rsidRPr="00222788" w14:paraId="205FC406" w14:textId="77777777" w:rsidTr="00B509FE">
        <w:trPr>
          <w:gridAfter w:val="2"/>
          <w:wAfter w:w="47" w:type="dxa"/>
          <w:trHeight w:val="119"/>
        </w:trPr>
        <w:tc>
          <w:tcPr>
            <w:tcW w:w="606" w:type="dxa"/>
            <w:vMerge/>
          </w:tcPr>
          <w:p w14:paraId="38636F22" w14:textId="77777777" w:rsidR="002B115B" w:rsidRPr="0054099D" w:rsidRDefault="002B115B" w:rsidP="002B115B">
            <w:pPr>
              <w:spacing w:before="60" w:after="60"/>
              <w:jc w:val="both"/>
              <w:rPr>
                <w:rFonts w:cs="Arial"/>
                <w:b/>
                <w:color w:val="000000" w:themeColor="text1"/>
              </w:rPr>
            </w:pPr>
          </w:p>
        </w:tc>
        <w:tc>
          <w:tcPr>
            <w:tcW w:w="835" w:type="dxa"/>
            <w:gridSpan w:val="5"/>
          </w:tcPr>
          <w:p w14:paraId="59AB4A36" w14:textId="77777777" w:rsidR="002B115B" w:rsidRPr="0054099D" w:rsidRDefault="002B115B" w:rsidP="002B115B">
            <w:pPr>
              <w:spacing w:before="20" w:after="2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8293" w:type="dxa"/>
            <w:gridSpan w:val="27"/>
          </w:tcPr>
          <w:p w14:paraId="1B4AD1CF" w14:textId="77777777" w:rsidR="002B115B" w:rsidRPr="0054099D" w:rsidRDefault="002B115B" w:rsidP="002B115B">
            <w:pPr>
              <w:spacing w:before="20" w:after="20"/>
              <w:jc w:val="both"/>
              <w:rPr>
                <w:rFonts w:cs="Arial"/>
                <w:color w:val="000000" w:themeColor="text1"/>
              </w:rPr>
            </w:pPr>
            <w:r w:rsidRPr="0054099D">
              <w:rPr>
                <w:rFonts w:cs="Arial"/>
                <w:color w:val="000000" w:themeColor="text1"/>
              </w:rPr>
              <w:t>Not applicable</w:t>
            </w:r>
          </w:p>
        </w:tc>
      </w:tr>
      <w:tr w:rsidR="002B115B" w:rsidRPr="00222788" w14:paraId="12CC821A" w14:textId="77777777" w:rsidTr="00B509FE">
        <w:trPr>
          <w:gridAfter w:val="2"/>
          <w:wAfter w:w="47" w:type="dxa"/>
          <w:trHeight w:val="361"/>
        </w:trPr>
        <w:tc>
          <w:tcPr>
            <w:tcW w:w="606" w:type="dxa"/>
          </w:tcPr>
          <w:p w14:paraId="14EFDB25" w14:textId="77777777" w:rsidR="002B115B" w:rsidRPr="0054099D" w:rsidRDefault="002B115B" w:rsidP="002B115B">
            <w:pPr>
              <w:spacing w:before="60" w:after="60"/>
              <w:jc w:val="both"/>
              <w:rPr>
                <w:rFonts w:cs="Arial"/>
                <w:b/>
                <w:color w:val="000000" w:themeColor="text1"/>
              </w:rPr>
            </w:pPr>
          </w:p>
        </w:tc>
        <w:tc>
          <w:tcPr>
            <w:tcW w:w="9128" w:type="dxa"/>
            <w:gridSpan w:val="32"/>
            <w:vAlign w:val="center"/>
          </w:tcPr>
          <w:p w14:paraId="50B6E06C" w14:textId="77777777" w:rsidR="002B115B" w:rsidRPr="0054099D" w:rsidRDefault="002B115B" w:rsidP="002B115B">
            <w:pPr>
              <w:spacing w:before="60" w:after="60"/>
              <w:jc w:val="both"/>
              <w:rPr>
                <w:rFonts w:cs="Arial"/>
                <w:color w:val="000000" w:themeColor="text1"/>
              </w:rPr>
            </w:pPr>
            <w:r w:rsidRPr="0054099D">
              <w:rPr>
                <w:rFonts w:cs="Arial"/>
                <w:color w:val="000000" w:themeColor="text1"/>
              </w:rPr>
              <w:t>Please provide any details and examples:</w:t>
            </w:r>
          </w:p>
        </w:tc>
      </w:tr>
      <w:tr w:rsidR="002B115B" w:rsidRPr="00222788" w14:paraId="15187A59" w14:textId="77777777" w:rsidTr="00B509FE">
        <w:trPr>
          <w:gridAfter w:val="2"/>
          <w:wAfter w:w="47" w:type="dxa"/>
          <w:trHeight w:val="2777"/>
        </w:trPr>
        <w:tc>
          <w:tcPr>
            <w:tcW w:w="606" w:type="dxa"/>
          </w:tcPr>
          <w:p w14:paraId="4AA7E461" w14:textId="77777777" w:rsidR="002B115B" w:rsidRPr="0054099D" w:rsidRDefault="002B115B" w:rsidP="002B115B">
            <w:pPr>
              <w:spacing w:before="60" w:after="60"/>
              <w:jc w:val="both"/>
              <w:rPr>
                <w:rFonts w:cs="Arial"/>
                <w:b/>
                <w:color w:val="000000" w:themeColor="text1"/>
              </w:rPr>
            </w:pPr>
          </w:p>
        </w:tc>
        <w:tc>
          <w:tcPr>
            <w:tcW w:w="9128" w:type="dxa"/>
            <w:gridSpan w:val="32"/>
            <w:vAlign w:val="center"/>
          </w:tcPr>
          <w:p w14:paraId="25F13B46" w14:textId="77777777" w:rsidR="002B115B" w:rsidRPr="00281172" w:rsidRDefault="002B115B" w:rsidP="002B115B">
            <w:pPr>
              <w:spacing w:before="60" w:after="0"/>
              <w:jc w:val="both"/>
              <w:rPr>
                <w:rFonts w:cstheme="minorHAnsi"/>
                <w:i/>
                <w:color w:val="000000" w:themeColor="text1"/>
              </w:rPr>
            </w:pPr>
            <w:r w:rsidRPr="00281172">
              <w:rPr>
                <w:rFonts w:cstheme="minorHAnsi"/>
                <w:i/>
                <w:color w:val="000000" w:themeColor="text1"/>
              </w:rPr>
              <w:t>Employees’ performance plans reflect their contributions to the discharge of Section 75 statutory duties and implementation of the equality scheme, where relevant. Performance plans are subject to appraisal through annual performance reviews. New staff are provided with a copy of Sport NI's Equal Opportunities Policy during induction.</w:t>
            </w:r>
          </w:p>
          <w:p w14:paraId="327BC4B2" w14:textId="77777777" w:rsidR="002B115B" w:rsidRPr="00281172" w:rsidRDefault="002B115B" w:rsidP="002B115B">
            <w:pPr>
              <w:spacing w:after="0"/>
              <w:jc w:val="both"/>
              <w:rPr>
                <w:rFonts w:cstheme="minorHAnsi"/>
                <w:i/>
                <w:color w:val="000000" w:themeColor="text1"/>
              </w:rPr>
            </w:pPr>
          </w:p>
          <w:p w14:paraId="5135B974" w14:textId="77777777" w:rsidR="002B115B" w:rsidRPr="008C560A" w:rsidRDefault="002B115B" w:rsidP="00513325">
            <w:pPr>
              <w:spacing w:after="0"/>
              <w:jc w:val="both"/>
              <w:rPr>
                <w:rFonts w:cstheme="minorHAnsi"/>
                <w:i/>
                <w:color w:val="000000" w:themeColor="text1"/>
              </w:rPr>
            </w:pPr>
            <w:r w:rsidRPr="00281172">
              <w:rPr>
                <w:rFonts w:cstheme="minorHAnsi"/>
                <w:i/>
                <w:color w:val="000000" w:themeColor="text1"/>
              </w:rPr>
              <w:t>While these duties may not be included explicitly in staff appraisals, the application of the Equality Scheme is an ongoing process. Staff have been regularly reminded of their equality duty, including the application of Section 75 screening procedures for all new and revised policies and to ensure that this is clearly documented when presenting policies for approval.</w:t>
            </w:r>
          </w:p>
        </w:tc>
      </w:tr>
      <w:tr w:rsidR="002B115B" w:rsidRPr="00222788" w14:paraId="570FB1D9" w14:textId="77777777" w:rsidTr="00B509FE">
        <w:trPr>
          <w:gridAfter w:val="2"/>
          <w:wAfter w:w="47" w:type="dxa"/>
          <w:trHeight w:val="295"/>
        </w:trPr>
        <w:tc>
          <w:tcPr>
            <w:tcW w:w="606" w:type="dxa"/>
          </w:tcPr>
          <w:p w14:paraId="671A6EB0" w14:textId="77777777" w:rsidR="002B115B" w:rsidRPr="0054099D" w:rsidRDefault="002B115B" w:rsidP="002B115B">
            <w:pPr>
              <w:spacing w:after="0"/>
              <w:jc w:val="both"/>
              <w:rPr>
                <w:rFonts w:cs="Arial"/>
                <w:b/>
                <w:color w:val="000000" w:themeColor="text1"/>
              </w:rPr>
            </w:pPr>
          </w:p>
        </w:tc>
        <w:tc>
          <w:tcPr>
            <w:tcW w:w="9128" w:type="dxa"/>
            <w:gridSpan w:val="32"/>
            <w:vAlign w:val="center"/>
          </w:tcPr>
          <w:p w14:paraId="7C154547" w14:textId="77777777" w:rsidR="002B115B" w:rsidRPr="008855CE" w:rsidRDefault="002B115B" w:rsidP="002B115B">
            <w:pPr>
              <w:spacing w:after="0"/>
              <w:jc w:val="both"/>
              <w:rPr>
                <w:rFonts w:cstheme="minorHAnsi"/>
                <w:color w:val="000000" w:themeColor="text1"/>
              </w:rPr>
            </w:pPr>
          </w:p>
        </w:tc>
      </w:tr>
      <w:tr w:rsidR="002B115B" w:rsidRPr="00222788" w14:paraId="54D13DF4" w14:textId="77777777" w:rsidTr="00B509FE">
        <w:trPr>
          <w:gridAfter w:val="2"/>
          <w:wAfter w:w="47" w:type="dxa"/>
        </w:trPr>
        <w:tc>
          <w:tcPr>
            <w:tcW w:w="606" w:type="dxa"/>
          </w:tcPr>
          <w:p w14:paraId="1026B1D2" w14:textId="77777777" w:rsidR="002B115B" w:rsidRPr="0054099D" w:rsidRDefault="005D053D" w:rsidP="002B115B">
            <w:pPr>
              <w:spacing w:before="60" w:after="60"/>
              <w:jc w:val="both"/>
              <w:rPr>
                <w:rFonts w:cs="Arial"/>
                <w:b/>
                <w:color w:val="000000" w:themeColor="text1"/>
                <w:highlight w:val="yellow"/>
              </w:rPr>
            </w:pPr>
            <w:r w:rsidRPr="005D053D">
              <w:rPr>
                <w:rFonts w:cs="Arial"/>
                <w:b/>
                <w:color w:val="000000" w:themeColor="text1"/>
              </w:rPr>
              <w:t>6</w:t>
            </w:r>
          </w:p>
        </w:tc>
        <w:tc>
          <w:tcPr>
            <w:tcW w:w="9128" w:type="dxa"/>
            <w:gridSpan w:val="32"/>
          </w:tcPr>
          <w:p w14:paraId="37806C8D" w14:textId="77777777" w:rsidR="002B115B" w:rsidRPr="0054099D" w:rsidRDefault="002B115B" w:rsidP="00513325">
            <w:pPr>
              <w:spacing w:after="60"/>
              <w:jc w:val="both"/>
              <w:rPr>
                <w:rFonts w:cs="Arial"/>
                <w:color w:val="000000" w:themeColor="text1"/>
              </w:rPr>
            </w:pPr>
            <w:r w:rsidRPr="0054099D">
              <w:rPr>
                <w:rFonts w:cs="Arial"/>
                <w:color w:val="000000" w:themeColor="text1"/>
              </w:rPr>
              <w:t>In the 2018-19 reporting period were</w:t>
            </w:r>
            <w:r w:rsidRPr="0054099D">
              <w:rPr>
                <w:rFonts w:cs="Arial"/>
                <w:b/>
                <w:color w:val="000000" w:themeColor="text1"/>
              </w:rPr>
              <w:t xml:space="preserve"> objectives/ targets/ performance measures </w:t>
            </w:r>
            <w:r w:rsidRPr="0054099D">
              <w:rPr>
                <w:rFonts w:cs="Arial"/>
                <w:color w:val="000000" w:themeColor="text1"/>
              </w:rPr>
              <w:t xml:space="preserve">relating to the Section 75 statutory duties </w:t>
            </w:r>
            <w:r w:rsidRPr="0054099D">
              <w:rPr>
                <w:rFonts w:cs="Arial"/>
                <w:b/>
                <w:color w:val="000000" w:themeColor="text1"/>
              </w:rPr>
              <w:t>integrated</w:t>
            </w:r>
            <w:r w:rsidRPr="0054099D">
              <w:rPr>
                <w:rFonts w:cs="Arial"/>
                <w:color w:val="000000" w:themeColor="text1"/>
              </w:rPr>
              <w:t xml:space="preserve"> into corporate plans, strategic planning and/or operational business plans? </w:t>
            </w:r>
            <w:r w:rsidRPr="0054099D">
              <w:rPr>
                <w:rFonts w:cs="Arial"/>
                <w:i/>
                <w:color w:val="000000" w:themeColor="text1"/>
              </w:rPr>
              <w:t>(tick all that apply)</w:t>
            </w:r>
          </w:p>
        </w:tc>
      </w:tr>
      <w:tr w:rsidR="002B115B" w:rsidRPr="00222788" w14:paraId="5819F894" w14:textId="77777777" w:rsidTr="00B509FE">
        <w:trPr>
          <w:gridAfter w:val="2"/>
          <w:wAfter w:w="47" w:type="dxa"/>
          <w:trHeight w:val="315"/>
        </w:trPr>
        <w:tc>
          <w:tcPr>
            <w:tcW w:w="606" w:type="dxa"/>
            <w:vMerge w:val="restart"/>
          </w:tcPr>
          <w:p w14:paraId="7A42A695" w14:textId="77777777" w:rsidR="002B115B" w:rsidRPr="0054099D" w:rsidRDefault="002B115B" w:rsidP="00B91385">
            <w:pPr>
              <w:spacing w:before="20" w:after="0"/>
              <w:jc w:val="both"/>
              <w:rPr>
                <w:rFonts w:cs="Arial"/>
                <w:b/>
                <w:color w:val="000000" w:themeColor="text1"/>
              </w:rPr>
            </w:pPr>
          </w:p>
        </w:tc>
        <w:tc>
          <w:tcPr>
            <w:tcW w:w="835" w:type="dxa"/>
            <w:gridSpan w:val="5"/>
          </w:tcPr>
          <w:p w14:paraId="69FDA660"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fldChar w:fldCharType="begin">
                <w:ffData>
                  <w:name w:val=""/>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8293" w:type="dxa"/>
            <w:gridSpan w:val="27"/>
          </w:tcPr>
          <w:p w14:paraId="42E4A1A4"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t xml:space="preserve">Yes, through the work to prepare or develop the new corporate plan </w:t>
            </w:r>
          </w:p>
        </w:tc>
      </w:tr>
      <w:tr w:rsidR="002B115B" w:rsidRPr="00222788" w14:paraId="6A727D88" w14:textId="77777777" w:rsidTr="00B509FE">
        <w:trPr>
          <w:gridAfter w:val="2"/>
          <w:wAfter w:w="47" w:type="dxa"/>
          <w:trHeight w:val="99"/>
        </w:trPr>
        <w:tc>
          <w:tcPr>
            <w:tcW w:w="606" w:type="dxa"/>
            <w:vMerge/>
          </w:tcPr>
          <w:p w14:paraId="77622419" w14:textId="77777777" w:rsidR="002B115B" w:rsidRPr="0054099D" w:rsidRDefault="002B115B" w:rsidP="00B91385">
            <w:pPr>
              <w:spacing w:before="20" w:after="0"/>
              <w:jc w:val="both"/>
              <w:rPr>
                <w:rFonts w:cs="Arial"/>
                <w:b/>
                <w:color w:val="000000" w:themeColor="text1"/>
              </w:rPr>
            </w:pPr>
          </w:p>
        </w:tc>
        <w:tc>
          <w:tcPr>
            <w:tcW w:w="835" w:type="dxa"/>
            <w:gridSpan w:val="5"/>
          </w:tcPr>
          <w:p w14:paraId="0B0FC739" w14:textId="77777777" w:rsidR="002B115B" w:rsidRPr="0054099D" w:rsidRDefault="00001305" w:rsidP="00B91385">
            <w:pPr>
              <w:spacing w:before="20" w:after="0"/>
              <w:jc w:val="both"/>
              <w:rPr>
                <w:rFonts w:cs="Arial"/>
                <w:color w:val="000000" w:themeColor="text1"/>
              </w:rPr>
            </w:pPr>
            <w:r w:rsidRPr="0054099D">
              <w:rPr>
                <w:rFonts w:cs="Arial"/>
                <w:color w:val="000000" w:themeColor="text1"/>
              </w:rPr>
              <w:fldChar w:fldCharType="begin">
                <w:ffData>
                  <w:name w:val=""/>
                  <w:enabled/>
                  <w:calcOnExit w:val="0"/>
                  <w:checkBox>
                    <w:sizeAuto/>
                    <w:default w:val="1"/>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8293" w:type="dxa"/>
            <w:gridSpan w:val="27"/>
          </w:tcPr>
          <w:p w14:paraId="775A9E29"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t>Yes, through  organisation wide annual business planning</w:t>
            </w:r>
          </w:p>
        </w:tc>
      </w:tr>
      <w:tr w:rsidR="002B115B" w:rsidRPr="00222788" w14:paraId="3C4F47BA" w14:textId="77777777" w:rsidTr="00B509FE">
        <w:trPr>
          <w:gridAfter w:val="2"/>
          <w:wAfter w:w="47" w:type="dxa"/>
          <w:trHeight w:val="99"/>
        </w:trPr>
        <w:tc>
          <w:tcPr>
            <w:tcW w:w="606" w:type="dxa"/>
            <w:vMerge/>
          </w:tcPr>
          <w:p w14:paraId="4546C750" w14:textId="77777777" w:rsidR="002B115B" w:rsidRPr="0054099D" w:rsidRDefault="002B115B" w:rsidP="00B91385">
            <w:pPr>
              <w:spacing w:before="20" w:after="0"/>
              <w:jc w:val="both"/>
              <w:rPr>
                <w:rFonts w:cs="Arial"/>
                <w:b/>
                <w:color w:val="000000" w:themeColor="text1"/>
              </w:rPr>
            </w:pPr>
          </w:p>
        </w:tc>
        <w:tc>
          <w:tcPr>
            <w:tcW w:w="835" w:type="dxa"/>
            <w:gridSpan w:val="5"/>
          </w:tcPr>
          <w:p w14:paraId="47591A09"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8293" w:type="dxa"/>
            <w:gridSpan w:val="27"/>
          </w:tcPr>
          <w:p w14:paraId="40489A2B"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t>Yes, in some departments/jobs</w:t>
            </w:r>
          </w:p>
        </w:tc>
      </w:tr>
      <w:tr w:rsidR="002B115B" w:rsidRPr="00222788" w14:paraId="44933796" w14:textId="77777777" w:rsidTr="00B509FE">
        <w:trPr>
          <w:gridAfter w:val="2"/>
          <w:wAfter w:w="47" w:type="dxa"/>
          <w:trHeight w:val="99"/>
        </w:trPr>
        <w:tc>
          <w:tcPr>
            <w:tcW w:w="606" w:type="dxa"/>
            <w:vMerge/>
          </w:tcPr>
          <w:p w14:paraId="487F77D2" w14:textId="77777777" w:rsidR="002B115B" w:rsidRPr="0054099D" w:rsidRDefault="002B115B" w:rsidP="00B91385">
            <w:pPr>
              <w:spacing w:before="20" w:after="0"/>
              <w:jc w:val="both"/>
              <w:rPr>
                <w:rFonts w:cs="Arial"/>
                <w:b/>
                <w:color w:val="000000" w:themeColor="text1"/>
              </w:rPr>
            </w:pPr>
          </w:p>
        </w:tc>
        <w:tc>
          <w:tcPr>
            <w:tcW w:w="835" w:type="dxa"/>
            <w:gridSpan w:val="5"/>
          </w:tcPr>
          <w:p w14:paraId="5D24978B"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fldChar w:fldCharType="begin">
                <w:ffData>
                  <w:name w:val=""/>
                  <w:enabled/>
                  <w:calcOnExit w:val="0"/>
                  <w:checkBox>
                    <w:sizeAuto/>
                    <w:default w:val="1"/>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8293" w:type="dxa"/>
            <w:gridSpan w:val="27"/>
          </w:tcPr>
          <w:p w14:paraId="5FD68AAF"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t>No, these are already mainstreamed through the organisation’s ongoing corporate plan</w:t>
            </w:r>
          </w:p>
        </w:tc>
      </w:tr>
      <w:tr w:rsidR="002B115B" w:rsidRPr="00222788" w14:paraId="6978F5F0" w14:textId="77777777" w:rsidTr="00B509FE">
        <w:trPr>
          <w:gridAfter w:val="2"/>
          <w:wAfter w:w="47" w:type="dxa"/>
          <w:trHeight w:val="99"/>
        </w:trPr>
        <w:tc>
          <w:tcPr>
            <w:tcW w:w="606" w:type="dxa"/>
            <w:vMerge/>
          </w:tcPr>
          <w:p w14:paraId="5EC8516D" w14:textId="77777777" w:rsidR="002B115B" w:rsidRPr="0054099D" w:rsidRDefault="002B115B" w:rsidP="00B91385">
            <w:pPr>
              <w:spacing w:before="20" w:after="0"/>
              <w:jc w:val="both"/>
              <w:rPr>
                <w:rFonts w:cs="Arial"/>
                <w:b/>
                <w:color w:val="000000" w:themeColor="text1"/>
              </w:rPr>
            </w:pPr>
          </w:p>
        </w:tc>
        <w:tc>
          <w:tcPr>
            <w:tcW w:w="835" w:type="dxa"/>
            <w:gridSpan w:val="5"/>
          </w:tcPr>
          <w:p w14:paraId="45E8BDEE"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8293" w:type="dxa"/>
            <w:gridSpan w:val="27"/>
          </w:tcPr>
          <w:p w14:paraId="0CCB2C8E"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t>No, the organisation’s planning cycle does not coincide with this 2018-19 report</w:t>
            </w:r>
          </w:p>
        </w:tc>
      </w:tr>
      <w:tr w:rsidR="002B115B" w:rsidRPr="00222788" w14:paraId="6E10D439" w14:textId="77777777" w:rsidTr="00B509FE">
        <w:trPr>
          <w:gridAfter w:val="2"/>
          <w:wAfter w:w="47" w:type="dxa"/>
          <w:trHeight w:val="99"/>
        </w:trPr>
        <w:tc>
          <w:tcPr>
            <w:tcW w:w="606" w:type="dxa"/>
            <w:vMerge/>
          </w:tcPr>
          <w:p w14:paraId="607FD46C" w14:textId="77777777" w:rsidR="002B115B" w:rsidRPr="0054099D" w:rsidRDefault="002B115B" w:rsidP="00B91385">
            <w:pPr>
              <w:spacing w:before="20" w:after="0"/>
              <w:jc w:val="both"/>
              <w:rPr>
                <w:rFonts w:cs="Arial"/>
                <w:b/>
                <w:color w:val="000000" w:themeColor="text1"/>
              </w:rPr>
            </w:pPr>
          </w:p>
        </w:tc>
        <w:tc>
          <w:tcPr>
            <w:tcW w:w="835" w:type="dxa"/>
            <w:gridSpan w:val="5"/>
          </w:tcPr>
          <w:p w14:paraId="23052414"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ed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8293" w:type="dxa"/>
            <w:gridSpan w:val="27"/>
          </w:tcPr>
          <w:p w14:paraId="1745DBE0"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t>Not applicable</w:t>
            </w:r>
          </w:p>
        </w:tc>
      </w:tr>
      <w:tr w:rsidR="002B115B" w:rsidRPr="00222788" w14:paraId="07321FBF" w14:textId="77777777" w:rsidTr="00B509FE">
        <w:trPr>
          <w:gridAfter w:val="2"/>
          <w:wAfter w:w="47" w:type="dxa"/>
        </w:trPr>
        <w:tc>
          <w:tcPr>
            <w:tcW w:w="606" w:type="dxa"/>
          </w:tcPr>
          <w:p w14:paraId="16AA8339" w14:textId="77777777" w:rsidR="002B115B" w:rsidRPr="0054099D" w:rsidRDefault="002B115B" w:rsidP="002B115B">
            <w:pPr>
              <w:spacing w:before="60" w:after="60"/>
              <w:jc w:val="both"/>
              <w:rPr>
                <w:rFonts w:cs="Arial"/>
                <w:b/>
                <w:color w:val="000000" w:themeColor="text1"/>
              </w:rPr>
            </w:pPr>
          </w:p>
        </w:tc>
        <w:tc>
          <w:tcPr>
            <w:tcW w:w="9128" w:type="dxa"/>
            <w:gridSpan w:val="32"/>
            <w:vAlign w:val="center"/>
          </w:tcPr>
          <w:p w14:paraId="2678E691" w14:textId="77777777" w:rsidR="002B115B" w:rsidRPr="0054099D" w:rsidRDefault="002B115B" w:rsidP="002B115B">
            <w:pPr>
              <w:spacing w:before="60" w:after="60"/>
              <w:jc w:val="both"/>
              <w:rPr>
                <w:rFonts w:cs="Arial"/>
                <w:color w:val="000000" w:themeColor="text1"/>
              </w:rPr>
            </w:pPr>
            <w:r w:rsidRPr="0054099D">
              <w:rPr>
                <w:rFonts w:cs="Arial"/>
                <w:color w:val="000000" w:themeColor="text1"/>
              </w:rPr>
              <w:t>Please provide any details and examples:</w:t>
            </w:r>
          </w:p>
        </w:tc>
      </w:tr>
      <w:tr w:rsidR="002B115B" w:rsidRPr="00222788" w14:paraId="4DE370AD" w14:textId="77777777" w:rsidTr="00B509FE">
        <w:trPr>
          <w:gridAfter w:val="2"/>
          <w:wAfter w:w="47" w:type="dxa"/>
        </w:trPr>
        <w:tc>
          <w:tcPr>
            <w:tcW w:w="606" w:type="dxa"/>
          </w:tcPr>
          <w:p w14:paraId="28F89869" w14:textId="77777777" w:rsidR="002B115B" w:rsidRPr="008855CE" w:rsidRDefault="002B115B" w:rsidP="002B115B">
            <w:pPr>
              <w:spacing w:before="60" w:after="60"/>
              <w:jc w:val="both"/>
              <w:rPr>
                <w:rFonts w:cstheme="minorHAnsi"/>
                <w:b/>
                <w:color w:val="000000" w:themeColor="text1"/>
              </w:rPr>
            </w:pPr>
          </w:p>
        </w:tc>
        <w:tc>
          <w:tcPr>
            <w:tcW w:w="9128" w:type="dxa"/>
            <w:gridSpan w:val="32"/>
            <w:vAlign w:val="center"/>
          </w:tcPr>
          <w:p w14:paraId="63FBCC8F" w14:textId="77777777" w:rsidR="002B115B" w:rsidRPr="008C560A" w:rsidRDefault="002B115B" w:rsidP="001E5C9E">
            <w:pPr>
              <w:spacing w:after="0"/>
              <w:jc w:val="both"/>
              <w:rPr>
                <w:rFonts w:cstheme="minorHAnsi"/>
                <w:i/>
                <w:color w:val="000000" w:themeColor="text1"/>
              </w:rPr>
            </w:pPr>
            <w:r w:rsidRPr="008C560A">
              <w:rPr>
                <w:rFonts w:cstheme="minorHAnsi"/>
                <w:i/>
                <w:color w:val="000000" w:themeColor="text1"/>
              </w:rPr>
              <w:t>Sport NI’s annual business plans reflect the targets and aims outlined in Sport NI’s Corporate Plan 2015-2020, which include targets to promote equality of opportunity and good relations. Both strategic documents underwent rigorous consultation with stakeholders.</w:t>
            </w:r>
          </w:p>
        </w:tc>
      </w:tr>
      <w:tr w:rsidR="002B115B" w:rsidRPr="00222788" w14:paraId="7057E16B" w14:textId="77777777" w:rsidTr="00B509FE">
        <w:trPr>
          <w:gridAfter w:val="2"/>
          <w:wAfter w:w="47" w:type="dxa"/>
        </w:trPr>
        <w:tc>
          <w:tcPr>
            <w:tcW w:w="606" w:type="dxa"/>
          </w:tcPr>
          <w:p w14:paraId="296677D0" w14:textId="77777777" w:rsidR="002B115B" w:rsidRPr="0054099D" w:rsidRDefault="002B115B" w:rsidP="002B115B">
            <w:pPr>
              <w:spacing w:after="0"/>
              <w:jc w:val="both"/>
              <w:rPr>
                <w:rFonts w:cs="Arial"/>
                <w:b/>
                <w:color w:val="000000" w:themeColor="text1"/>
              </w:rPr>
            </w:pPr>
          </w:p>
        </w:tc>
        <w:tc>
          <w:tcPr>
            <w:tcW w:w="9128" w:type="dxa"/>
            <w:gridSpan w:val="32"/>
            <w:vAlign w:val="center"/>
          </w:tcPr>
          <w:p w14:paraId="5B0F2DAB" w14:textId="77777777" w:rsidR="002B115B" w:rsidRPr="0054099D" w:rsidRDefault="002B115B" w:rsidP="002B115B">
            <w:pPr>
              <w:spacing w:after="0"/>
              <w:jc w:val="both"/>
              <w:rPr>
                <w:rFonts w:cs="Arial"/>
                <w:color w:val="000000" w:themeColor="text1"/>
              </w:rPr>
            </w:pPr>
          </w:p>
        </w:tc>
      </w:tr>
      <w:tr w:rsidR="002B115B" w:rsidRPr="00222788" w14:paraId="3828A2FF" w14:textId="77777777" w:rsidTr="00B509FE">
        <w:trPr>
          <w:gridAfter w:val="2"/>
          <w:wAfter w:w="47" w:type="dxa"/>
        </w:trPr>
        <w:tc>
          <w:tcPr>
            <w:tcW w:w="9734" w:type="dxa"/>
            <w:gridSpan w:val="33"/>
          </w:tcPr>
          <w:p w14:paraId="766FC013" w14:textId="77777777" w:rsidR="002B115B" w:rsidRPr="0054099D" w:rsidRDefault="002B115B" w:rsidP="001E5C9E">
            <w:pPr>
              <w:spacing w:after="60"/>
              <w:jc w:val="both"/>
              <w:rPr>
                <w:rFonts w:cs="Arial"/>
                <w:b/>
                <w:color w:val="000000" w:themeColor="text1"/>
              </w:rPr>
            </w:pPr>
            <w:r w:rsidRPr="0054099D">
              <w:rPr>
                <w:rFonts w:cs="Arial"/>
                <w:b/>
                <w:color w:val="000000" w:themeColor="text1"/>
              </w:rPr>
              <w:t xml:space="preserve">Equality action plans/measures </w:t>
            </w:r>
          </w:p>
        </w:tc>
      </w:tr>
      <w:tr w:rsidR="002B115B" w:rsidRPr="00222788" w14:paraId="3D7615C9" w14:textId="77777777" w:rsidTr="00B509FE">
        <w:trPr>
          <w:gridAfter w:val="2"/>
          <w:wAfter w:w="47" w:type="dxa"/>
        </w:trPr>
        <w:tc>
          <w:tcPr>
            <w:tcW w:w="606" w:type="dxa"/>
          </w:tcPr>
          <w:p w14:paraId="0A01E17D" w14:textId="77777777" w:rsidR="002B115B" w:rsidRPr="0054099D" w:rsidRDefault="002B115B" w:rsidP="002B115B">
            <w:pPr>
              <w:spacing w:before="60" w:after="60"/>
              <w:jc w:val="both"/>
              <w:rPr>
                <w:rFonts w:cs="Arial"/>
                <w:b/>
                <w:color w:val="000000" w:themeColor="text1"/>
              </w:rPr>
            </w:pPr>
            <w:r w:rsidRPr="0054099D">
              <w:rPr>
                <w:rFonts w:cs="Arial"/>
                <w:b/>
                <w:color w:val="000000" w:themeColor="text1"/>
              </w:rPr>
              <w:t>7</w:t>
            </w:r>
          </w:p>
        </w:tc>
        <w:tc>
          <w:tcPr>
            <w:tcW w:w="9128" w:type="dxa"/>
            <w:gridSpan w:val="32"/>
            <w:vAlign w:val="center"/>
          </w:tcPr>
          <w:p w14:paraId="05342B84" w14:textId="77777777" w:rsidR="002B115B" w:rsidRPr="0054099D" w:rsidRDefault="002B115B" w:rsidP="002B115B">
            <w:pPr>
              <w:spacing w:before="60" w:after="60"/>
              <w:jc w:val="both"/>
              <w:rPr>
                <w:rFonts w:cs="Arial"/>
                <w:color w:val="000000" w:themeColor="text1"/>
              </w:rPr>
            </w:pPr>
            <w:r w:rsidRPr="0054099D">
              <w:rPr>
                <w:rFonts w:cs="Arial"/>
                <w:color w:val="000000" w:themeColor="text1"/>
              </w:rPr>
              <w:t xml:space="preserve">Within the 2018-19 reporting period, please indicate the </w:t>
            </w:r>
            <w:r w:rsidRPr="0054099D">
              <w:rPr>
                <w:rFonts w:cs="Arial"/>
                <w:b/>
                <w:color w:val="000000" w:themeColor="text1"/>
              </w:rPr>
              <w:t>number</w:t>
            </w:r>
            <w:r w:rsidRPr="0054099D">
              <w:rPr>
                <w:rFonts w:cs="Arial"/>
                <w:color w:val="000000" w:themeColor="text1"/>
              </w:rPr>
              <w:t xml:space="preserve"> of:</w:t>
            </w:r>
          </w:p>
        </w:tc>
      </w:tr>
      <w:tr w:rsidR="002B115B" w:rsidRPr="00222788" w14:paraId="29AFF69E" w14:textId="77777777" w:rsidTr="00B509FE">
        <w:trPr>
          <w:gridAfter w:val="2"/>
          <w:wAfter w:w="47" w:type="dxa"/>
        </w:trPr>
        <w:tc>
          <w:tcPr>
            <w:tcW w:w="606" w:type="dxa"/>
          </w:tcPr>
          <w:p w14:paraId="762E87A6" w14:textId="77777777" w:rsidR="002B115B" w:rsidRPr="0054099D" w:rsidRDefault="002B115B" w:rsidP="00B91385">
            <w:pPr>
              <w:spacing w:before="20" w:after="20"/>
              <w:jc w:val="both"/>
              <w:rPr>
                <w:rFonts w:cs="Arial"/>
                <w:b/>
                <w:color w:val="000000" w:themeColor="text1"/>
              </w:rPr>
            </w:pPr>
          </w:p>
        </w:tc>
        <w:tc>
          <w:tcPr>
            <w:tcW w:w="1941" w:type="dxa"/>
            <w:gridSpan w:val="9"/>
            <w:tcBorders>
              <w:right w:val="single" w:sz="4" w:space="0" w:color="auto"/>
            </w:tcBorders>
            <w:vAlign w:val="center"/>
          </w:tcPr>
          <w:p w14:paraId="7216DE04" w14:textId="77777777" w:rsidR="002B115B" w:rsidRPr="0054099D" w:rsidRDefault="002B115B" w:rsidP="00B91385">
            <w:pPr>
              <w:spacing w:before="20" w:after="20"/>
              <w:jc w:val="both"/>
              <w:rPr>
                <w:rFonts w:cs="Arial"/>
                <w:color w:val="000000" w:themeColor="text1"/>
              </w:rPr>
            </w:pPr>
            <w:r w:rsidRPr="0054099D">
              <w:rPr>
                <w:rFonts w:cs="Arial"/>
                <w:color w:val="000000" w:themeColor="text1"/>
              </w:rPr>
              <w:t>Actions completed:</w:t>
            </w:r>
          </w:p>
        </w:tc>
        <w:tc>
          <w:tcPr>
            <w:tcW w:w="285" w:type="dxa"/>
            <w:gridSpan w:val="2"/>
            <w:tcBorders>
              <w:top w:val="single" w:sz="4" w:space="0" w:color="auto"/>
              <w:left w:val="single" w:sz="4" w:space="0" w:color="auto"/>
              <w:bottom w:val="single" w:sz="4" w:space="0" w:color="auto"/>
              <w:right w:val="single" w:sz="4" w:space="0" w:color="auto"/>
            </w:tcBorders>
            <w:vAlign w:val="center"/>
          </w:tcPr>
          <w:p w14:paraId="72504340" w14:textId="77777777" w:rsidR="002B115B" w:rsidRPr="0054099D" w:rsidRDefault="002B115B" w:rsidP="00B91385">
            <w:pPr>
              <w:spacing w:before="20" w:after="20"/>
              <w:jc w:val="both"/>
              <w:rPr>
                <w:color w:val="000000" w:themeColor="text1"/>
              </w:rPr>
            </w:pPr>
          </w:p>
        </w:tc>
        <w:tc>
          <w:tcPr>
            <w:tcW w:w="2268" w:type="dxa"/>
            <w:gridSpan w:val="10"/>
            <w:tcBorders>
              <w:left w:val="single" w:sz="4" w:space="0" w:color="auto"/>
              <w:right w:val="single" w:sz="4" w:space="0" w:color="auto"/>
            </w:tcBorders>
            <w:vAlign w:val="center"/>
          </w:tcPr>
          <w:p w14:paraId="0C30DB93" w14:textId="77777777" w:rsidR="002B115B" w:rsidRPr="0054099D" w:rsidRDefault="002B115B" w:rsidP="00B91385">
            <w:pPr>
              <w:spacing w:before="20" w:after="20"/>
              <w:jc w:val="both"/>
              <w:rPr>
                <w:rFonts w:cs="Arial"/>
                <w:color w:val="000000" w:themeColor="text1"/>
              </w:rPr>
            </w:pPr>
            <w:r w:rsidRPr="0054099D">
              <w:rPr>
                <w:rFonts w:cs="Arial"/>
                <w:color w:val="000000" w:themeColor="text1"/>
              </w:rPr>
              <w:t>Actions ongoing:</w:t>
            </w:r>
          </w:p>
        </w:tc>
        <w:tc>
          <w:tcPr>
            <w:tcW w:w="987" w:type="dxa"/>
            <w:gridSpan w:val="5"/>
            <w:tcBorders>
              <w:top w:val="single" w:sz="4" w:space="0" w:color="auto"/>
              <w:left w:val="single" w:sz="4" w:space="0" w:color="auto"/>
              <w:bottom w:val="single" w:sz="4" w:space="0" w:color="auto"/>
              <w:right w:val="single" w:sz="4" w:space="0" w:color="auto"/>
            </w:tcBorders>
            <w:vAlign w:val="center"/>
          </w:tcPr>
          <w:p w14:paraId="49644A7A" w14:textId="77777777" w:rsidR="002B115B" w:rsidRPr="0054099D" w:rsidRDefault="002B115B" w:rsidP="00B91385">
            <w:pPr>
              <w:spacing w:before="20" w:after="20"/>
              <w:jc w:val="center"/>
              <w:rPr>
                <w:color w:val="000000" w:themeColor="text1"/>
              </w:rPr>
            </w:pPr>
            <w:r>
              <w:rPr>
                <w:color w:val="000000" w:themeColor="text1"/>
              </w:rPr>
              <w:t>3</w:t>
            </w:r>
          </w:p>
        </w:tc>
        <w:tc>
          <w:tcPr>
            <w:tcW w:w="2274" w:type="dxa"/>
            <w:gridSpan w:val="5"/>
            <w:tcBorders>
              <w:left w:val="single" w:sz="4" w:space="0" w:color="auto"/>
              <w:right w:val="single" w:sz="4" w:space="0" w:color="auto"/>
            </w:tcBorders>
            <w:vAlign w:val="center"/>
          </w:tcPr>
          <w:p w14:paraId="278A0D61" w14:textId="77777777" w:rsidR="002B115B" w:rsidRPr="0054099D" w:rsidRDefault="002B115B" w:rsidP="00B91385">
            <w:pPr>
              <w:spacing w:before="20" w:after="20"/>
              <w:jc w:val="both"/>
              <w:rPr>
                <w:rFonts w:cs="Arial"/>
                <w:color w:val="000000" w:themeColor="text1"/>
              </w:rPr>
            </w:pPr>
            <w:r w:rsidRPr="0054099D">
              <w:rPr>
                <w:rFonts w:cs="Arial"/>
                <w:color w:val="000000" w:themeColor="text1"/>
              </w:rPr>
              <w:t>Actions to commence:</w:t>
            </w:r>
          </w:p>
        </w:tc>
        <w:tc>
          <w:tcPr>
            <w:tcW w:w="1373" w:type="dxa"/>
            <w:tcBorders>
              <w:top w:val="single" w:sz="4" w:space="0" w:color="auto"/>
              <w:left w:val="single" w:sz="4" w:space="0" w:color="auto"/>
              <w:bottom w:val="single" w:sz="4" w:space="0" w:color="auto"/>
              <w:right w:val="single" w:sz="4" w:space="0" w:color="auto"/>
            </w:tcBorders>
            <w:vAlign w:val="center"/>
          </w:tcPr>
          <w:p w14:paraId="762FFAA8" w14:textId="77777777" w:rsidR="002B115B" w:rsidRPr="0054099D" w:rsidRDefault="002B115B" w:rsidP="00B91385">
            <w:pPr>
              <w:spacing w:before="20" w:after="20"/>
              <w:jc w:val="both"/>
              <w:rPr>
                <w:color w:val="000000" w:themeColor="text1"/>
              </w:rPr>
            </w:pPr>
            <w:r w:rsidRPr="0054099D">
              <w:rPr>
                <w:color w:val="000000" w:themeColor="text1"/>
              </w:rPr>
              <w:fldChar w:fldCharType="begin">
                <w:ffData>
                  <w:name w:val="Text43"/>
                  <w:enabled/>
                  <w:calcOnExit w:val="0"/>
                  <w:textInput>
                    <w:type w:val="number"/>
                  </w:textInput>
                </w:ffData>
              </w:fldChar>
            </w:r>
            <w:r w:rsidRPr="0054099D">
              <w:rPr>
                <w:color w:val="000000" w:themeColor="text1"/>
              </w:rPr>
              <w:instrText xml:space="preserve"> FORMTEXT </w:instrText>
            </w:r>
            <w:r w:rsidRPr="0054099D">
              <w:rPr>
                <w:color w:val="000000" w:themeColor="text1"/>
              </w:rPr>
            </w:r>
            <w:r w:rsidRPr="0054099D">
              <w:rPr>
                <w:color w:val="000000" w:themeColor="text1"/>
              </w:rPr>
              <w:fldChar w:fldCharType="separate"/>
            </w:r>
            <w:r w:rsidRPr="0054099D">
              <w:rPr>
                <w:noProof/>
                <w:color w:val="000000" w:themeColor="text1"/>
              </w:rPr>
              <w:t> </w:t>
            </w:r>
            <w:r w:rsidRPr="0054099D">
              <w:rPr>
                <w:noProof/>
                <w:color w:val="000000" w:themeColor="text1"/>
              </w:rPr>
              <w:t> </w:t>
            </w:r>
            <w:r w:rsidRPr="0054099D">
              <w:rPr>
                <w:noProof/>
                <w:color w:val="000000" w:themeColor="text1"/>
              </w:rPr>
              <w:t> </w:t>
            </w:r>
            <w:r w:rsidRPr="0054099D">
              <w:rPr>
                <w:noProof/>
                <w:color w:val="000000" w:themeColor="text1"/>
              </w:rPr>
              <w:t> </w:t>
            </w:r>
            <w:r w:rsidRPr="0054099D">
              <w:rPr>
                <w:noProof/>
                <w:color w:val="000000" w:themeColor="text1"/>
              </w:rPr>
              <w:t> </w:t>
            </w:r>
            <w:r w:rsidRPr="0054099D">
              <w:rPr>
                <w:color w:val="000000" w:themeColor="text1"/>
              </w:rPr>
              <w:fldChar w:fldCharType="end"/>
            </w:r>
          </w:p>
        </w:tc>
      </w:tr>
      <w:tr w:rsidR="002B115B" w:rsidRPr="00222788" w14:paraId="59301074" w14:textId="77777777" w:rsidTr="00B509FE">
        <w:trPr>
          <w:gridAfter w:val="2"/>
          <w:wAfter w:w="47" w:type="dxa"/>
        </w:trPr>
        <w:tc>
          <w:tcPr>
            <w:tcW w:w="606" w:type="dxa"/>
          </w:tcPr>
          <w:p w14:paraId="5E94E157" w14:textId="77777777" w:rsidR="002B115B" w:rsidRPr="0054099D" w:rsidRDefault="002B115B" w:rsidP="002B115B">
            <w:pPr>
              <w:spacing w:before="60" w:after="60"/>
              <w:jc w:val="both"/>
              <w:rPr>
                <w:rFonts w:cs="Arial"/>
                <w:b/>
                <w:color w:val="000000" w:themeColor="text1"/>
              </w:rPr>
            </w:pPr>
          </w:p>
        </w:tc>
        <w:tc>
          <w:tcPr>
            <w:tcW w:w="9128" w:type="dxa"/>
            <w:gridSpan w:val="32"/>
            <w:vAlign w:val="center"/>
          </w:tcPr>
          <w:p w14:paraId="1095AD8F" w14:textId="77777777" w:rsidR="002B115B" w:rsidRPr="0054099D" w:rsidRDefault="002B115B" w:rsidP="002B115B">
            <w:pPr>
              <w:spacing w:before="60" w:after="60"/>
              <w:jc w:val="both"/>
              <w:rPr>
                <w:rFonts w:cs="Arial"/>
                <w:color w:val="000000" w:themeColor="text1"/>
              </w:rPr>
            </w:pPr>
            <w:r w:rsidRPr="0054099D">
              <w:rPr>
                <w:rFonts w:cs="Arial"/>
                <w:color w:val="000000" w:themeColor="text1"/>
              </w:rPr>
              <w:t>Please provide any details and examples (</w:t>
            </w:r>
            <w:r w:rsidRPr="0054099D">
              <w:rPr>
                <w:rFonts w:cs="Arial"/>
                <w:i/>
                <w:color w:val="000000" w:themeColor="text1"/>
              </w:rPr>
              <w:t>in addition to question 2</w:t>
            </w:r>
            <w:r w:rsidRPr="0054099D">
              <w:rPr>
                <w:rFonts w:cs="Arial"/>
                <w:color w:val="000000" w:themeColor="text1"/>
              </w:rPr>
              <w:t>):</w:t>
            </w:r>
          </w:p>
        </w:tc>
      </w:tr>
      <w:tr w:rsidR="002B115B" w:rsidRPr="00222788" w14:paraId="3E18238A" w14:textId="77777777" w:rsidTr="00B509FE">
        <w:trPr>
          <w:gridAfter w:val="2"/>
          <w:wAfter w:w="47" w:type="dxa"/>
        </w:trPr>
        <w:tc>
          <w:tcPr>
            <w:tcW w:w="606" w:type="dxa"/>
          </w:tcPr>
          <w:p w14:paraId="23F41340" w14:textId="77777777" w:rsidR="002B115B" w:rsidRPr="0054099D" w:rsidRDefault="002B115B" w:rsidP="002B115B">
            <w:pPr>
              <w:spacing w:before="60" w:after="60"/>
              <w:jc w:val="both"/>
              <w:rPr>
                <w:rFonts w:cs="Arial"/>
                <w:b/>
                <w:color w:val="000000" w:themeColor="text1"/>
              </w:rPr>
            </w:pPr>
          </w:p>
        </w:tc>
        <w:tc>
          <w:tcPr>
            <w:tcW w:w="9128" w:type="dxa"/>
            <w:gridSpan w:val="32"/>
            <w:vAlign w:val="center"/>
          </w:tcPr>
          <w:p w14:paraId="6593414F" w14:textId="77777777" w:rsidR="002B115B" w:rsidRPr="002B115B" w:rsidRDefault="002B115B" w:rsidP="002B115B">
            <w:pPr>
              <w:autoSpaceDE w:val="0"/>
              <w:autoSpaceDN w:val="0"/>
              <w:adjustRightInd w:val="0"/>
              <w:spacing w:before="60" w:after="60"/>
              <w:jc w:val="both"/>
              <w:rPr>
                <w:rFonts w:cstheme="minorHAnsi"/>
                <w:i/>
                <w:color w:val="000000" w:themeColor="text1"/>
              </w:rPr>
            </w:pPr>
            <w:r w:rsidRPr="002B115B">
              <w:rPr>
                <w:rFonts w:cstheme="minorHAnsi"/>
                <w:i/>
                <w:color w:val="000000" w:themeColor="text1"/>
              </w:rPr>
              <w:t>Sport Matters: The Northern Ireland Strategy for Sport and Physical Recreation 2009-2019 provides the strategic framework within which Sport NI operates. This strategy has identified 26 high level targets against which success will be measured. Sport NI’s Equality Action Plan has three strategic objectives which aim to deliver on these 26 high level targets. These are:</w:t>
            </w:r>
          </w:p>
          <w:p w14:paraId="5D3D6357" w14:textId="77777777" w:rsidR="002B115B" w:rsidRPr="002B115B" w:rsidRDefault="002B115B" w:rsidP="001E5C9E">
            <w:pPr>
              <w:pStyle w:val="ListParagraph"/>
              <w:numPr>
                <w:ilvl w:val="0"/>
                <w:numId w:val="25"/>
              </w:numPr>
              <w:autoSpaceDE w:val="0"/>
              <w:autoSpaceDN w:val="0"/>
              <w:adjustRightInd w:val="0"/>
              <w:spacing w:after="60" w:line="240" w:lineRule="auto"/>
              <w:jc w:val="both"/>
              <w:rPr>
                <w:rFonts w:cstheme="minorHAnsi"/>
                <w:i/>
                <w:color w:val="000000" w:themeColor="text1"/>
              </w:rPr>
            </w:pPr>
            <w:r w:rsidRPr="002B115B">
              <w:rPr>
                <w:rFonts w:cstheme="minorHAnsi"/>
                <w:i/>
                <w:color w:val="000000" w:themeColor="text1"/>
              </w:rPr>
              <w:t>To increase participation in sport and physical activity across the NI population;</w:t>
            </w:r>
          </w:p>
          <w:p w14:paraId="1718F32C" w14:textId="77777777" w:rsidR="002B115B" w:rsidRPr="002B115B" w:rsidRDefault="002B115B" w:rsidP="001E5C9E">
            <w:pPr>
              <w:pStyle w:val="ListParagraph"/>
              <w:numPr>
                <w:ilvl w:val="0"/>
                <w:numId w:val="25"/>
              </w:numPr>
              <w:autoSpaceDE w:val="0"/>
              <w:autoSpaceDN w:val="0"/>
              <w:adjustRightInd w:val="0"/>
              <w:spacing w:after="60" w:line="240" w:lineRule="auto"/>
              <w:jc w:val="both"/>
              <w:rPr>
                <w:rFonts w:cstheme="minorHAnsi"/>
                <w:i/>
                <w:color w:val="000000" w:themeColor="text1"/>
              </w:rPr>
            </w:pPr>
            <w:r w:rsidRPr="002B115B">
              <w:rPr>
                <w:rFonts w:cstheme="minorHAnsi"/>
                <w:i/>
                <w:color w:val="000000" w:themeColor="text1"/>
              </w:rPr>
              <w:t>To improve sporting performance; and</w:t>
            </w:r>
          </w:p>
          <w:p w14:paraId="3335AE69" w14:textId="77777777" w:rsidR="002B115B" w:rsidRPr="002B115B" w:rsidRDefault="002B115B" w:rsidP="001E5C9E">
            <w:pPr>
              <w:pStyle w:val="ListParagraph"/>
              <w:numPr>
                <w:ilvl w:val="0"/>
                <w:numId w:val="25"/>
              </w:numPr>
              <w:autoSpaceDE w:val="0"/>
              <w:autoSpaceDN w:val="0"/>
              <w:adjustRightInd w:val="0"/>
              <w:spacing w:after="0" w:line="240" w:lineRule="auto"/>
              <w:jc w:val="both"/>
              <w:rPr>
                <w:rFonts w:cstheme="minorHAnsi"/>
                <w:i/>
                <w:color w:val="000000" w:themeColor="text1"/>
              </w:rPr>
            </w:pPr>
            <w:r w:rsidRPr="002B115B">
              <w:rPr>
                <w:rFonts w:cstheme="minorHAnsi"/>
                <w:i/>
                <w:color w:val="000000" w:themeColor="text1"/>
              </w:rPr>
              <w:t>To improve efficiency and effectiveness in the administration of sport.</w:t>
            </w:r>
          </w:p>
          <w:p w14:paraId="2D70BA4D" w14:textId="77777777" w:rsidR="002B115B" w:rsidRPr="002B115B" w:rsidRDefault="002B115B" w:rsidP="002B115B">
            <w:pPr>
              <w:autoSpaceDE w:val="0"/>
              <w:autoSpaceDN w:val="0"/>
              <w:adjustRightInd w:val="0"/>
              <w:spacing w:after="0"/>
              <w:jc w:val="both"/>
              <w:rPr>
                <w:rFonts w:cstheme="minorHAnsi"/>
                <w:i/>
                <w:color w:val="000000" w:themeColor="text1"/>
              </w:rPr>
            </w:pPr>
          </w:p>
          <w:p w14:paraId="58A7F2BD" w14:textId="77777777" w:rsidR="002B115B" w:rsidRPr="002B115B" w:rsidRDefault="002B115B" w:rsidP="002B115B">
            <w:pPr>
              <w:autoSpaceDE w:val="0"/>
              <w:autoSpaceDN w:val="0"/>
              <w:adjustRightInd w:val="0"/>
              <w:spacing w:after="60"/>
              <w:jc w:val="both"/>
              <w:rPr>
                <w:rFonts w:cstheme="minorHAnsi"/>
                <w:color w:val="000000" w:themeColor="text1"/>
                <w:u w:val="single"/>
              </w:rPr>
            </w:pPr>
            <w:r w:rsidRPr="002B115B">
              <w:rPr>
                <w:rFonts w:cstheme="minorHAnsi"/>
                <w:i/>
                <w:color w:val="000000" w:themeColor="text1"/>
              </w:rPr>
              <w:t>For more information visit:</w:t>
            </w:r>
            <w:r w:rsidRPr="008855CE">
              <w:rPr>
                <w:rFonts w:cstheme="minorHAnsi"/>
                <w:color w:val="000000" w:themeColor="text1"/>
              </w:rPr>
              <w:t xml:space="preserve"> </w:t>
            </w:r>
            <w:hyperlink r:id="rId17" w:history="1">
              <w:r w:rsidRPr="008855CE">
                <w:rPr>
                  <w:rStyle w:val="Hyperlink"/>
                  <w:rFonts w:cstheme="minorHAnsi"/>
                  <w:color w:val="000000" w:themeColor="text1"/>
                </w:rPr>
                <w:t>www.sportni.net/about/SportMatters</w:t>
              </w:r>
            </w:hyperlink>
            <w:r w:rsidRPr="008855CE">
              <w:rPr>
                <w:rFonts w:cstheme="minorHAnsi"/>
                <w:color w:val="000000" w:themeColor="text1"/>
              </w:rPr>
              <w:t>.</w:t>
            </w:r>
          </w:p>
        </w:tc>
      </w:tr>
      <w:tr w:rsidR="002B115B" w:rsidRPr="00222788" w14:paraId="27982F62" w14:textId="77777777" w:rsidTr="00B509FE">
        <w:trPr>
          <w:gridAfter w:val="2"/>
          <w:wAfter w:w="47" w:type="dxa"/>
        </w:trPr>
        <w:tc>
          <w:tcPr>
            <w:tcW w:w="606" w:type="dxa"/>
          </w:tcPr>
          <w:p w14:paraId="3F1827AB" w14:textId="77777777" w:rsidR="002B115B" w:rsidRPr="0054099D" w:rsidRDefault="002B115B" w:rsidP="002B115B">
            <w:pPr>
              <w:spacing w:after="0"/>
              <w:jc w:val="both"/>
              <w:rPr>
                <w:rFonts w:cs="Arial"/>
                <w:b/>
                <w:color w:val="000000" w:themeColor="text1"/>
              </w:rPr>
            </w:pPr>
          </w:p>
        </w:tc>
        <w:tc>
          <w:tcPr>
            <w:tcW w:w="9128" w:type="dxa"/>
            <w:gridSpan w:val="32"/>
            <w:vAlign w:val="center"/>
          </w:tcPr>
          <w:p w14:paraId="1CB6B05A" w14:textId="77777777" w:rsidR="002B115B" w:rsidRPr="0054099D" w:rsidRDefault="002B115B" w:rsidP="002B115B">
            <w:pPr>
              <w:spacing w:after="0"/>
              <w:jc w:val="both"/>
              <w:rPr>
                <w:rFonts w:cs="Arial"/>
                <w:color w:val="000000" w:themeColor="text1"/>
              </w:rPr>
            </w:pPr>
          </w:p>
        </w:tc>
      </w:tr>
      <w:tr w:rsidR="002B115B" w:rsidRPr="00222788" w14:paraId="270FD59F" w14:textId="77777777" w:rsidTr="00B509FE">
        <w:trPr>
          <w:gridAfter w:val="2"/>
          <w:wAfter w:w="47" w:type="dxa"/>
        </w:trPr>
        <w:tc>
          <w:tcPr>
            <w:tcW w:w="606" w:type="dxa"/>
          </w:tcPr>
          <w:p w14:paraId="145E8F68" w14:textId="77777777" w:rsidR="002B115B" w:rsidRPr="0054099D" w:rsidRDefault="002B115B" w:rsidP="002B115B">
            <w:pPr>
              <w:spacing w:before="60" w:after="60"/>
              <w:jc w:val="both"/>
              <w:rPr>
                <w:rFonts w:cs="Arial"/>
                <w:b/>
                <w:color w:val="000000" w:themeColor="text1"/>
              </w:rPr>
            </w:pPr>
            <w:r w:rsidRPr="0054099D">
              <w:rPr>
                <w:rFonts w:cs="Arial"/>
                <w:b/>
                <w:color w:val="000000" w:themeColor="text1"/>
              </w:rPr>
              <w:t>8</w:t>
            </w:r>
          </w:p>
        </w:tc>
        <w:tc>
          <w:tcPr>
            <w:tcW w:w="9128" w:type="dxa"/>
            <w:gridSpan w:val="32"/>
          </w:tcPr>
          <w:p w14:paraId="0AB0433B" w14:textId="77777777" w:rsidR="002B115B" w:rsidRPr="0054099D" w:rsidRDefault="002B115B" w:rsidP="002B115B">
            <w:pPr>
              <w:spacing w:before="60" w:after="60"/>
              <w:jc w:val="both"/>
              <w:rPr>
                <w:rFonts w:cs="Arial"/>
                <w:color w:val="000000" w:themeColor="text1"/>
              </w:rPr>
            </w:pPr>
            <w:r w:rsidRPr="0054099D">
              <w:rPr>
                <w:rFonts w:cs="Arial"/>
                <w:color w:val="000000" w:themeColor="text1"/>
              </w:rPr>
              <w:t xml:space="preserve">Please give details of changes or amendments made to the equality action plan/measures during the 2018-19 reporting period </w:t>
            </w:r>
            <w:r w:rsidRPr="0054099D">
              <w:rPr>
                <w:rFonts w:cs="Arial"/>
                <w:i/>
                <w:color w:val="000000" w:themeColor="text1"/>
              </w:rPr>
              <w:t>(points not identified in an appended plan)</w:t>
            </w:r>
            <w:r w:rsidRPr="0054099D">
              <w:rPr>
                <w:rFonts w:cs="Arial"/>
                <w:color w:val="000000" w:themeColor="text1"/>
              </w:rPr>
              <w:t>:</w:t>
            </w:r>
          </w:p>
        </w:tc>
      </w:tr>
      <w:tr w:rsidR="002B115B" w:rsidRPr="00222788" w14:paraId="04224BE7" w14:textId="77777777" w:rsidTr="00B509FE">
        <w:trPr>
          <w:gridAfter w:val="2"/>
          <w:wAfter w:w="47" w:type="dxa"/>
        </w:trPr>
        <w:tc>
          <w:tcPr>
            <w:tcW w:w="606" w:type="dxa"/>
          </w:tcPr>
          <w:p w14:paraId="25830E87" w14:textId="77777777" w:rsidR="002B115B" w:rsidRPr="0054099D" w:rsidRDefault="002B115B" w:rsidP="00B91385">
            <w:pPr>
              <w:spacing w:after="0"/>
              <w:jc w:val="both"/>
              <w:rPr>
                <w:rFonts w:cs="Arial"/>
                <w:b/>
                <w:color w:val="000000" w:themeColor="text1"/>
              </w:rPr>
            </w:pPr>
          </w:p>
        </w:tc>
        <w:tc>
          <w:tcPr>
            <w:tcW w:w="9128" w:type="dxa"/>
            <w:gridSpan w:val="32"/>
          </w:tcPr>
          <w:p w14:paraId="2FD11BBF" w14:textId="77777777" w:rsidR="002B115B" w:rsidRPr="002B115B" w:rsidRDefault="002B115B" w:rsidP="00B91385">
            <w:pPr>
              <w:spacing w:after="0"/>
              <w:jc w:val="both"/>
              <w:rPr>
                <w:rFonts w:cs="Arial"/>
                <w:i/>
                <w:color w:val="000000" w:themeColor="text1"/>
              </w:rPr>
            </w:pPr>
            <w:r w:rsidRPr="002B115B">
              <w:rPr>
                <w:rFonts w:cs="Arial"/>
                <w:i/>
                <w:color w:val="000000" w:themeColor="text1"/>
              </w:rPr>
              <w:t>N/A</w:t>
            </w:r>
          </w:p>
        </w:tc>
      </w:tr>
      <w:tr w:rsidR="002B115B" w:rsidRPr="00222788" w14:paraId="14AF4EAC" w14:textId="77777777" w:rsidTr="00B509FE">
        <w:trPr>
          <w:gridAfter w:val="2"/>
          <w:wAfter w:w="47" w:type="dxa"/>
        </w:trPr>
        <w:tc>
          <w:tcPr>
            <w:tcW w:w="606" w:type="dxa"/>
          </w:tcPr>
          <w:p w14:paraId="32C68468" w14:textId="77777777" w:rsidR="002B115B" w:rsidRPr="0054099D" w:rsidRDefault="002B115B" w:rsidP="002B115B">
            <w:pPr>
              <w:spacing w:after="0"/>
              <w:jc w:val="both"/>
              <w:rPr>
                <w:rFonts w:cs="Arial"/>
                <w:b/>
                <w:color w:val="000000" w:themeColor="text1"/>
              </w:rPr>
            </w:pPr>
          </w:p>
        </w:tc>
        <w:tc>
          <w:tcPr>
            <w:tcW w:w="9128" w:type="dxa"/>
            <w:gridSpan w:val="32"/>
            <w:vAlign w:val="center"/>
          </w:tcPr>
          <w:p w14:paraId="04D2590F" w14:textId="77777777" w:rsidR="002B115B" w:rsidRPr="0054099D" w:rsidRDefault="002B115B" w:rsidP="002B115B">
            <w:pPr>
              <w:spacing w:after="0"/>
              <w:jc w:val="both"/>
              <w:rPr>
                <w:rFonts w:cs="Arial"/>
                <w:color w:val="000000" w:themeColor="text1"/>
              </w:rPr>
            </w:pPr>
          </w:p>
        </w:tc>
      </w:tr>
      <w:tr w:rsidR="002B115B" w:rsidRPr="00222788" w14:paraId="3AF5FD7B" w14:textId="77777777" w:rsidTr="00B509FE">
        <w:trPr>
          <w:gridAfter w:val="2"/>
          <w:wAfter w:w="47" w:type="dxa"/>
        </w:trPr>
        <w:tc>
          <w:tcPr>
            <w:tcW w:w="606" w:type="dxa"/>
          </w:tcPr>
          <w:p w14:paraId="2469D522" w14:textId="77777777" w:rsidR="002B115B" w:rsidRPr="0054099D" w:rsidRDefault="002B115B" w:rsidP="002B115B">
            <w:pPr>
              <w:spacing w:before="60" w:after="60"/>
              <w:jc w:val="both"/>
              <w:rPr>
                <w:rFonts w:cs="Arial"/>
                <w:b/>
                <w:color w:val="000000" w:themeColor="text1"/>
              </w:rPr>
            </w:pPr>
            <w:r w:rsidRPr="0054099D">
              <w:rPr>
                <w:rFonts w:cs="Arial"/>
                <w:b/>
                <w:color w:val="000000" w:themeColor="text1"/>
              </w:rPr>
              <w:t>9</w:t>
            </w:r>
          </w:p>
        </w:tc>
        <w:tc>
          <w:tcPr>
            <w:tcW w:w="9128" w:type="dxa"/>
            <w:gridSpan w:val="32"/>
          </w:tcPr>
          <w:p w14:paraId="0B22391E" w14:textId="77777777" w:rsidR="002B115B" w:rsidRPr="0054099D" w:rsidRDefault="002B115B" w:rsidP="002B115B">
            <w:pPr>
              <w:spacing w:before="60" w:after="60"/>
              <w:jc w:val="both"/>
              <w:rPr>
                <w:rFonts w:cs="Arial"/>
                <w:color w:val="000000" w:themeColor="text1"/>
              </w:rPr>
            </w:pPr>
            <w:r w:rsidRPr="0054099D">
              <w:rPr>
                <w:rFonts w:cs="Arial"/>
                <w:color w:val="000000" w:themeColor="text1"/>
              </w:rPr>
              <w:t xml:space="preserve">In reviewing progress on the equality action plan/action measures during the 2018-19 reporting period, the following have been identified: </w:t>
            </w:r>
            <w:r w:rsidRPr="0054099D">
              <w:rPr>
                <w:rFonts w:cs="Arial"/>
                <w:i/>
                <w:color w:val="000000" w:themeColor="text1"/>
              </w:rPr>
              <w:t>(tick all that apply)</w:t>
            </w:r>
          </w:p>
        </w:tc>
      </w:tr>
      <w:tr w:rsidR="002B115B" w:rsidRPr="00222788" w14:paraId="728601EC" w14:textId="77777777" w:rsidTr="00B509FE">
        <w:trPr>
          <w:gridAfter w:val="2"/>
          <w:wAfter w:w="47" w:type="dxa"/>
          <w:trHeight w:val="149"/>
        </w:trPr>
        <w:tc>
          <w:tcPr>
            <w:tcW w:w="606" w:type="dxa"/>
            <w:vMerge w:val="restart"/>
          </w:tcPr>
          <w:p w14:paraId="0A0A1966" w14:textId="77777777" w:rsidR="002B115B" w:rsidRPr="0054099D" w:rsidRDefault="002B115B" w:rsidP="00B91385">
            <w:pPr>
              <w:spacing w:before="20" w:after="0"/>
              <w:jc w:val="both"/>
              <w:rPr>
                <w:rFonts w:cs="Arial"/>
                <w:b/>
                <w:color w:val="000000" w:themeColor="text1"/>
              </w:rPr>
            </w:pPr>
          </w:p>
        </w:tc>
        <w:tc>
          <w:tcPr>
            <w:tcW w:w="835" w:type="dxa"/>
            <w:gridSpan w:val="5"/>
          </w:tcPr>
          <w:p w14:paraId="407D1CFF" w14:textId="77777777" w:rsidR="002B115B" w:rsidRPr="0054099D" w:rsidRDefault="002B115B" w:rsidP="00B91385">
            <w:pPr>
              <w:spacing w:before="20" w:after="0"/>
              <w:jc w:val="both"/>
              <w:rPr>
                <w:color w:val="000000" w:themeColor="text1"/>
              </w:rPr>
            </w:pPr>
            <w:r w:rsidRPr="0054099D">
              <w:rPr>
                <w:rFonts w:cs="Arial"/>
                <w:color w:val="000000" w:themeColor="text1"/>
              </w:rPr>
              <w:fldChar w:fldCharType="begin">
                <w:ffData>
                  <w:name w:val=""/>
                  <w:enabled/>
                  <w:calcOnExit w:val="0"/>
                  <w:checkBox>
                    <w:sizeAuto/>
                    <w:default w:val="1"/>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8293" w:type="dxa"/>
            <w:gridSpan w:val="27"/>
          </w:tcPr>
          <w:p w14:paraId="1ACE2C4B"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t>Continuing action(s), to progress the next stage addressing the known inequality</w:t>
            </w:r>
          </w:p>
        </w:tc>
      </w:tr>
      <w:tr w:rsidR="002B115B" w:rsidRPr="00222788" w14:paraId="0F9D800D" w14:textId="77777777" w:rsidTr="00B509FE">
        <w:trPr>
          <w:gridAfter w:val="2"/>
          <w:wAfter w:w="47" w:type="dxa"/>
          <w:trHeight w:val="149"/>
        </w:trPr>
        <w:tc>
          <w:tcPr>
            <w:tcW w:w="606" w:type="dxa"/>
            <w:vMerge/>
          </w:tcPr>
          <w:p w14:paraId="1A04C248" w14:textId="77777777" w:rsidR="002B115B" w:rsidRPr="0054099D" w:rsidRDefault="002B115B" w:rsidP="00B91385">
            <w:pPr>
              <w:spacing w:before="20" w:after="0"/>
              <w:jc w:val="both"/>
              <w:rPr>
                <w:rFonts w:cs="Arial"/>
                <w:b/>
                <w:color w:val="000000" w:themeColor="text1"/>
              </w:rPr>
            </w:pPr>
          </w:p>
        </w:tc>
        <w:tc>
          <w:tcPr>
            <w:tcW w:w="835" w:type="dxa"/>
            <w:gridSpan w:val="5"/>
            <w:vAlign w:val="center"/>
          </w:tcPr>
          <w:p w14:paraId="439E0E43" w14:textId="77777777" w:rsidR="002B115B" w:rsidRPr="0054099D" w:rsidRDefault="002B115B" w:rsidP="00B91385">
            <w:pPr>
              <w:spacing w:before="20" w:after="0"/>
              <w:jc w:val="both"/>
              <w:rPr>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8293" w:type="dxa"/>
            <w:gridSpan w:val="27"/>
          </w:tcPr>
          <w:p w14:paraId="2195EC78"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t>Action(s) to address the known inequality in a different way</w:t>
            </w:r>
          </w:p>
        </w:tc>
      </w:tr>
      <w:tr w:rsidR="002B115B" w:rsidRPr="00222788" w14:paraId="111885B7" w14:textId="77777777" w:rsidTr="00B509FE">
        <w:trPr>
          <w:gridAfter w:val="2"/>
          <w:wAfter w:w="47" w:type="dxa"/>
          <w:trHeight w:val="149"/>
        </w:trPr>
        <w:tc>
          <w:tcPr>
            <w:tcW w:w="606" w:type="dxa"/>
            <w:vMerge/>
          </w:tcPr>
          <w:p w14:paraId="28463F00" w14:textId="77777777" w:rsidR="002B115B" w:rsidRPr="0054099D" w:rsidRDefault="002B115B" w:rsidP="00B91385">
            <w:pPr>
              <w:spacing w:before="20" w:after="0"/>
              <w:jc w:val="both"/>
              <w:rPr>
                <w:rFonts w:cs="Arial"/>
                <w:b/>
                <w:color w:val="000000" w:themeColor="text1"/>
              </w:rPr>
            </w:pPr>
          </w:p>
        </w:tc>
        <w:tc>
          <w:tcPr>
            <w:tcW w:w="835" w:type="dxa"/>
            <w:gridSpan w:val="5"/>
            <w:vAlign w:val="center"/>
          </w:tcPr>
          <w:p w14:paraId="29EBB965" w14:textId="77777777" w:rsidR="002B115B" w:rsidRPr="0054099D" w:rsidRDefault="002B115B" w:rsidP="00B91385">
            <w:pPr>
              <w:spacing w:before="20" w:after="0"/>
              <w:jc w:val="both"/>
              <w:rPr>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8293" w:type="dxa"/>
            <w:gridSpan w:val="27"/>
          </w:tcPr>
          <w:p w14:paraId="53341BBA"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t>Action(s) to address newly identified inequalities/recently prioritised inequalities</w:t>
            </w:r>
          </w:p>
        </w:tc>
      </w:tr>
      <w:tr w:rsidR="002B115B" w:rsidRPr="00222788" w14:paraId="1F428202" w14:textId="77777777" w:rsidTr="00B509FE">
        <w:trPr>
          <w:gridAfter w:val="2"/>
          <w:wAfter w:w="47" w:type="dxa"/>
          <w:trHeight w:val="149"/>
        </w:trPr>
        <w:tc>
          <w:tcPr>
            <w:tcW w:w="606" w:type="dxa"/>
            <w:vMerge/>
          </w:tcPr>
          <w:p w14:paraId="74CE7A78" w14:textId="77777777" w:rsidR="002B115B" w:rsidRPr="0054099D" w:rsidRDefault="002B115B" w:rsidP="00B91385">
            <w:pPr>
              <w:spacing w:before="20" w:after="0"/>
              <w:jc w:val="both"/>
              <w:rPr>
                <w:rFonts w:cs="Arial"/>
                <w:b/>
                <w:color w:val="000000" w:themeColor="text1"/>
              </w:rPr>
            </w:pPr>
          </w:p>
        </w:tc>
        <w:tc>
          <w:tcPr>
            <w:tcW w:w="835" w:type="dxa"/>
            <w:gridSpan w:val="5"/>
            <w:vAlign w:val="center"/>
          </w:tcPr>
          <w:p w14:paraId="303D4841" w14:textId="77777777" w:rsidR="002B115B" w:rsidRPr="0054099D" w:rsidRDefault="002B115B" w:rsidP="00B91385">
            <w:pPr>
              <w:spacing w:before="20" w:after="0"/>
              <w:jc w:val="both"/>
              <w:rPr>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8293" w:type="dxa"/>
            <w:gridSpan w:val="27"/>
          </w:tcPr>
          <w:p w14:paraId="3A09A66D"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t>Measures to address a prioritised inequality have been completed</w:t>
            </w:r>
          </w:p>
        </w:tc>
      </w:tr>
      <w:tr w:rsidR="002B115B" w:rsidRPr="00222788" w14:paraId="50F84B28" w14:textId="77777777" w:rsidTr="00B509FE">
        <w:trPr>
          <w:gridAfter w:val="2"/>
          <w:wAfter w:w="47" w:type="dxa"/>
        </w:trPr>
        <w:tc>
          <w:tcPr>
            <w:tcW w:w="606" w:type="dxa"/>
          </w:tcPr>
          <w:p w14:paraId="55825B78" w14:textId="77777777" w:rsidR="002B115B" w:rsidRPr="0054099D" w:rsidRDefault="002B115B" w:rsidP="002B115B">
            <w:pPr>
              <w:spacing w:after="0"/>
              <w:jc w:val="both"/>
              <w:rPr>
                <w:rFonts w:cs="Arial"/>
                <w:b/>
                <w:color w:val="000000" w:themeColor="text1"/>
              </w:rPr>
            </w:pPr>
          </w:p>
        </w:tc>
        <w:tc>
          <w:tcPr>
            <w:tcW w:w="9128" w:type="dxa"/>
            <w:gridSpan w:val="32"/>
            <w:vAlign w:val="center"/>
          </w:tcPr>
          <w:p w14:paraId="04FBF525" w14:textId="77777777" w:rsidR="002B115B" w:rsidRPr="0054099D" w:rsidRDefault="002B115B" w:rsidP="002B115B">
            <w:pPr>
              <w:spacing w:after="0"/>
              <w:jc w:val="both"/>
              <w:rPr>
                <w:rFonts w:cs="Arial"/>
                <w:color w:val="000000" w:themeColor="text1"/>
              </w:rPr>
            </w:pPr>
          </w:p>
        </w:tc>
      </w:tr>
      <w:tr w:rsidR="002B115B" w:rsidRPr="00222788" w14:paraId="148646FD" w14:textId="77777777" w:rsidTr="00B509FE">
        <w:trPr>
          <w:gridAfter w:val="2"/>
          <w:wAfter w:w="47" w:type="dxa"/>
        </w:trPr>
        <w:tc>
          <w:tcPr>
            <w:tcW w:w="9734" w:type="dxa"/>
            <w:gridSpan w:val="33"/>
          </w:tcPr>
          <w:p w14:paraId="606818A4" w14:textId="77777777" w:rsidR="002B115B" w:rsidRPr="0054099D" w:rsidRDefault="002B115B" w:rsidP="001E5C9E">
            <w:pPr>
              <w:spacing w:after="60"/>
              <w:jc w:val="both"/>
              <w:rPr>
                <w:rFonts w:cs="Arial"/>
                <w:b/>
                <w:color w:val="000000" w:themeColor="text1"/>
              </w:rPr>
            </w:pPr>
            <w:r w:rsidRPr="0054099D">
              <w:rPr>
                <w:rFonts w:cs="Arial"/>
                <w:b/>
                <w:color w:val="000000" w:themeColor="text1"/>
              </w:rPr>
              <w:t>Arrangements for consulting (Model Equality Scheme Chapter 3)</w:t>
            </w:r>
          </w:p>
        </w:tc>
      </w:tr>
      <w:tr w:rsidR="002B115B" w:rsidRPr="00222788" w14:paraId="2AC4E99B" w14:textId="77777777" w:rsidTr="00B509FE">
        <w:trPr>
          <w:gridAfter w:val="2"/>
          <w:wAfter w:w="47" w:type="dxa"/>
        </w:trPr>
        <w:tc>
          <w:tcPr>
            <w:tcW w:w="606" w:type="dxa"/>
          </w:tcPr>
          <w:p w14:paraId="7E5E119A" w14:textId="77777777" w:rsidR="002B115B" w:rsidRPr="0054099D" w:rsidRDefault="002B115B" w:rsidP="001E5C9E">
            <w:pPr>
              <w:spacing w:after="60"/>
              <w:jc w:val="both"/>
              <w:rPr>
                <w:rFonts w:cs="Arial"/>
                <w:b/>
                <w:color w:val="000000" w:themeColor="text1"/>
              </w:rPr>
            </w:pPr>
            <w:r w:rsidRPr="0054099D">
              <w:rPr>
                <w:rFonts w:cs="Arial"/>
                <w:b/>
                <w:color w:val="000000" w:themeColor="text1"/>
              </w:rPr>
              <w:t>10</w:t>
            </w:r>
          </w:p>
        </w:tc>
        <w:tc>
          <w:tcPr>
            <w:tcW w:w="9128" w:type="dxa"/>
            <w:gridSpan w:val="32"/>
            <w:vAlign w:val="center"/>
          </w:tcPr>
          <w:p w14:paraId="79D63BE6" w14:textId="77777777" w:rsidR="002B115B" w:rsidRPr="0054099D" w:rsidRDefault="002B115B" w:rsidP="001E5C9E">
            <w:pPr>
              <w:spacing w:after="60"/>
              <w:jc w:val="both"/>
              <w:rPr>
                <w:rFonts w:cs="Arial"/>
                <w:color w:val="000000" w:themeColor="text1"/>
              </w:rPr>
            </w:pPr>
            <w:r w:rsidRPr="0054099D">
              <w:rPr>
                <w:rFonts w:cs="Arial"/>
                <w:color w:val="000000" w:themeColor="text1"/>
              </w:rPr>
              <w:t xml:space="preserve">Following the initial notification of consultations, a targeted approach was taken – and consultation with those for whom the issue was of particular relevance: </w:t>
            </w:r>
            <w:r w:rsidRPr="0054099D">
              <w:rPr>
                <w:rFonts w:cs="Arial"/>
                <w:i/>
                <w:color w:val="000000" w:themeColor="text1"/>
              </w:rPr>
              <w:t>(tick one box only)</w:t>
            </w:r>
          </w:p>
        </w:tc>
      </w:tr>
      <w:tr w:rsidR="002B115B" w:rsidRPr="00222788" w14:paraId="16DF5DAD" w14:textId="77777777" w:rsidTr="00B509FE">
        <w:trPr>
          <w:gridAfter w:val="2"/>
          <w:wAfter w:w="47" w:type="dxa"/>
        </w:trPr>
        <w:tc>
          <w:tcPr>
            <w:tcW w:w="606" w:type="dxa"/>
          </w:tcPr>
          <w:p w14:paraId="5F42AD4F" w14:textId="77777777" w:rsidR="002B115B" w:rsidRPr="0054099D" w:rsidRDefault="002B115B" w:rsidP="00B91385">
            <w:pPr>
              <w:spacing w:before="20" w:after="0"/>
              <w:jc w:val="both"/>
              <w:rPr>
                <w:rFonts w:cs="Arial"/>
                <w:b/>
                <w:color w:val="000000" w:themeColor="text1"/>
              </w:rPr>
            </w:pPr>
          </w:p>
        </w:tc>
        <w:tc>
          <w:tcPr>
            <w:tcW w:w="903" w:type="dxa"/>
            <w:gridSpan w:val="7"/>
            <w:vAlign w:val="center"/>
          </w:tcPr>
          <w:p w14:paraId="1BFF8CEA" w14:textId="77777777" w:rsidR="002B115B" w:rsidRPr="0054099D" w:rsidRDefault="002B115B" w:rsidP="00B91385">
            <w:pPr>
              <w:spacing w:before="20" w:after="0"/>
              <w:jc w:val="both"/>
              <w:rPr>
                <w:color w:val="000000" w:themeColor="text1"/>
              </w:rPr>
            </w:pPr>
            <w:r w:rsidRPr="0054099D">
              <w:rPr>
                <w:rFonts w:cs="Arial"/>
                <w:color w:val="000000" w:themeColor="text1"/>
              </w:rPr>
              <w:fldChar w:fldCharType="begin">
                <w:ffData>
                  <w:name w:val=""/>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1323" w:type="dxa"/>
            <w:gridSpan w:val="4"/>
            <w:vAlign w:val="center"/>
          </w:tcPr>
          <w:p w14:paraId="35CD9EFC"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t>All the time</w:t>
            </w:r>
          </w:p>
        </w:tc>
        <w:tc>
          <w:tcPr>
            <w:tcW w:w="1995" w:type="dxa"/>
            <w:gridSpan w:val="8"/>
            <w:vAlign w:val="center"/>
          </w:tcPr>
          <w:p w14:paraId="2C59094F" w14:textId="77777777" w:rsidR="002B115B" w:rsidRPr="0054099D" w:rsidRDefault="002B115B" w:rsidP="00B91385">
            <w:pPr>
              <w:spacing w:before="20" w:after="0"/>
              <w:jc w:val="both"/>
              <w:rPr>
                <w:color w:val="000000" w:themeColor="text1"/>
              </w:rPr>
            </w:pPr>
            <w:r w:rsidRPr="0054099D">
              <w:rPr>
                <w:rFonts w:cs="Arial"/>
                <w:color w:val="000000" w:themeColor="text1"/>
              </w:rPr>
              <w:fldChar w:fldCharType="begin">
                <w:ffData>
                  <w:name w:val=""/>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1556" w:type="dxa"/>
            <w:gridSpan w:val="8"/>
            <w:vAlign w:val="center"/>
          </w:tcPr>
          <w:p w14:paraId="6EC6D46B"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t>Sometimes</w:t>
            </w:r>
          </w:p>
        </w:tc>
        <w:tc>
          <w:tcPr>
            <w:tcW w:w="731" w:type="dxa"/>
            <w:gridSpan w:val="2"/>
          </w:tcPr>
          <w:p w14:paraId="5CCFF9F7"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fldChar w:fldCharType="begin">
                <w:ffData>
                  <w:name w:val=""/>
                  <w:enabled/>
                  <w:calcOnExit w:val="0"/>
                  <w:checkBox>
                    <w:sizeAuto/>
                    <w:default w:val="1"/>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2620" w:type="dxa"/>
            <w:gridSpan w:val="3"/>
            <w:vAlign w:val="center"/>
          </w:tcPr>
          <w:p w14:paraId="31B5648E"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t>Never</w:t>
            </w:r>
          </w:p>
        </w:tc>
      </w:tr>
      <w:tr w:rsidR="002B115B" w:rsidRPr="00222788" w14:paraId="2B9F5E74" w14:textId="77777777" w:rsidTr="00B509FE">
        <w:trPr>
          <w:gridAfter w:val="2"/>
          <w:wAfter w:w="47" w:type="dxa"/>
        </w:trPr>
        <w:tc>
          <w:tcPr>
            <w:tcW w:w="606" w:type="dxa"/>
          </w:tcPr>
          <w:p w14:paraId="12197145" w14:textId="77777777" w:rsidR="002B115B" w:rsidRPr="0054099D" w:rsidRDefault="002B115B" w:rsidP="002B115B">
            <w:pPr>
              <w:spacing w:after="0"/>
              <w:jc w:val="both"/>
              <w:rPr>
                <w:rFonts w:cs="Arial"/>
                <w:b/>
                <w:color w:val="000000" w:themeColor="text1"/>
              </w:rPr>
            </w:pPr>
          </w:p>
        </w:tc>
        <w:tc>
          <w:tcPr>
            <w:tcW w:w="9128" w:type="dxa"/>
            <w:gridSpan w:val="32"/>
            <w:vAlign w:val="center"/>
          </w:tcPr>
          <w:p w14:paraId="751B191D" w14:textId="77777777" w:rsidR="002B115B" w:rsidRPr="0054099D" w:rsidRDefault="002B115B" w:rsidP="002B115B">
            <w:pPr>
              <w:spacing w:after="0"/>
              <w:jc w:val="both"/>
              <w:rPr>
                <w:rFonts w:cs="Arial"/>
                <w:color w:val="000000" w:themeColor="text1"/>
              </w:rPr>
            </w:pPr>
          </w:p>
        </w:tc>
      </w:tr>
      <w:tr w:rsidR="002B115B" w:rsidRPr="00222788" w14:paraId="5A4388D1" w14:textId="77777777" w:rsidTr="00B509FE">
        <w:trPr>
          <w:gridAfter w:val="2"/>
          <w:wAfter w:w="47" w:type="dxa"/>
        </w:trPr>
        <w:tc>
          <w:tcPr>
            <w:tcW w:w="606" w:type="dxa"/>
          </w:tcPr>
          <w:p w14:paraId="1BF757CB" w14:textId="77777777" w:rsidR="002B115B" w:rsidRPr="0054099D" w:rsidRDefault="002B115B" w:rsidP="001E5C9E">
            <w:pPr>
              <w:spacing w:after="60"/>
              <w:jc w:val="both"/>
              <w:rPr>
                <w:rFonts w:cs="Arial"/>
                <w:b/>
                <w:color w:val="000000" w:themeColor="text1"/>
              </w:rPr>
            </w:pPr>
            <w:r w:rsidRPr="0054099D">
              <w:rPr>
                <w:rFonts w:cs="Arial"/>
                <w:b/>
                <w:color w:val="000000" w:themeColor="text1"/>
              </w:rPr>
              <w:t>11</w:t>
            </w:r>
          </w:p>
        </w:tc>
        <w:tc>
          <w:tcPr>
            <w:tcW w:w="9128" w:type="dxa"/>
            <w:gridSpan w:val="32"/>
            <w:vAlign w:val="center"/>
          </w:tcPr>
          <w:p w14:paraId="7AEFBD71" w14:textId="77777777" w:rsidR="002B115B" w:rsidRPr="0054099D" w:rsidRDefault="002B115B" w:rsidP="001E5C9E">
            <w:pPr>
              <w:spacing w:after="60"/>
              <w:jc w:val="both"/>
              <w:rPr>
                <w:rFonts w:cs="Arial"/>
                <w:color w:val="000000" w:themeColor="text1"/>
              </w:rPr>
            </w:pPr>
            <w:r w:rsidRPr="0054099D">
              <w:rPr>
                <w:rFonts w:cs="Arial"/>
                <w:color w:val="000000" w:themeColor="text1"/>
              </w:rPr>
              <w:t xml:space="preserve">Please provide any </w:t>
            </w:r>
            <w:r w:rsidRPr="0054099D">
              <w:rPr>
                <w:rFonts w:cs="Arial"/>
                <w:b/>
                <w:color w:val="000000" w:themeColor="text1"/>
              </w:rPr>
              <w:t>details and examples</w:t>
            </w:r>
            <w:r w:rsidRPr="0054099D">
              <w:rPr>
                <w:rFonts w:cs="Arial"/>
                <w:color w:val="000000" w:themeColor="text1"/>
              </w:rPr>
              <w:t xml:space="preserve"> </w:t>
            </w:r>
            <w:r w:rsidRPr="0054099D">
              <w:rPr>
                <w:rFonts w:cs="Arial"/>
                <w:b/>
                <w:color w:val="000000" w:themeColor="text1"/>
              </w:rPr>
              <w:t>of good practice</w:t>
            </w:r>
            <w:r w:rsidRPr="0054099D">
              <w:rPr>
                <w:rFonts w:cs="Arial"/>
                <w:color w:val="000000" w:themeColor="text1"/>
              </w:rPr>
              <w:t xml:space="preserve"> in consultation during the 2018-19 reporting period, on matters relevant (e.g. the development of a policy that has been screened in) to the need to promote equality of opportunity and/or the desirability of promoting good relations:</w:t>
            </w:r>
          </w:p>
        </w:tc>
      </w:tr>
      <w:tr w:rsidR="002B115B" w:rsidRPr="00222788" w14:paraId="38E2DCFE" w14:textId="77777777" w:rsidTr="00B509FE">
        <w:trPr>
          <w:gridAfter w:val="2"/>
          <w:wAfter w:w="47" w:type="dxa"/>
        </w:trPr>
        <w:tc>
          <w:tcPr>
            <w:tcW w:w="606" w:type="dxa"/>
          </w:tcPr>
          <w:p w14:paraId="6BE4A200" w14:textId="77777777" w:rsidR="002B115B" w:rsidRPr="0054099D" w:rsidRDefault="002B115B" w:rsidP="001E5C9E">
            <w:pPr>
              <w:spacing w:after="60"/>
              <w:jc w:val="both"/>
              <w:rPr>
                <w:rFonts w:cs="Arial"/>
                <w:b/>
                <w:color w:val="000000" w:themeColor="text1"/>
                <w:highlight w:val="yellow"/>
              </w:rPr>
            </w:pPr>
          </w:p>
        </w:tc>
        <w:tc>
          <w:tcPr>
            <w:tcW w:w="9128" w:type="dxa"/>
            <w:gridSpan w:val="32"/>
            <w:vAlign w:val="center"/>
          </w:tcPr>
          <w:p w14:paraId="3D27BF4E" w14:textId="14E1C7DD" w:rsidR="002B115B" w:rsidRPr="000A0082" w:rsidRDefault="007A7EEB" w:rsidP="007A7EEB">
            <w:pPr>
              <w:spacing w:after="0"/>
              <w:jc w:val="both"/>
              <w:rPr>
                <w:rFonts w:cs="Arial"/>
                <w:i/>
                <w:color w:val="000000" w:themeColor="text1"/>
              </w:rPr>
            </w:pPr>
            <w:r>
              <w:rPr>
                <w:rFonts w:cs="Arial"/>
                <w:i/>
                <w:color w:val="000000" w:themeColor="text1"/>
              </w:rPr>
              <w:t>All</w:t>
            </w:r>
            <w:r w:rsidR="002B115B" w:rsidRPr="00A71DF5">
              <w:rPr>
                <w:rFonts w:cs="Arial"/>
                <w:i/>
                <w:color w:val="000000" w:themeColor="text1"/>
              </w:rPr>
              <w:t xml:space="preserve"> projects </w:t>
            </w:r>
            <w:r>
              <w:rPr>
                <w:rFonts w:cs="Arial"/>
                <w:i/>
                <w:color w:val="000000" w:themeColor="text1"/>
              </w:rPr>
              <w:t>screened were</w:t>
            </w:r>
            <w:r w:rsidR="002B115B" w:rsidRPr="00A71DF5">
              <w:rPr>
                <w:rFonts w:cs="Arial"/>
                <w:i/>
                <w:color w:val="000000" w:themeColor="text1"/>
              </w:rPr>
              <w:t xml:space="preserve"> in accordance with Sport NI’s section 75 statutory duties in 2019/20.</w:t>
            </w:r>
            <w:r w:rsidR="002B115B">
              <w:rPr>
                <w:rFonts w:cs="Arial"/>
                <w:i/>
                <w:color w:val="000000" w:themeColor="text1"/>
              </w:rPr>
              <w:t xml:space="preserve"> These were all projects relating to funding awards and </w:t>
            </w:r>
            <w:r w:rsidR="002B115B" w:rsidRPr="00A71DF5">
              <w:rPr>
                <w:rFonts w:cs="Arial"/>
                <w:i/>
                <w:color w:val="000000" w:themeColor="text1"/>
              </w:rPr>
              <w:t>were pur</w:t>
            </w:r>
            <w:r w:rsidR="002B115B">
              <w:rPr>
                <w:rFonts w:cs="Arial"/>
                <w:i/>
                <w:color w:val="000000" w:themeColor="text1"/>
              </w:rPr>
              <w:t>ely technical in nature,</w:t>
            </w:r>
            <w:r w:rsidR="002B115B" w:rsidRPr="00A71DF5">
              <w:rPr>
                <w:rFonts w:cs="Arial"/>
                <w:i/>
                <w:color w:val="000000" w:themeColor="text1"/>
              </w:rPr>
              <w:t xml:space="preserve"> have no bearing in </w:t>
            </w:r>
            <w:r w:rsidR="002B115B" w:rsidRPr="00A71DF5">
              <w:rPr>
                <w:rFonts w:cs="Arial"/>
                <w:i/>
                <w:color w:val="000000" w:themeColor="text1"/>
              </w:rPr>
              <w:lastRenderedPageBreak/>
              <w:t>terms of their likely impact on equality of opportunity or good relations for people within the equality and good relations categories.</w:t>
            </w:r>
          </w:p>
        </w:tc>
      </w:tr>
      <w:tr w:rsidR="002B115B" w:rsidRPr="00222788" w14:paraId="0B9A59C3" w14:textId="77777777" w:rsidTr="00B509FE">
        <w:trPr>
          <w:gridAfter w:val="2"/>
          <w:wAfter w:w="47" w:type="dxa"/>
        </w:trPr>
        <w:tc>
          <w:tcPr>
            <w:tcW w:w="606" w:type="dxa"/>
          </w:tcPr>
          <w:p w14:paraId="7244C4F3" w14:textId="77777777" w:rsidR="002B115B" w:rsidRPr="0054099D" w:rsidRDefault="002B115B" w:rsidP="002B115B">
            <w:pPr>
              <w:spacing w:after="0"/>
              <w:jc w:val="both"/>
              <w:rPr>
                <w:rFonts w:cs="Arial"/>
                <w:b/>
                <w:color w:val="000000" w:themeColor="text1"/>
                <w:highlight w:val="yellow"/>
              </w:rPr>
            </w:pPr>
          </w:p>
        </w:tc>
        <w:tc>
          <w:tcPr>
            <w:tcW w:w="9128" w:type="dxa"/>
            <w:gridSpan w:val="32"/>
            <w:vAlign w:val="center"/>
          </w:tcPr>
          <w:p w14:paraId="5344A5D2" w14:textId="77777777" w:rsidR="002B115B" w:rsidRPr="0054099D" w:rsidRDefault="002B115B" w:rsidP="002B115B">
            <w:pPr>
              <w:spacing w:after="0"/>
              <w:jc w:val="both"/>
              <w:rPr>
                <w:rFonts w:cs="Arial"/>
                <w:color w:val="000000" w:themeColor="text1"/>
              </w:rPr>
            </w:pPr>
          </w:p>
        </w:tc>
      </w:tr>
      <w:tr w:rsidR="002B115B" w:rsidRPr="00222788" w14:paraId="58DBF07B" w14:textId="77777777" w:rsidTr="00B509FE">
        <w:trPr>
          <w:gridAfter w:val="2"/>
          <w:wAfter w:w="47" w:type="dxa"/>
        </w:trPr>
        <w:tc>
          <w:tcPr>
            <w:tcW w:w="606" w:type="dxa"/>
          </w:tcPr>
          <w:p w14:paraId="3B72339B" w14:textId="77777777" w:rsidR="002B115B" w:rsidRPr="0054099D" w:rsidRDefault="002B115B" w:rsidP="006266C1">
            <w:pPr>
              <w:spacing w:after="60"/>
              <w:jc w:val="both"/>
              <w:rPr>
                <w:rFonts w:cs="Arial"/>
                <w:b/>
                <w:color w:val="000000" w:themeColor="text1"/>
              </w:rPr>
            </w:pPr>
            <w:r w:rsidRPr="0054099D">
              <w:rPr>
                <w:rFonts w:cs="Arial"/>
                <w:b/>
                <w:color w:val="000000" w:themeColor="text1"/>
              </w:rPr>
              <w:t>12</w:t>
            </w:r>
          </w:p>
        </w:tc>
        <w:tc>
          <w:tcPr>
            <w:tcW w:w="9128" w:type="dxa"/>
            <w:gridSpan w:val="32"/>
            <w:vAlign w:val="center"/>
          </w:tcPr>
          <w:p w14:paraId="273289C4" w14:textId="77777777" w:rsidR="002B115B" w:rsidRPr="0054099D" w:rsidRDefault="002B115B" w:rsidP="006266C1">
            <w:pPr>
              <w:spacing w:after="60"/>
              <w:jc w:val="both"/>
              <w:rPr>
                <w:rFonts w:cs="Arial"/>
                <w:color w:val="000000" w:themeColor="text1"/>
              </w:rPr>
            </w:pPr>
            <w:r w:rsidRPr="0054099D">
              <w:rPr>
                <w:rFonts w:cs="Arial"/>
                <w:color w:val="000000" w:themeColor="text1"/>
              </w:rPr>
              <w:t>In the 2018-19 reporting period, given the consultation methods offered, which consultation methods were</w:t>
            </w:r>
            <w:r w:rsidRPr="0054099D">
              <w:rPr>
                <w:rFonts w:cs="Arial"/>
                <w:b/>
                <w:color w:val="000000" w:themeColor="text1"/>
              </w:rPr>
              <w:t xml:space="preserve"> most frequently </w:t>
            </w:r>
            <w:r w:rsidRPr="0054099D">
              <w:rPr>
                <w:rFonts w:cs="Arial"/>
                <w:b/>
                <w:color w:val="000000" w:themeColor="text1"/>
                <w:u w:val="single"/>
              </w:rPr>
              <w:t>used</w:t>
            </w:r>
            <w:r w:rsidRPr="0054099D">
              <w:rPr>
                <w:rFonts w:cs="Arial"/>
                <w:b/>
                <w:color w:val="000000" w:themeColor="text1"/>
              </w:rPr>
              <w:t xml:space="preserve"> by consultees</w:t>
            </w:r>
            <w:r w:rsidRPr="0054099D">
              <w:rPr>
                <w:rFonts w:cs="Arial"/>
                <w:color w:val="000000" w:themeColor="text1"/>
              </w:rPr>
              <w:t xml:space="preserve">: </w:t>
            </w:r>
            <w:r w:rsidRPr="0054099D">
              <w:rPr>
                <w:rFonts w:cs="Arial"/>
                <w:i/>
                <w:color w:val="000000" w:themeColor="text1"/>
              </w:rPr>
              <w:t>(tick all that apply)</w:t>
            </w:r>
          </w:p>
        </w:tc>
      </w:tr>
      <w:tr w:rsidR="002B115B" w:rsidRPr="00222788" w14:paraId="4E4CDCE4" w14:textId="77777777" w:rsidTr="00B509FE">
        <w:trPr>
          <w:gridAfter w:val="2"/>
          <w:wAfter w:w="47" w:type="dxa"/>
          <w:trHeight w:val="116"/>
        </w:trPr>
        <w:tc>
          <w:tcPr>
            <w:tcW w:w="606" w:type="dxa"/>
            <w:vMerge w:val="restart"/>
          </w:tcPr>
          <w:p w14:paraId="08A57514" w14:textId="77777777" w:rsidR="002B115B" w:rsidRPr="0054099D" w:rsidRDefault="002B115B" w:rsidP="00B91385">
            <w:pPr>
              <w:spacing w:before="20" w:after="0"/>
              <w:jc w:val="both"/>
              <w:rPr>
                <w:rFonts w:cs="Arial"/>
                <w:b/>
                <w:color w:val="000000" w:themeColor="text1"/>
              </w:rPr>
            </w:pPr>
          </w:p>
        </w:tc>
        <w:tc>
          <w:tcPr>
            <w:tcW w:w="835" w:type="dxa"/>
            <w:gridSpan w:val="5"/>
          </w:tcPr>
          <w:p w14:paraId="4E89444D"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8293" w:type="dxa"/>
            <w:gridSpan w:val="27"/>
          </w:tcPr>
          <w:p w14:paraId="030E151E"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t>Face to face meetings</w:t>
            </w:r>
          </w:p>
        </w:tc>
      </w:tr>
      <w:tr w:rsidR="002B115B" w:rsidRPr="00222788" w14:paraId="1A57343E" w14:textId="77777777" w:rsidTr="00B509FE">
        <w:trPr>
          <w:gridAfter w:val="2"/>
          <w:wAfter w:w="47" w:type="dxa"/>
          <w:trHeight w:val="109"/>
        </w:trPr>
        <w:tc>
          <w:tcPr>
            <w:tcW w:w="606" w:type="dxa"/>
            <w:vMerge/>
          </w:tcPr>
          <w:p w14:paraId="75C2EB1F" w14:textId="77777777" w:rsidR="002B115B" w:rsidRPr="0054099D" w:rsidRDefault="002B115B" w:rsidP="00B91385">
            <w:pPr>
              <w:spacing w:before="20" w:after="0"/>
              <w:jc w:val="both"/>
              <w:rPr>
                <w:rFonts w:cs="Arial"/>
                <w:b/>
                <w:color w:val="000000" w:themeColor="text1"/>
              </w:rPr>
            </w:pPr>
          </w:p>
        </w:tc>
        <w:tc>
          <w:tcPr>
            <w:tcW w:w="835" w:type="dxa"/>
            <w:gridSpan w:val="5"/>
          </w:tcPr>
          <w:p w14:paraId="51C3025E"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8293" w:type="dxa"/>
            <w:gridSpan w:val="27"/>
          </w:tcPr>
          <w:p w14:paraId="413E9E99"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t>Focus groups</w:t>
            </w:r>
          </w:p>
        </w:tc>
      </w:tr>
      <w:tr w:rsidR="007A7EEB" w:rsidRPr="00222788" w14:paraId="13736674" w14:textId="77777777" w:rsidTr="00B509FE">
        <w:trPr>
          <w:gridAfter w:val="2"/>
          <w:wAfter w:w="47" w:type="dxa"/>
          <w:trHeight w:val="109"/>
        </w:trPr>
        <w:tc>
          <w:tcPr>
            <w:tcW w:w="606" w:type="dxa"/>
            <w:vMerge/>
          </w:tcPr>
          <w:p w14:paraId="1E7BEE24" w14:textId="77777777" w:rsidR="007A7EEB" w:rsidRPr="0054099D" w:rsidRDefault="007A7EEB" w:rsidP="007A7EEB">
            <w:pPr>
              <w:spacing w:before="20" w:after="0"/>
              <w:jc w:val="both"/>
              <w:rPr>
                <w:rFonts w:cs="Arial"/>
                <w:b/>
                <w:color w:val="000000" w:themeColor="text1"/>
              </w:rPr>
            </w:pPr>
          </w:p>
        </w:tc>
        <w:tc>
          <w:tcPr>
            <w:tcW w:w="835" w:type="dxa"/>
            <w:gridSpan w:val="5"/>
          </w:tcPr>
          <w:p w14:paraId="136B96B9" w14:textId="0511AFDF" w:rsidR="007A7EEB" w:rsidRPr="0054099D" w:rsidRDefault="007A7EEB" w:rsidP="007A7EEB">
            <w:pPr>
              <w:spacing w:before="20" w:after="0"/>
              <w:jc w:val="both"/>
              <w:rPr>
                <w:rFonts w:cs="Arial"/>
                <w:color w:val="000000" w:themeColor="text1"/>
              </w:rPr>
            </w:pPr>
            <w:r w:rsidRPr="0054099D">
              <w:rPr>
                <w:rFonts w:cs="Arial"/>
                <w:color w:val="000000" w:themeColor="text1"/>
              </w:rPr>
              <w:fldChar w:fldCharType="begin">
                <w:ffData>
                  <w:name w:val=""/>
                  <w:enabled/>
                  <w:calcOnExit w:val="0"/>
                  <w:checkBox>
                    <w:sizeAuto/>
                    <w:default w:val="1"/>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8293" w:type="dxa"/>
            <w:gridSpan w:val="27"/>
          </w:tcPr>
          <w:p w14:paraId="2182012A" w14:textId="77777777" w:rsidR="007A7EEB" w:rsidRPr="0054099D" w:rsidRDefault="007A7EEB" w:rsidP="007A7EEB">
            <w:pPr>
              <w:spacing w:before="20" w:after="0"/>
              <w:jc w:val="both"/>
              <w:rPr>
                <w:rFonts w:cs="Arial"/>
                <w:color w:val="000000" w:themeColor="text1"/>
              </w:rPr>
            </w:pPr>
            <w:r w:rsidRPr="0054099D">
              <w:rPr>
                <w:rFonts w:cs="Arial"/>
                <w:color w:val="000000" w:themeColor="text1"/>
              </w:rPr>
              <w:t>Written documents with the opportunity to comment in writing</w:t>
            </w:r>
          </w:p>
        </w:tc>
      </w:tr>
      <w:tr w:rsidR="002B115B" w:rsidRPr="00222788" w14:paraId="14C32507" w14:textId="77777777" w:rsidTr="00B509FE">
        <w:trPr>
          <w:gridAfter w:val="2"/>
          <w:wAfter w:w="47" w:type="dxa"/>
          <w:trHeight w:val="109"/>
        </w:trPr>
        <w:tc>
          <w:tcPr>
            <w:tcW w:w="606" w:type="dxa"/>
            <w:vMerge/>
          </w:tcPr>
          <w:p w14:paraId="4D2E1A7A" w14:textId="77777777" w:rsidR="002B115B" w:rsidRPr="0054099D" w:rsidRDefault="002B115B" w:rsidP="00B91385">
            <w:pPr>
              <w:spacing w:before="20" w:after="0"/>
              <w:jc w:val="both"/>
              <w:rPr>
                <w:rFonts w:cs="Arial"/>
                <w:b/>
                <w:color w:val="000000" w:themeColor="text1"/>
              </w:rPr>
            </w:pPr>
          </w:p>
        </w:tc>
        <w:tc>
          <w:tcPr>
            <w:tcW w:w="835" w:type="dxa"/>
            <w:gridSpan w:val="5"/>
          </w:tcPr>
          <w:p w14:paraId="7CBA85D8"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8293" w:type="dxa"/>
            <w:gridSpan w:val="27"/>
          </w:tcPr>
          <w:p w14:paraId="1AADB345"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t>Questionnaires</w:t>
            </w:r>
          </w:p>
        </w:tc>
      </w:tr>
      <w:tr w:rsidR="002B115B" w:rsidRPr="00222788" w14:paraId="49DF4A1E" w14:textId="77777777" w:rsidTr="00B509FE">
        <w:trPr>
          <w:gridAfter w:val="2"/>
          <w:wAfter w:w="47" w:type="dxa"/>
          <w:trHeight w:val="109"/>
        </w:trPr>
        <w:tc>
          <w:tcPr>
            <w:tcW w:w="606" w:type="dxa"/>
            <w:vMerge/>
          </w:tcPr>
          <w:p w14:paraId="1D70318C" w14:textId="77777777" w:rsidR="002B115B" w:rsidRPr="0054099D" w:rsidRDefault="002B115B" w:rsidP="00B91385">
            <w:pPr>
              <w:spacing w:before="20" w:after="0"/>
              <w:jc w:val="both"/>
              <w:rPr>
                <w:rFonts w:cs="Arial"/>
                <w:b/>
                <w:color w:val="000000" w:themeColor="text1"/>
              </w:rPr>
            </w:pPr>
          </w:p>
        </w:tc>
        <w:tc>
          <w:tcPr>
            <w:tcW w:w="835" w:type="dxa"/>
            <w:gridSpan w:val="5"/>
          </w:tcPr>
          <w:p w14:paraId="74297D95"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8293" w:type="dxa"/>
            <w:gridSpan w:val="27"/>
          </w:tcPr>
          <w:p w14:paraId="76C3A008"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t>Information/notification by email with an opportunity to opt in/out of the consultation</w:t>
            </w:r>
          </w:p>
        </w:tc>
      </w:tr>
      <w:tr w:rsidR="002B115B" w:rsidRPr="00222788" w14:paraId="437EC87B" w14:textId="77777777" w:rsidTr="00B509FE">
        <w:trPr>
          <w:gridAfter w:val="2"/>
          <w:wAfter w:w="47" w:type="dxa"/>
          <w:trHeight w:val="109"/>
        </w:trPr>
        <w:tc>
          <w:tcPr>
            <w:tcW w:w="606" w:type="dxa"/>
            <w:vMerge/>
          </w:tcPr>
          <w:p w14:paraId="162B3A71" w14:textId="77777777" w:rsidR="002B115B" w:rsidRPr="0054099D" w:rsidRDefault="002B115B" w:rsidP="00B91385">
            <w:pPr>
              <w:spacing w:before="20" w:after="0"/>
              <w:jc w:val="both"/>
              <w:rPr>
                <w:rFonts w:cs="Arial"/>
                <w:b/>
                <w:color w:val="000000" w:themeColor="text1"/>
              </w:rPr>
            </w:pPr>
          </w:p>
        </w:tc>
        <w:tc>
          <w:tcPr>
            <w:tcW w:w="835" w:type="dxa"/>
            <w:gridSpan w:val="5"/>
          </w:tcPr>
          <w:p w14:paraId="136DB6DA"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8293" w:type="dxa"/>
            <w:gridSpan w:val="27"/>
          </w:tcPr>
          <w:p w14:paraId="730C8CB4"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t>Internet discussions</w:t>
            </w:r>
          </w:p>
        </w:tc>
      </w:tr>
      <w:tr w:rsidR="002B115B" w:rsidRPr="00222788" w14:paraId="79E35DF5" w14:textId="77777777" w:rsidTr="00B509FE">
        <w:trPr>
          <w:gridAfter w:val="2"/>
          <w:wAfter w:w="47" w:type="dxa"/>
          <w:trHeight w:val="109"/>
        </w:trPr>
        <w:tc>
          <w:tcPr>
            <w:tcW w:w="606" w:type="dxa"/>
            <w:vMerge/>
          </w:tcPr>
          <w:p w14:paraId="71DDF085" w14:textId="77777777" w:rsidR="002B115B" w:rsidRPr="0054099D" w:rsidRDefault="002B115B" w:rsidP="00B91385">
            <w:pPr>
              <w:spacing w:before="20" w:after="0"/>
              <w:jc w:val="both"/>
              <w:rPr>
                <w:rFonts w:cs="Arial"/>
                <w:b/>
                <w:color w:val="000000" w:themeColor="text1"/>
              </w:rPr>
            </w:pPr>
          </w:p>
        </w:tc>
        <w:tc>
          <w:tcPr>
            <w:tcW w:w="835" w:type="dxa"/>
            <w:gridSpan w:val="5"/>
          </w:tcPr>
          <w:p w14:paraId="6A611659"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8293" w:type="dxa"/>
            <w:gridSpan w:val="27"/>
          </w:tcPr>
          <w:p w14:paraId="29A3543C"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t>Telephone consultations</w:t>
            </w:r>
          </w:p>
        </w:tc>
      </w:tr>
      <w:tr w:rsidR="002B115B" w:rsidRPr="00222788" w14:paraId="66713219" w14:textId="77777777" w:rsidTr="00B509FE">
        <w:trPr>
          <w:gridAfter w:val="2"/>
          <w:wAfter w:w="47" w:type="dxa"/>
          <w:trHeight w:val="109"/>
        </w:trPr>
        <w:tc>
          <w:tcPr>
            <w:tcW w:w="606" w:type="dxa"/>
            <w:vMerge/>
          </w:tcPr>
          <w:p w14:paraId="229869E1" w14:textId="77777777" w:rsidR="002B115B" w:rsidRPr="0054099D" w:rsidRDefault="002B115B" w:rsidP="00B91385">
            <w:pPr>
              <w:spacing w:before="20" w:after="0"/>
              <w:jc w:val="both"/>
              <w:rPr>
                <w:rFonts w:cs="Arial"/>
                <w:b/>
                <w:color w:val="000000" w:themeColor="text1"/>
              </w:rPr>
            </w:pPr>
          </w:p>
        </w:tc>
        <w:tc>
          <w:tcPr>
            <w:tcW w:w="835" w:type="dxa"/>
            <w:gridSpan w:val="5"/>
          </w:tcPr>
          <w:p w14:paraId="4C22A98A"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8293" w:type="dxa"/>
            <w:gridSpan w:val="27"/>
          </w:tcPr>
          <w:p w14:paraId="68CEF3F0"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t xml:space="preserve">Other </w:t>
            </w:r>
            <w:r w:rsidRPr="0054099D">
              <w:rPr>
                <w:rFonts w:cs="Arial"/>
                <w:i/>
                <w:color w:val="000000" w:themeColor="text1"/>
              </w:rPr>
              <w:t>(please specify)</w:t>
            </w:r>
            <w:r w:rsidRPr="0054099D">
              <w:rPr>
                <w:rFonts w:cs="Arial"/>
                <w:color w:val="000000" w:themeColor="text1"/>
              </w:rPr>
              <w:t xml:space="preserve">: </w:t>
            </w:r>
            <w:r w:rsidRPr="0054099D">
              <w:rPr>
                <w:rFonts w:cs="Arial"/>
                <w:color w:val="000000" w:themeColor="text1"/>
              </w:rPr>
              <w:fldChar w:fldCharType="begin">
                <w:ffData>
                  <w:name w:val="Text7"/>
                  <w:enabled/>
                  <w:calcOnExit w:val="0"/>
                  <w:textInput/>
                </w:ffData>
              </w:fldChar>
            </w:r>
            <w:bookmarkStart w:id="2" w:name="Text7"/>
            <w:r w:rsidRPr="0054099D">
              <w:rPr>
                <w:rFonts w:cs="Arial"/>
                <w:color w:val="000000" w:themeColor="text1"/>
              </w:rPr>
              <w:instrText xml:space="preserve"> FORMTEXT </w:instrText>
            </w:r>
            <w:r w:rsidRPr="0054099D">
              <w:rPr>
                <w:rFonts w:cs="Arial"/>
                <w:color w:val="000000" w:themeColor="text1"/>
              </w:rPr>
            </w:r>
            <w:r w:rsidRPr="0054099D">
              <w:rPr>
                <w:rFonts w:cs="Arial"/>
                <w:color w:val="000000" w:themeColor="text1"/>
              </w:rPr>
              <w:fldChar w:fldCharType="separate"/>
            </w:r>
            <w:r w:rsidRPr="0054099D">
              <w:rPr>
                <w:rFonts w:cs="Arial"/>
                <w:noProof/>
                <w:color w:val="000000" w:themeColor="text1"/>
              </w:rPr>
              <w:t> </w:t>
            </w:r>
            <w:r w:rsidRPr="0054099D">
              <w:rPr>
                <w:rFonts w:cs="Arial"/>
                <w:noProof/>
                <w:color w:val="000000" w:themeColor="text1"/>
              </w:rPr>
              <w:t> </w:t>
            </w:r>
            <w:r w:rsidRPr="0054099D">
              <w:rPr>
                <w:rFonts w:cs="Arial"/>
                <w:noProof/>
                <w:color w:val="000000" w:themeColor="text1"/>
              </w:rPr>
              <w:t> </w:t>
            </w:r>
            <w:r w:rsidRPr="0054099D">
              <w:rPr>
                <w:rFonts w:cs="Arial"/>
                <w:noProof/>
                <w:color w:val="000000" w:themeColor="text1"/>
              </w:rPr>
              <w:t> </w:t>
            </w:r>
            <w:r w:rsidRPr="0054099D">
              <w:rPr>
                <w:rFonts w:cs="Arial"/>
                <w:noProof/>
                <w:color w:val="000000" w:themeColor="text1"/>
              </w:rPr>
              <w:t> </w:t>
            </w:r>
            <w:r w:rsidRPr="0054099D">
              <w:rPr>
                <w:rFonts w:cs="Arial"/>
                <w:color w:val="000000" w:themeColor="text1"/>
              </w:rPr>
              <w:fldChar w:fldCharType="end"/>
            </w:r>
            <w:bookmarkEnd w:id="2"/>
          </w:p>
        </w:tc>
      </w:tr>
      <w:tr w:rsidR="002B115B" w:rsidRPr="00222788" w14:paraId="4EAA324D" w14:textId="77777777" w:rsidTr="00B509FE">
        <w:trPr>
          <w:gridAfter w:val="2"/>
          <w:wAfter w:w="47" w:type="dxa"/>
        </w:trPr>
        <w:tc>
          <w:tcPr>
            <w:tcW w:w="606" w:type="dxa"/>
          </w:tcPr>
          <w:p w14:paraId="1F9BE936" w14:textId="77777777" w:rsidR="002B115B" w:rsidRPr="0054099D" w:rsidRDefault="002B115B" w:rsidP="001E5C9E">
            <w:pPr>
              <w:spacing w:after="60"/>
              <w:jc w:val="both"/>
              <w:rPr>
                <w:rFonts w:cs="Arial"/>
                <w:b/>
                <w:color w:val="000000" w:themeColor="text1"/>
              </w:rPr>
            </w:pPr>
          </w:p>
        </w:tc>
        <w:tc>
          <w:tcPr>
            <w:tcW w:w="9128" w:type="dxa"/>
            <w:gridSpan w:val="32"/>
            <w:vAlign w:val="center"/>
          </w:tcPr>
          <w:p w14:paraId="3B4E8752" w14:textId="77777777" w:rsidR="002B115B" w:rsidRPr="0054099D" w:rsidRDefault="002B115B" w:rsidP="002B115B">
            <w:pPr>
              <w:spacing w:before="60" w:after="60"/>
              <w:jc w:val="both"/>
              <w:rPr>
                <w:rFonts w:cs="Arial"/>
                <w:color w:val="000000" w:themeColor="text1"/>
              </w:rPr>
            </w:pPr>
            <w:r w:rsidRPr="0054099D">
              <w:rPr>
                <w:rFonts w:cs="Arial"/>
                <w:color w:val="000000" w:themeColor="text1"/>
              </w:rPr>
              <w:t>Please provide any details or examples of the uptake of these methods of consultation in relation to the consultees’ membership of particular Section 75 categories:</w:t>
            </w:r>
          </w:p>
        </w:tc>
      </w:tr>
      <w:tr w:rsidR="002B115B" w:rsidRPr="00222788" w14:paraId="703C46D4" w14:textId="77777777" w:rsidTr="001E5C9E">
        <w:trPr>
          <w:gridAfter w:val="2"/>
          <w:wAfter w:w="47" w:type="dxa"/>
          <w:trHeight w:val="179"/>
        </w:trPr>
        <w:tc>
          <w:tcPr>
            <w:tcW w:w="606" w:type="dxa"/>
          </w:tcPr>
          <w:p w14:paraId="725881D2" w14:textId="77777777" w:rsidR="002B115B" w:rsidRPr="0054099D" w:rsidRDefault="002B115B" w:rsidP="00B91385">
            <w:pPr>
              <w:spacing w:after="0"/>
              <w:jc w:val="both"/>
              <w:rPr>
                <w:rFonts w:cs="Arial"/>
                <w:b/>
                <w:color w:val="000000" w:themeColor="text1"/>
              </w:rPr>
            </w:pPr>
          </w:p>
        </w:tc>
        <w:tc>
          <w:tcPr>
            <w:tcW w:w="9128" w:type="dxa"/>
            <w:gridSpan w:val="32"/>
            <w:vAlign w:val="center"/>
          </w:tcPr>
          <w:p w14:paraId="48794AED" w14:textId="24788C3B" w:rsidR="002B115B" w:rsidRPr="00D957E7" w:rsidRDefault="007A7EEB" w:rsidP="00B91385">
            <w:pPr>
              <w:spacing w:after="0"/>
              <w:jc w:val="both"/>
              <w:rPr>
                <w:rFonts w:cs="Arial"/>
                <w:i/>
                <w:color w:val="000000" w:themeColor="text1"/>
              </w:rPr>
            </w:pPr>
            <w:r>
              <w:rPr>
                <w:rFonts w:cs="Arial"/>
                <w:i/>
                <w:color w:val="000000" w:themeColor="text1"/>
                <w:lang w:val="en-GB"/>
              </w:rPr>
              <w:t>Through the</w:t>
            </w:r>
            <w:r w:rsidRPr="007A7EEB">
              <w:rPr>
                <w:rFonts w:cs="Arial"/>
                <w:i/>
                <w:color w:val="000000" w:themeColor="text1"/>
                <w:lang w:val="en-GB"/>
              </w:rPr>
              <w:t xml:space="preserve"> development of the projects </w:t>
            </w:r>
            <w:r>
              <w:rPr>
                <w:rFonts w:cs="Arial"/>
                <w:i/>
                <w:color w:val="000000" w:themeColor="text1"/>
                <w:lang w:val="en-GB"/>
              </w:rPr>
              <w:t xml:space="preserve">any written documents </w:t>
            </w:r>
            <w:r w:rsidRPr="007A7EEB">
              <w:rPr>
                <w:rFonts w:cs="Arial"/>
                <w:i/>
                <w:color w:val="000000" w:themeColor="text1"/>
                <w:lang w:val="en-GB"/>
              </w:rPr>
              <w:t>were exchanged for comme</w:t>
            </w:r>
            <w:r>
              <w:rPr>
                <w:rFonts w:cs="Arial"/>
                <w:i/>
                <w:color w:val="000000" w:themeColor="text1"/>
                <w:lang w:val="en-GB"/>
              </w:rPr>
              <w:t>nt between joint funding bodies before finalising awards.</w:t>
            </w:r>
          </w:p>
        </w:tc>
      </w:tr>
      <w:tr w:rsidR="002B115B" w:rsidRPr="00222788" w14:paraId="3B908DAF" w14:textId="77777777" w:rsidTr="00B509FE">
        <w:trPr>
          <w:gridAfter w:val="2"/>
          <w:wAfter w:w="47" w:type="dxa"/>
        </w:trPr>
        <w:tc>
          <w:tcPr>
            <w:tcW w:w="606" w:type="dxa"/>
          </w:tcPr>
          <w:p w14:paraId="53761FF6" w14:textId="77777777" w:rsidR="002B115B" w:rsidRPr="0054099D" w:rsidRDefault="002B115B" w:rsidP="002B115B">
            <w:pPr>
              <w:spacing w:after="0"/>
              <w:jc w:val="both"/>
              <w:rPr>
                <w:rFonts w:cs="Arial"/>
                <w:b/>
                <w:color w:val="000000" w:themeColor="text1"/>
              </w:rPr>
            </w:pPr>
          </w:p>
        </w:tc>
        <w:tc>
          <w:tcPr>
            <w:tcW w:w="9128" w:type="dxa"/>
            <w:gridSpan w:val="32"/>
            <w:vAlign w:val="center"/>
          </w:tcPr>
          <w:p w14:paraId="75B4FE66" w14:textId="77777777" w:rsidR="002B115B" w:rsidRPr="0054099D" w:rsidRDefault="002B115B" w:rsidP="002B115B">
            <w:pPr>
              <w:spacing w:after="0"/>
              <w:jc w:val="both"/>
              <w:rPr>
                <w:rFonts w:cs="Arial"/>
                <w:color w:val="000000" w:themeColor="text1"/>
              </w:rPr>
            </w:pPr>
          </w:p>
        </w:tc>
      </w:tr>
      <w:tr w:rsidR="002B115B" w:rsidRPr="00222788" w14:paraId="329BD76A" w14:textId="77777777" w:rsidTr="00B509FE">
        <w:trPr>
          <w:gridAfter w:val="2"/>
          <w:wAfter w:w="47" w:type="dxa"/>
        </w:trPr>
        <w:tc>
          <w:tcPr>
            <w:tcW w:w="606" w:type="dxa"/>
          </w:tcPr>
          <w:p w14:paraId="33984B84" w14:textId="77777777" w:rsidR="002B115B" w:rsidRPr="0054099D" w:rsidRDefault="002B115B" w:rsidP="006266C1">
            <w:pPr>
              <w:spacing w:after="60"/>
              <w:jc w:val="both"/>
              <w:rPr>
                <w:rFonts w:cs="Arial"/>
                <w:b/>
                <w:color w:val="000000" w:themeColor="text1"/>
              </w:rPr>
            </w:pPr>
            <w:r w:rsidRPr="0054099D">
              <w:rPr>
                <w:rFonts w:cs="Arial"/>
                <w:b/>
                <w:color w:val="000000" w:themeColor="text1"/>
              </w:rPr>
              <w:t>13</w:t>
            </w:r>
          </w:p>
        </w:tc>
        <w:tc>
          <w:tcPr>
            <w:tcW w:w="9128" w:type="dxa"/>
            <w:gridSpan w:val="32"/>
          </w:tcPr>
          <w:p w14:paraId="7495D1BB" w14:textId="77777777" w:rsidR="002B115B" w:rsidRPr="0054099D" w:rsidRDefault="002B115B" w:rsidP="006266C1">
            <w:pPr>
              <w:spacing w:after="60"/>
              <w:jc w:val="both"/>
              <w:rPr>
                <w:rFonts w:cs="Arial"/>
                <w:color w:val="000000" w:themeColor="text1"/>
              </w:rPr>
            </w:pPr>
            <w:r w:rsidRPr="0054099D">
              <w:rPr>
                <w:rFonts w:cs="Arial"/>
                <w:color w:val="000000" w:themeColor="text1"/>
              </w:rPr>
              <w:t xml:space="preserve">Were any awareness-raising activities for consultees undertaken, on the commitments in the Equality Scheme, during the 2018-19 reporting period? </w:t>
            </w:r>
            <w:r w:rsidRPr="0054099D">
              <w:rPr>
                <w:rFonts w:cs="Arial"/>
                <w:i/>
                <w:color w:val="000000" w:themeColor="text1"/>
              </w:rPr>
              <w:t>(tick one box only)</w:t>
            </w:r>
          </w:p>
        </w:tc>
      </w:tr>
      <w:tr w:rsidR="002B115B" w:rsidRPr="00222788" w14:paraId="303AC13D" w14:textId="77777777" w:rsidTr="00B509FE">
        <w:trPr>
          <w:gridAfter w:val="1"/>
          <w:wAfter w:w="38" w:type="dxa"/>
        </w:trPr>
        <w:tc>
          <w:tcPr>
            <w:tcW w:w="606" w:type="dxa"/>
          </w:tcPr>
          <w:p w14:paraId="1FA3C751" w14:textId="77777777" w:rsidR="002B115B" w:rsidRPr="0054099D" w:rsidRDefault="002B115B" w:rsidP="00B91385">
            <w:pPr>
              <w:spacing w:before="20" w:after="0"/>
              <w:jc w:val="both"/>
              <w:rPr>
                <w:rFonts w:cs="Arial"/>
                <w:b/>
                <w:color w:val="000000" w:themeColor="text1"/>
              </w:rPr>
            </w:pPr>
          </w:p>
        </w:tc>
        <w:tc>
          <w:tcPr>
            <w:tcW w:w="763" w:type="dxa"/>
            <w:gridSpan w:val="3"/>
          </w:tcPr>
          <w:p w14:paraId="69221EAD"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1405" w:type="dxa"/>
            <w:gridSpan w:val="7"/>
          </w:tcPr>
          <w:p w14:paraId="5CFFD226"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t>Yes</w:t>
            </w:r>
          </w:p>
        </w:tc>
        <w:tc>
          <w:tcPr>
            <w:tcW w:w="732" w:type="dxa"/>
            <w:gridSpan w:val="3"/>
          </w:tcPr>
          <w:p w14:paraId="5D2DECF2"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fldChar w:fldCharType="begin">
                <w:ffData>
                  <w:name w:val=""/>
                  <w:enabled/>
                  <w:calcOnExit w:val="0"/>
                  <w:checkBox>
                    <w:sizeAuto/>
                    <w:default w:val="1"/>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1648" w:type="dxa"/>
            <w:gridSpan w:val="9"/>
          </w:tcPr>
          <w:p w14:paraId="45E7E465"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t xml:space="preserve">No </w:t>
            </w:r>
          </w:p>
        </w:tc>
        <w:tc>
          <w:tcPr>
            <w:tcW w:w="655" w:type="dxa"/>
            <w:gridSpan w:val="3"/>
          </w:tcPr>
          <w:p w14:paraId="6C31C06B"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3934" w:type="dxa"/>
            <w:gridSpan w:val="8"/>
          </w:tcPr>
          <w:p w14:paraId="4BAFBEE2"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t xml:space="preserve">Not applicable </w:t>
            </w:r>
          </w:p>
        </w:tc>
      </w:tr>
      <w:tr w:rsidR="002B115B" w:rsidRPr="00222788" w14:paraId="1678023B" w14:textId="77777777" w:rsidTr="00B509FE">
        <w:trPr>
          <w:gridAfter w:val="2"/>
          <w:wAfter w:w="47" w:type="dxa"/>
        </w:trPr>
        <w:tc>
          <w:tcPr>
            <w:tcW w:w="606" w:type="dxa"/>
          </w:tcPr>
          <w:p w14:paraId="59141288" w14:textId="77777777" w:rsidR="002B115B" w:rsidRPr="0054099D" w:rsidRDefault="002B115B" w:rsidP="002B115B">
            <w:pPr>
              <w:spacing w:before="60" w:after="60"/>
              <w:jc w:val="both"/>
              <w:rPr>
                <w:rFonts w:cs="Arial"/>
                <w:b/>
                <w:color w:val="000000" w:themeColor="text1"/>
              </w:rPr>
            </w:pPr>
          </w:p>
        </w:tc>
        <w:tc>
          <w:tcPr>
            <w:tcW w:w="9128" w:type="dxa"/>
            <w:gridSpan w:val="32"/>
            <w:vAlign w:val="center"/>
          </w:tcPr>
          <w:p w14:paraId="7217CF48" w14:textId="77777777" w:rsidR="002B115B" w:rsidRPr="0054099D" w:rsidRDefault="002B115B" w:rsidP="002B115B">
            <w:pPr>
              <w:spacing w:before="60" w:after="60"/>
              <w:jc w:val="both"/>
              <w:rPr>
                <w:rFonts w:cs="Arial"/>
                <w:color w:val="000000" w:themeColor="text1"/>
              </w:rPr>
            </w:pPr>
            <w:r w:rsidRPr="0054099D">
              <w:rPr>
                <w:rFonts w:cs="Arial"/>
                <w:color w:val="000000" w:themeColor="text1"/>
              </w:rPr>
              <w:t>Please provide any details and examples:</w:t>
            </w:r>
          </w:p>
        </w:tc>
      </w:tr>
      <w:tr w:rsidR="002B115B" w:rsidRPr="00222788" w14:paraId="7DA96B93" w14:textId="77777777" w:rsidTr="00B509FE">
        <w:trPr>
          <w:gridAfter w:val="2"/>
          <w:wAfter w:w="47" w:type="dxa"/>
        </w:trPr>
        <w:tc>
          <w:tcPr>
            <w:tcW w:w="606" w:type="dxa"/>
          </w:tcPr>
          <w:p w14:paraId="14FA5BB1" w14:textId="77777777" w:rsidR="002B115B" w:rsidRPr="0054099D" w:rsidRDefault="002B115B" w:rsidP="00B91385">
            <w:pPr>
              <w:spacing w:before="20" w:after="0"/>
              <w:jc w:val="both"/>
              <w:rPr>
                <w:rFonts w:cs="Arial"/>
                <w:b/>
                <w:color w:val="000000" w:themeColor="text1"/>
              </w:rPr>
            </w:pPr>
          </w:p>
        </w:tc>
        <w:tc>
          <w:tcPr>
            <w:tcW w:w="9128" w:type="dxa"/>
            <w:gridSpan w:val="32"/>
            <w:vAlign w:val="center"/>
          </w:tcPr>
          <w:p w14:paraId="639C4900"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fldChar w:fldCharType="begin">
                <w:ffData>
                  <w:name w:val="Text8"/>
                  <w:enabled/>
                  <w:calcOnExit w:val="0"/>
                  <w:textInput/>
                </w:ffData>
              </w:fldChar>
            </w:r>
            <w:bookmarkStart w:id="3" w:name="Text8"/>
            <w:r w:rsidRPr="0054099D">
              <w:rPr>
                <w:rFonts w:cs="Arial"/>
                <w:color w:val="000000" w:themeColor="text1"/>
              </w:rPr>
              <w:instrText xml:space="preserve"> FORMTEXT </w:instrText>
            </w:r>
            <w:r w:rsidRPr="0054099D">
              <w:rPr>
                <w:rFonts w:cs="Arial"/>
                <w:color w:val="000000" w:themeColor="text1"/>
              </w:rPr>
            </w:r>
            <w:r w:rsidRPr="0054099D">
              <w:rPr>
                <w:rFonts w:cs="Arial"/>
                <w:color w:val="000000" w:themeColor="text1"/>
              </w:rPr>
              <w:fldChar w:fldCharType="separate"/>
            </w:r>
            <w:r w:rsidRPr="0054099D">
              <w:rPr>
                <w:rFonts w:cs="Arial"/>
                <w:noProof/>
                <w:color w:val="000000" w:themeColor="text1"/>
              </w:rPr>
              <w:t> </w:t>
            </w:r>
            <w:r w:rsidRPr="0054099D">
              <w:rPr>
                <w:rFonts w:cs="Arial"/>
                <w:noProof/>
                <w:color w:val="000000" w:themeColor="text1"/>
              </w:rPr>
              <w:t> </w:t>
            </w:r>
            <w:r w:rsidRPr="0054099D">
              <w:rPr>
                <w:rFonts w:cs="Arial"/>
                <w:noProof/>
                <w:color w:val="000000" w:themeColor="text1"/>
              </w:rPr>
              <w:t> </w:t>
            </w:r>
            <w:r w:rsidRPr="0054099D">
              <w:rPr>
                <w:rFonts w:cs="Arial"/>
                <w:noProof/>
                <w:color w:val="000000" w:themeColor="text1"/>
              </w:rPr>
              <w:t> </w:t>
            </w:r>
            <w:r w:rsidRPr="0054099D">
              <w:rPr>
                <w:rFonts w:cs="Arial"/>
                <w:noProof/>
                <w:color w:val="000000" w:themeColor="text1"/>
              </w:rPr>
              <w:t> </w:t>
            </w:r>
            <w:r w:rsidRPr="0054099D">
              <w:rPr>
                <w:rFonts w:cs="Arial"/>
                <w:color w:val="000000" w:themeColor="text1"/>
              </w:rPr>
              <w:fldChar w:fldCharType="end"/>
            </w:r>
            <w:bookmarkEnd w:id="3"/>
          </w:p>
        </w:tc>
      </w:tr>
      <w:tr w:rsidR="002B115B" w:rsidRPr="00222788" w14:paraId="0C765046" w14:textId="77777777" w:rsidTr="00B509FE">
        <w:trPr>
          <w:gridAfter w:val="2"/>
          <w:wAfter w:w="47" w:type="dxa"/>
        </w:trPr>
        <w:tc>
          <w:tcPr>
            <w:tcW w:w="606" w:type="dxa"/>
          </w:tcPr>
          <w:p w14:paraId="6790D9CA" w14:textId="77777777" w:rsidR="002B115B" w:rsidRPr="0054099D" w:rsidRDefault="002B115B" w:rsidP="002B115B">
            <w:pPr>
              <w:spacing w:after="0"/>
              <w:jc w:val="both"/>
              <w:rPr>
                <w:rFonts w:cs="Arial"/>
                <w:b/>
                <w:color w:val="000000" w:themeColor="text1"/>
              </w:rPr>
            </w:pPr>
          </w:p>
        </w:tc>
        <w:tc>
          <w:tcPr>
            <w:tcW w:w="9128" w:type="dxa"/>
            <w:gridSpan w:val="32"/>
            <w:vAlign w:val="center"/>
          </w:tcPr>
          <w:p w14:paraId="3B001019" w14:textId="77777777" w:rsidR="002B115B" w:rsidRPr="0054099D" w:rsidRDefault="002B115B" w:rsidP="002B115B">
            <w:pPr>
              <w:spacing w:after="0"/>
              <w:jc w:val="both"/>
              <w:rPr>
                <w:rFonts w:cs="Arial"/>
                <w:color w:val="000000" w:themeColor="text1"/>
              </w:rPr>
            </w:pPr>
          </w:p>
        </w:tc>
      </w:tr>
      <w:tr w:rsidR="002B115B" w:rsidRPr="00222788" w14:paraId="63E6957F" w14:textId="77777777" w:rsidTr="00B509FE">
        <w:trPr>
          <w:gridAfter w:val="2"/>
          <w:wAfter w:w="47" w:type="dxa"/>
        </w:trPr>
        <w:tc>
          <w:tcPr>
            <w:tcW w:w="606" w:type="dxa"/>
          </w:tcPr>
          <w:p w14:paraId="31F241F5" w14:textId="77777777" w:rsidR="002B115B" w:rsidRPr="0054099D" w:rsidRDefault="002B115B" w:rsidP="006266C1">
            <w:pPr>
              <w:spacing w:after="60"/>
              <w:jc w:val="both"/>
              <w:rPr>
                <w:rFonts w:cs="Arial"/>
                <w:b/>
                <w:color w:val="000000" w:themeColor="text1"/>
              </w:rPr>
            </w:pPr>
            <w:r w:rsidRPr="0054099D">
              <w:rPr>
                <w:rFonts w:cs="Arial"/>
                <w:b/>
                <w:color w:val="000000" w:themeColor="text1"/>
              </w:rPr>
              <w:t>14</w:t>
            </w:r>
          </w:p>
        </w:tc>
        <w:tc>
          <w:tcPr>
            <w:tcW w:w="9128" w:type="dxa"/>
            <w:gridSpan w:val="32"/>
            <w:vAlign w:val="center"/>
          </w:tcPr>
          <w:p w14:paraId="35D91425" w14:textId="77777777" w:rsidR="002B115B" w:rsidRPr="0054099D" w:rsidRDefault="002B115B" w:rsidP="006266C1">
            <w:pPr>
              <w:spacing w:after="60"/>
              <w:jc w:val="both"/>
              <w:rPr>
                <w:rFonts w:cs="Arial"/>
                <w:color w:val="000000" w:themeColor="text1"/>
              </w:rPr>
            </w:pPr>
            <w:r w:rsidRPr="0054099D">
              <w:rPr>
                <w:rFonts w:cs="Arial"/>
                <w:color w:val="000000" w:themeColor="text1"/>
              </w:rPr>
              <w:t xml:space="preserve">Was the consultation list reviewed during the </w:t>
            </w:r>
            <w:r>
              <w:rPr>
                <w:rFonts w:cs="Arial"/>
                <w:color w:val="000000" w:themeColor="text1"/>
              </w:rPr>
              <w:t>2018-19</w:t>
            </w:r>
            <w:r w:rsidRPr="0054099D">
              <w:rPr>
                <w:rFonts w:cs="Arial"/>
                <w:color w:val="000000" w:themeColor="text1"/>
              </w:rPr>
              <w:t xml:space="preserve"> reporting period? </w:t>
            </w:r>
            <w:r w:rsidRPr="0054099D">
              <w:rPr>
                <w:rFonts w:cs="Arial"/>
                <w:i/>
                <w:color w:val="000000" w:themeColor="text1"/>
              </w:rPr>
              <w:t>(tick one box only)</w:t>
            </w:r>
          </w:p>
        </w:tc>
      </w:tr>
      <w:tr w:rsidR="002B115B" w:rsidRPr="00222788" w14:paraId="567D1006" w14:textId="77777777" w:rsidTr="00B509FE">
        <w:trPr>
          <w:gridAfter w:val="2"/>
          <w:wAfter w:w="47" w:type="dxa"/>
        </w:trPr>
        <w:tc>
          <w:tcPr>
            <w:tcW w:w="606" w:type="dxa"/>
          </w:tcPr>
          <w:p w14:paraId="200222F9" w14:textId="77777777" w:rsidR="002B115B" w:rsidRPr="0054099D" w:rsidRDefault="002B115B" w:rsidP="00B91385">
            <w:pPr>
              <w:spacing w:before="20" w:after="0"/>
              <w:jc w:val="both"/>
              <w:rPr>
                <w:rFonts w:cs="Arial"/>
                <w:b/>
                <w:color w:val="000000" w:themeColor="text1"/>
              </w:rPr>
            </w:pPr>
          </w:p>
        </w:tc>
        <w:tc>
          <w:tcPr>
            <w:tcW w:w="763" w:type="dxa"/>
            <w:gridSpan w:val="3"/>
          </w:tcPr>
          <w:p w14:paraId="0D046B46"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fldChar w:fldCharType="begin">
                <w:ffData>
                  <w:name w:val=""/>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1463" w:type="dxa"/>
            <w:gridSpan w:val="8"/>
          </w:tcPr>
          <w:p w14:paraId="7D941479"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t>Yes</w:t>
            </w:r>
          </w:p>
        </w:tc>
        <w:tc>
          <w:tcPr>
            <w:tcW w:w="704" w:type="dxa"/>
            <w:gridSpan w:val="3"/>
          </w:tcPr>
          <w:p w14:paraId="34E26111"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fldChar w:fldCharType="begin">
                <w:ffData>
                  <w:name w:val=""/>
                  <w:enabled/>
                  <w:calcOnExit w:val="0"/>
                  <w:checkBox>
                    <w:sizeAuto/>
                    <w:default w:val="1"/>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746" w:type="dxa"/>
            <w:gridSpan w:val="3"/>
          </w:tcPr>
          <w:p w14:paraId="6BB28D6F"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t>No</w:t>
            </w:r>
          </w:p>
        </w:tc>
        <w:tc>
          <w:tcPr>
            <w:tcW w:w="722" w:type="dxa"/>
            <w:gridSpan w:val="3"/>
          </w:tcPr>
          <w:p w14:paraId="3BE8C75F"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4730" w:type="dxa"/>
            <w:gridSpan w:val="12"/>
          </w:tcPr>
          <w:p w14:paraId="6C355EA7"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t>Not applicable – no commitment to review</w:t>
            </w:r>
          </w:p>
        </w:tc>
      </w:tr>
      <w:tr w:rsidR="002B115B" w:rsidRPr="00222788" w14:paraId="284289AC" w14:textId="77777777" w:rsidTr="00B509FE">
        <w:trPr>
          <w:gridAfter w:val="2"/>
          <w:wAfter w:w="47" w:type="dxa"/>
        </w:trPr>
        <w:tc>
          <w:tcPr>
            <w:tcW w:w="606" w:type="dxa"/>
          </w:tcPr>
          <w:p w14:paraId="16DC8AA0" w14:textId="77777777" w:rsidR="002B115B" w:rsidRPr="0054099D" w:rsidRDefault="002B115B" w:rsidP="002B115B">
            <w:pPr>
              <w:spacing w:after="0"/>
              <w:jc w:val="both"/>
              <w:rPr>
                <w:rFonts w:cs="Arial"/>
                <w:b/>
                <w:color w:val="000000" w:themeColor="text1"/>
              </w:rPr>
            </w:pPr>
          </w:p>
        </w:tc>
        <w:tc>
          <w:tcPr>
            <w:tcW w:w="9128" w:type="dxa"/>
            <w:gridSpan w:val="32"/>
            <w:vAlign w:val="center"/>
          </w:tcPr>
          <w:p w14:paraId="25BEEACD" w14:textId="77777777" w:rsidR="002B115B" w:rsidRPr="0054099D" w:rsidRDefault="002B115B" w:rsidP="002B115B">
            <w:pPr>
              <w:spacing w:after="0"/>
              <w:jc w:val="both"/>
              <w:rPr>
                <w:rFonts w:cs="Arial"/>
                <w:color w:val="000000" w:themeColor="text1"/>
              </w:rPr>
            </w:pPr>
          </w:p>
        </w:tc>
      </w:tr>
      <w:tr w:rsidR="002B115B" w:rsidRPr="00222788" w14:paraId="4CF4245F" w14:textId="77777777" w:rsidTr="00B509FE">
        <w:trPr>
          <w:gridAfter w:val="2"/>
          <w:wAfter w:w="47" w:type="dxa"/>
        </w:trPr>
        <w:tc>
          <w:tcPr>
            <w:tcW w:w="9734" w:type="dxa"/>
            <w:gridSpan w:val="33"/>
          </w:tcPr>
          <w:p w14:paraId="263B5337" w14:textId="5CD052D7" w:rsidR="002B115B" w:rsidRPr="001E5C9E" w:rsidRDefault="002B115B" w:rsidP="006266C1">
            <w:pPr>
              <w:spacing w:after="60"/>
              <w:jc w:val="both"/>
              <w:rPr>
                <w:rFonts w:cs="Arial"/>
                <w:b/>
                <w:color w:val="000000" w:themeColor="text1"/>
              </w:rPr>
            </w:pPr>
            <w:r w:rsidRPr="0054099D">
              <w:rPr>
                <w:rFonts w:cs="Arial"/>
                <w:b/>
                <w:color w:val="000000" w:themeColor="text1"/>
              </w:rPr>
              <w:t>Arrangements for assessing and consulting on the likely impact of policies (Model Equality Scheme Chapter 4)</w:t>
            </w:r>
            <w:r w:rsidR="001E5C9E">
              <w:rPr>
                <w:rFonts w:cs="Arial"/>
                <w:b/>
                <w:color w:val="000000" w:themeColor="text1"/>
              </w:rPr>
              <w:t xml:space="preserve"> </w:t>
            </w:r>
            <w:r w:rsidRPr="0054099D">
              <w:rPr>
                <w:rFonts w:cs="Arial"/>
                <w:color w:val="000000" w:themeColor="text1"/>
              </w:rPr>
              <w:t>[</w:t>
            </w:r>
            <w:r w:rsidRPr="0054099D">
              <w:rPr>
                <w:rFonts w:cs="Arial"/>
                <w:color w:val="000000" w:themeColor="text1"/>
              </w:rPr>
              <w:fldChar w:fldCharType="begin">
                <w:ffData>
                  <w:name w:val=""/>
                  <w:enabled/>
                  <w:calcOnExit w:val="0"/>
                  <w:textInput/>
                </w:ffData>
              </w:fldChar>
            </w:r>
            <w:r w:rsidRPr="0054099D">
              <w:rPr>
                <w:rFonts w:cs="Arial"/>
                <w:color w:val="000000" w:themeColor="text1"/>
              </w:rPr>
              <w:instrText xml:space="preserve"> FORMTEXT </w:instrText>
            </w:r>
            <w:r w:rsidRPr="0054099D">
              <w:rPr>
                <w:rFonts w:cs="Arial"/>
                <w:color w:val="000000" w:themeColor="text1"/>
              </w:rPr>
            </w:r>
            <w:r w:rsidRPr="0054099D">
              <w:rPr>
                <w:rFonts w:cs="Arial"/>
                <w:color w:val="000000" w:themeColor="text1"/>
              </w:rPr>
              <w:fldChar w:fldCharType="separate"/>
            </w:r>
            <w:r w:rsidRPr="0054099D">
              <w:rPr>
                <w:rFonts w:cs="Arial"/>
                <w:noProof/>
                <w:color w:val="000000" w:themeColor="text1"/>
              </w:rPr>
              <w:t>Insert link to any web pages where screening templates and/or other reports associated with Equality Scheme commitments are published</w:t>
            </w:r>
            <w:r w:rsidRPr="0054099D">
              <w:rPr>
                <w:rFonts w:cs="Arial"/>
                <w:color w:val="000000" w:themeColor="text1"/>
              </w:rPr>
              <w:fldChar w:fldCharType="end"/>
            </w:r>
            <w:r w:rsidRPr="0054099D">
              <w:rPr>
                <w:rFonts w:cs="Arial"/>
                <w:color w:val="000000" w:themeColor="text1"/>
              </w:rPr>
              <w:t xml:space="preserve">] </w:t>
            </w:r>
          </w:p>
        </w:tc>
      </w:tr>
      <w:tr w:rsidR="002B115B" w:rsidRPr="00222788" w14:paraId="3AE1EE20" w14:textId="77777777" w:rsidTr="00B509FE">
        <w:trPr>
          <w:gridAfter w:val="2"/>
          <w:wAfter w:w="47" w:type="dxa"/>
          <w:trHeight w:val="390"/>
        </w:trPr>
        <w:tc>
          <w:tcPr>
            <w:tcW w:w="606" w:type="dxa"/>
          </w:tcPr>
          <w:p w14:paraId="4D241D9D" w14:textId="77777777" w:rsidR="002B115B" w:rsidRPr="0054099D" w:rsidRDefault="002B115B" w:rsidP="006266C1">
            <w:pPr>
              <w:spacing w:after="60"/>
              <w:jc w:val="both"/>
              <w:rPr>
                <w:rFonts w:cs="Arial"/>
                <w:b/>
                <w:color w:val="000000" w:themeColor="text1"/>
              </w:rPr>
            </w:pPr>
            <w:r>
              <w:rPr>
                <w:rFonts w:cs="Arial"/>
                <w:b/>
                <w:color w:val="000000" w:themeColor="text1"/>
              </w:rPr>
              <w:t>15</w:t>
            </w:r>
          </w:p>
        </w:tc>
        <w:tc>
          <w:tcPr>
            <w:tcW w:w="9128" w:type="dxa"/>
            <w:gridSpan w:val="32"/>
          </w:tcPr>
          <w:p w14:paraId="7D90E659" w14:textId="77777777" w:rsidR="002B115B" w:rsidRPr="0054099D" w:rsidRDefault="002B115B" w:rsidP="006266C1">
            <w:pPr>
              <w:spacing w:after="60"/>
              <w:jc w:val="both"/>
              <w:rPr>
                <w:rFonts w:cs="Arial"/>
                <w:color w:val="000000" w:themeColor="text1"/>
              </w:rPr>
            </w:pPr>
            <w:r w:rsidRPr="0054099D">
              <w:rPr>
                <w:rFonts w:cs="Arial"/>
                <w:color w:val="000000" w:themeColor="text1"/>
              </w:rPr>
              <w:t xml:space="preserve">Please provide the </w:t>
            </w:r>
            <w:r w:rsidRPr="0054099D">
              <w:rPr>
                <w:rFonts w:cs="Arial"/>
                <w:b/>
                <w:color w:val="000000" w:themeColor="text1"/>
              </w:rPr>
              <w:t>number</w:t>
            </w:r>
            <w:r w:rsidRPr="0054099D">
              <w:rPr>
                <w:rFonts w:cs="Arial"/>
                <w:color w:val="000000" w:themeColor="text1"/>
              </w:rPr>
              <w:t xml:space="preserve"> of policies screened during the year (</w:t>
            </w:r>
            <w:r w:rsidRPr="0054099D">
              <w:rPr>
                <w:rFonts w:cs="Arial"/>
                <w:i/>
                <w:color w:val="000000" w:themeColor="text1"/>
              </w:rPr>
              <w:t>as recorded in screening reports</w:t>
            </w:r>
            <w:r w:rsidRPr="0054099D">
              <w:rPr>
                <w:rFonts w:cs="Arial"/>
                <w:color w:val="000000" w:themeColor="text1"/>
              </w:rPr>
              <w:t>):</w:t>
            </w:r>
          </w:p>
        </w:tc>
      </w:tr>
      <w:tr w:rsidR="002B115B" w:rsidRPr="00222788" w14:paraId="170B00FC" w14:textId="77777777" w:rsidTr="001E5C9E">
        <w:trPr>
          <w:gridAfter w:val="2"/>
          <w:wAfter w:w="47" w:type="dxa"/>
          <w:trHeight w:val="247"/>
        </w:trPr>
        <w:tc>
          <w:tcPr>
            <w:tcW w:w="606" w:type="dxa"/>
            <w:tcBorders>
              <w:right w:val="single" w:sz="4" w:space="0" w:color="auto"/>
            </w:tcBorders>
          </w:tcPr>
          <w:p w14:paraId="08791CF7" w14:textId="77777777" w:rsidR="002B115B" w:rsidRPr="0054099D" w:rsidRDefault="002B115B" w:rsidP="002B115B">
            <w:pPr>
              <w:spacing w:after="0"/>
              <w:jc w:val="both"/>
              <w:rPr>
                <w:rFonts w:cs="Arial"/>
                <w:b/>
                <w:color w:val="000000" w:themeColor="text1"/>
              </w:rPr>
            </w:pPr>
          </w:p>
        </w:tc>
        <w:tc>
          <w:tcPr>
            <w:tcW w:w="807" w:type="dxa"/>
            <w:gridSpan w:val="4"/>
            <w:tcBorders>
              <w:top w:val="single" w:sz="4" w:space="0" w:color="auto"/>
              <w:left w:val="single" w:sz="4" w:space="0" w:color="auto"/>
              <w:bottom w:val="single" w:sz="4" w:space="0" w:color="auto"/>
              <w:right w:val="single" w:sz="4" w:space="0" w:color="auto"/>
            </w:tcBorders>
            <w:vAlign w:val="center"/>
          </w:tcPr>
          <w:p w14:paraId="2958F351" w14:textId="500BDC18" w:rsidR="002B115B" w:rsidRPr="0054099D" w:rsidRDefault="007A7EEB" w:rsidP="002B115B">
            <w:pPr>
              <w:spacing w:after="0"/>
              <w:jc w:val="center"/>
              <w:rPr>
                <w:rFonts w:cs="Arial"/>
                <w:color w:val="000000" w:themeColor="text1"/>
              </w:rPr>
            </w:pPr>
            <w:r>
              <w:rPr>
                <w:rFonts w:cs="Arial"/>
                <w:color w:val="000000" w:themeColor="text1"/>
              </w:rPr>
              <w:t>14</w:t>
            </w:r>
          </w:p>
        </w:tc>
        <w:tc>
          <w:tcPr>
            <w:tcW w:w="8321" w:type="dxa"/>
            <w:gridSpan w:val="28"/>
            <w:tcBorders>
              <w:left w:val="single" w:sz="4" w:space="0" w:color="auto"/>
            </w:tcBorders>
            <w:vAlign w:val="center"/>
          </w:tcPr>
          <w:p w14:paraId="547B3E1F" w14:textId="77777777" w:rsidR="002B115B" w:rsidRPr="0054099D" w:rsidRDefault="002B115B" w:rsidP="002B115B">
            <w:pPr>
              <w:spacing w:after="0"/>
              <w:jc w:val="both"/>
              <w:rPr>
                <w:rFonts w:cs="Arial"/>
                <w:color w:val="000000" w:themeColor="text1"/>
              </w:rPr>
            </w:pPr>
          </w:p>
        </w:tc>
      </w:tr>
      <w:tr w:rsidR="002B115B" w:rsidRPr="00222788" w14:paraId="1C6969F5" w14:textId="77777777" w:rsidTr="00B509FE">
        <w:trPr>
          <w:gridAfter w:val="2"/>
          <w:wAfter w:w="47" w:type="dxa"/>
        </w:trPr>
        <w:tc>
          <w:tcPr>
            <w:tcW w:w="606" w:type="dxa"/>
          </w:tcPr>
          <w:p w14:paraId="1C316F3C" w14:textId="77777777" w:rsidR="002B115B" w:rsidRPr="0054099D" w:rsidRDefault="002B115B" w:rsidP="002B115B">
            <w:pPr>
              <w:spacing w:after="0"/>
              <w:jc w:val="both"/>
              <w:rPr>
                <w:rFonts w:cs="Arial"/>
                <w:b/>
                <w:color w:val="000000" w:themeColor="text1"/>
              </w:rPr>
            </w:pPr>
          </w:p>
        </w:tc>
        <w:tc>
          <w:tcPr>
            <w:tcW w:w="9128" w:type="dxa"/>
            <w:gridSpan w:val="32"/>
            <w:vAlign w:val="center"/>
          </w:tcPr>
          <w:p w14:paraId="2F85004E" w14:textId="77777777" w:rsidR="002B115B" w:rsidRPr="0054099D" w:rsidRDefault="002B115B" w:rsidP="002B115B">
            <w:pPr>
              <w:spacing w:after="0"/>
              <w:jc w:val="both"/>
              <w:rPr>
                <w:rFonts w:cs="Arial"/>
                <w:color w:val="000000" w:themeColor="text1"/>
              </w:rPr>
            </w:pPr>
          </w:p>
        </w:tc>
      </w:tr>
      <w:tr w:rsidR="002B115B" w:rsidRPr="00222788" w14:paraId="4D185F4A" w14:textId="77777777" w:rsidTr="00B509FE">
        <w:trPr>
          <w:gridAfter w:val="2"/>
          <w:wAfter w:w="47" w:type="dxa"/>
        </w:trPr>
        <w:tc>
          <w:tcPr>
            <w:tcW w:w="606" w:type="dxa"/>
          </w:tcPr>
          <w:p w14:paraId="1312A9A2" w14:textId="77777777" w:rsidR="002B115B" w:rsidRPr="0054099D" w:rsidRDefault="002B115B" w:rsidP="006266C1">
            <w:pPr>
              <w:spacing w:after="60"/>
              <w:jc w:val="both"/>
              <w:rPr>
                <w:rFonts w:cs="Arial"/>
                <w:b/>
                <w:color w:val="000000" w:themeColor="text1"/>
              </w:rPr>
            </w:pPr>
            <w:r w:rsidRPr="0054099D">
              <w:rPr>
                <w:rFonts w:cs="Arial"/>
                <w:b/>
                <w:color w:val="000000" w:themeColor="text1"/>
              </w:rPr>
              <w:t>16</w:t>
            </w:r>
          </w:p>
        </w:tc>
        <w:tc>
          <w:tcPr>
            <w:tcW w:w="9128" w:type="dxa"/>
            <w:gridSpan w:val="32"/>
            <w:vAlign w:val="center"/>
          </w:tcPr>
          <w:p w14:paraId="4E026638" w14:textId="77777777" w:rsidR="002B115B" w:rsidRPr="0054099D" w:rsidRDefault="002B115B" w:rsidP="006266C1">
            <w:pPr>
              <w:spacing w:after="60"/>
              <w:jc w:val="both"/>
              <w:rPr>
                <w:rFonts w:cs="Arial"/>
                <w:color w:val="000000" w:themeColor="text1"/>
              </w:rPr>
            </w:pPr>
            <w:r w:rsidRPr="0054099D">
              <w:rPr>
                <w:rFonts w:cs="Arial"/>
                <w:color w:val="000000" w:themeColor="text1"/>
              </w:rPr>
              <w:t xml:space="preserve">Please provide the </w:t>
            </w:r>
            <w:r w:rsidRPr="0054099D">
              <w:rPr>
                <w:rFonts w:cs="Arial"/>
                <w:b/>
                <w:color w:val="000000" w:themeColor="text1"/>
              </w:rPr>
              <w:t>number of assessments</w:t>
            </w:r>
            <w:r w:rsidRPr="0054099D">
              <w:rPr>
                <w:rFonts w:cs="Arial"/>
                <w:color w:val="000000" w:themeColor="text1"/>
              </w:rPr>
              <w:t xml:space="preserve"> that were consulted upon during </w:t>
            </w:r>
            <w:r>
              <w:rPr>
                <w:rFonts w:cs="Arial"/>
                <w:color w:val="000000" w:themeColor="text1"/>
              </w:rPr>
              <w:t>2018-19</w:t>
            </w:r>
            <w:r w:rsidRPr="0054099D">
              <w:rPr>
                <w:rFonts w:cs="Arial"/>
                <w:color w:val="000000" w:themeColor="text1"/>
              </w:rPr>
              <w:t>:</w:t>
            </w:r>
          </w:p>
        </w:tc>
      </w:tr>
      <w:tr w:rsidR="002B115B" w:rsidRPr="00222788" w14:paraId="7767F129" w14:textId="77777777" w:rsidTr="00B509FE">
        <w:trPr>
          <w:gridAfter w:val="2"/>
          <w:wAfter w:w="47" w:type="dxa"/>
          <w:trHeight w:val="257"/>
        </w:trPr>
        <w:tc>
          <w:tcPr>
            <w:tcW w:w="606" w:type="dxa"/>
            <w:vMerge w:val="restart"/>
            <w:tcBorders>
              <w:right w:val="single" w:sz="4" w:space="0" w:color="auto"/>
            </w:tcBorders>
          </w:tcPr>
          <w:p w14:paraId="3B0C77C5" w14:textId="77777777" w:rsidR="002B115B" w:rsidRPr="0054099D" w:rsidRDefault="002B115B" w:rsidP="002B115B">
            <w:pPr>
              <w:spacing w:after="0"/>
              <w:jc w:val="both"/>
              <w:rPr>
                <w:rFonts w:cs="Arial"/>
                <w:b/>
                <w:color w:val="000000" w:themeColor="text1"/>
              </w:rPr>
            </w:pPr>
          </w:p>
        </w:tc>
        <w:tc>
          <w:tcPr>
            <w:tcW w:w="835" w:type="dxa"/>
            <w:gridSpan w:val="5"/>
            <w:tcBorders>
              <w:top w:val="single" w:sz="4" w:space="0" w:color="auto"/>
              <w:left w:val="single" w:sz="4" w:space="0" w:color="auto"/>
              <w:bottom w:val="single" w:sz="4" w:space="0" w:color="auto"/>
              <w:right w:val="single" w:sz="4" w:space="0" w:color="auto"/>
            </w:tcBorders>
            <w:vAlign w:val="center"/>
          </w:tcPr>
          <w:p w14:paraId="685B8AE5" w14:textId="1F226CDE" w:rsidR="002B115B" w:rsidRPr="0054099D" w:rsidRDefault="007A7EEB" w:rsidP="002B115B">
            <w:pPr>
              <w:spacing w:after="0"/>
              <w:jc w:val="center"/>
              <w:rPr>
                <w:rFonts w:cs="Arial"/>
                <w:color w:val="000000" w:themeColor="text1"/>
              </w:rPr>
            </w:pPr>
            <w:r>
              <w:rPr>
                <w:rFonts w:cs="Arial"/>
                <w:color w:val="000000" w:themeColor="text1"/>
              </w:rPr>
              <w:t>14</w:t>
            </w:r>
          </w:p>
        </w:tc>
        <w:tc>
          <w:tcPr>
            <w:tcW w:w="8293" w:type="dxa"/>
            <w:gridSpan w:val="27"/>
            <w:tcBorders>
              <w:left w:val="single" w:sz="4" w:space="0" w:color="auto"/>
            </w:tcBorders>
            <w:vAlign w:val="center"/>
          </w:tcPr>
          <w:p w14:paraId="1AEC543A" w14:textId="77777777" w:rsidR="002B115B" w:rsidRPr="0054099D" w:rsidRDefault="002B115B" w:rsidP="002B115B">
            <w:pPr>
              <w:spacing w:after="0"/>
              <w:jc w:val="both"/>
              <w:rPr>
                <w:rFonts w:cs="Arial"/>
                <w:color w:val="000000" w:themeColor="text1"/>
              </w:rPr>
            </w:pPr>
            <w:r w:rsidRPr="0054099D">
              <w:rPr>
                <w:rFonts w:cs="Arial"/>
                <w:color w:val="000000" w:themeColor="text1"/>
              </w:rPr>
              <w:t xml:space="preserve">Policy consultations conducted with </w:t>
            </w:r>
            <w:r w:rsidRPr="0054099D">
              <w:rPr>
                <w:rFonts w:cs="Arial"/>
                <w:b/>
                <w:color w:val="000000" w:themeColor="text1"/>
              </w:rPr>
              <w:t xml:space="preserve">screening </w:t>
            </w:r>
            <w:r w:rsidRPr="0054099D">
              <w:rPr>
                <w:rFonts w:cs="Arial"/>
                <w:color w:val="000000" w:themeColor="text1"/>
              </w:rPr>
              <w:t xml:space="preserve">assessment presented. </w:t>
            </w:r>
          </w:p>
        </w:tc>
      </w:tr>
      <w:tr w:rsidR="002B115B" w:rsidRPr="00222788" w14:paraId="4AC0A652" w14:textId="77777777" w:rsidTr="00B509FE">
        <w:trPr>
          <w:gridAfter w:val="2"/>
          <w:wAfter w:w="47" w:type="dxa"/>
          <w:trHeight w:val="297"/>
        </w:trPr>
        <w:tc>
          <w:tcPr>
            <w:tcW w:w="606" w:type="dxa"/>
            <w:vMerge/>
            <w:tcBorders>
              <w:right w:val="single" w:sz="4" w:space="0" w:color="auto"/>
            </w:tcBorders>
          </w:tcPr>
          <w:p w14:paraId="699BA5A8" w14:textId="77777777" w:rsidR="002B115B" w:rsidRPr="0054099D" w:rsidRDefault="002B115B" w:rsidP="002B115B">
            <w:pPr>
              <w:spacing w:after="0"/>
              <w:jc w:val="both"/>
              <w:rPr>
                <w:rFonts w:cs="Arial"/>
                <w:b/>
                <w:color w:val="000000" w:themeColor="text1"/>
              </w:rPr>
            </w:pPr>
          </w:p>
        </w:tc>
        <w:tc>
          <w:tcPr>
            <w:tcW w:w="835" w:type="dxa"/>
            <w:gridSpan w:val="5"/>
            <w:tcBorders>
              <w:top w:val="single" w:sz="4" w:space="0" w:color="auto"/>
              <w:left w:val="single" w:sz="4" w:space="0" w:color="auto"/>
              <w:bottom w:val="single" w:sz="4" w:space="0" w:color="auto"/>
              <w:right w:val="single" w:sz="4" w:space="0" w:color="auto"/>
            </w:tcBorders>
            <w:vAlign w:val="center"/>
          </w:tcPr>
          <w:p w14:paraId="132F104D" w14:textId="77777777" w:rsidR="002B115B" w:rsidRPr="0054099D" w:rsidRDefault="002B115B" w:rsidP="002B115B">
            <w:pPr>
              <w:spacing w:after="0"/>
              <w:jc w:val="center"/>
              <w:rPr>
                <w:rFonts w:cs="Arial"/>
                <w:color w:val="000000" w:themeColor="text1"/>
              </w:rPr>
            </w:pPr>
            <w:r>
              <w:rPr>
                <w:rFonts w:cs="Arial"/>
                <w:color w:val="000000" w:themeColor="text1"/>
              </w:rPr>
              <w:t>0</w:t>
            </w:r>
          </w:p>
        </w:tc>
        <w:tc>
          <w:tcPr>
            <w:tcW w:w="8293" w:type="dxa"/>
            <w:gridSpan w:val="27"/>
            <w:tcBorders>
              <w:left w:val="single" w:sz="4" w:space="0" w:color="auto"/>
            </w:tcBorders>
            <w:vAlign w:val="center"/>
          </w:tcPr>
          <w:p w14:paraId="0F910D87" w14:textId="77777777" w:rsidR="002B115B" w:rsidRPr="0054099D" w:rsidRDefault="002B115B" w:rsidP="002B115B">
            <w:pPr>
              <w:spacing w:after="0"/>
              <w:jc w:val="both"/>
              <w:rPr>
                <w:rFonts w:cs="Arial"/>
                <w:color w:val="000000" w:themeColor="text1"/>
              </w:rPr>
            </w:pPr>
            <w:r w:rsidRPr="0054099D">
              <w:rPr>
                <w:rFonts w:cs="Arial"/>
                <w:color w:val="000000" w:themeColor="text1"/>
              </w:rPr>
              <w:t xml:space="preserve">Policy consultations conducted </w:t>
            </w:r>
            <w:r w:rsidRPr="0054099D">
              <w:rPr>
                <w:rFonts w:cs="Arial"/>
                <w:b/>
                <w:color w:val="000000" w:themeColor="text1"/>
              </w:rPr>
              <w:t>with an</w:t>
            </w:r>
            <w:r w:rsidRPr="0054099D">
              <w:rPr>
                <w:rFonts w:cs="Arial"/>
                <w:color w:val="000000" w:themeColor="text1"/>
              </w:rPr>
              <w:t xml:space="preserve"> </w:t>
            </w:r>
            <w:r w:rsidRPr="0054099D">
              <w:rPr>
                <w:rFonts w:cs="Arial"/>
                <w:b/>
                <w:color w:val="000000" w:themeColor="text1"/>
              </w:rPr>
              <w:t>equality impact assessment</w:t>
            </w:r>
            <w:r w:rsidRPr="0054099D">
              <w:rPr>
                <w:rFonts w:cs="Arial"/>
                <w:color w:val="000000" w:themeColor="text1"/>
              </w:rPr>
              <w:t xml:space="preserve"> (EQIA) presented.</w:t>
            </w:r>
          </w:p>
        </w:tc>
      </w:tr>
      <w:tr w:rsidR="002B115B" w:rsidRPr="00222788" w14:paraId="6C161F60" w14:textId="77777777" w:rsidTr="00B509FE">
        <w:trPr>
          <w:gridAfter w:val="2"/>
          <w:wAfter w:w="47" w:type="dxa"/>
          <w:trHeight w:val="181"/>
        </w:trPr>
        <w:tc>
          <w:tcPr>
            <w:tcW w:w="606" w:type="dxa"/>
            <w:vMerge/>
            <w:tcBorders>
              <w:right w:val="single" w:sz="4" w:space="0" w:color="auto"/>
            </w:tcBorders>
          </w:tcPr>
          <w:p w14:paraId="5BB96D0E" w14:textId="77777777" w:rsidR="002B115B" w:rsidRPr="0054099D" w:rsidRDefault="002B115B" w:rsidP="002B115B">
            <w:pPr>
              <w:spacing w:after="0"/>
              <w:jc w:val="both"/>
              <w:rPr>
                <w:rFonts w:cs="Arial"/>
                <w:b/>
                <w:color w:val="000000" w:themeColor="text1"/>
              </w:rPr>
            </w:pPr>
          </w:p>
        </w:tc>
        <w:tc>
          <w:tcPr>
            <w:tcW w:w="835" w:type="dxa"/>
            <w:gridSpan w:val="5"/>
            <w:tcBorders>
              <w:top w:val="single" w:sz="4" w:space="0" w:color="auto"/>
              <w:left w:val="single" w:sz="4" w:space="0" w:color="auto"/>
              <w:bottom w:val="single" w:sz="4" w:space="0" w:color="auto"/>
              <w:right w:val="single" w:sz="4" w:space="0" w:color="auto"/>
            </w:tcBorders>
            <w:vAlign w:val="center"/>
          </w:tcPr>
          <w:p w14:paraId="7399A70C" w14:textId="77777777" w:rsidR="002B115B" w:rsidRPr="0054099D" w:rsidRDefault="002B115B" w:rsidP="002B115B">
            <w:pPr>
              <w:spacing w:after="0"/>
              <w:jc w:val="center"/>
              <w:rPr>
                <w:rFonts w:cs="Arial"/>
                <w:color w:val="000000" w:themeColor="text1"/>
              </w:rPr>
            </w:pPr>
            <w:r>
              <w:rPr>
                <w:rFonts w:cs="Arial"/>
                <w:color w:val="000000" w:themeColor="text1"/>
              </w:rPr>
              <w:t>0</w:t>
            </w:r>
          </w:p>
        </w:tc>
        <w:tc>
          <w:tcPr>
            <w:tcW w:w="8293" w:type="dxa"/>
            <w:gridSpan w:val="27"/>
            <w:tcBorders>
              <w:left w:val="single" w:sz="4" w:space="0" w:color="auto"/>
            </w:tcBorders>
            <w:vAlign w:val="center"/>
          </w:tcPr>
          <w:p w14:paraId="68AA65F4" w14:textId="77777777" w:rsidR="002B115B" w:rsidRPr="0054099D" w:rsidRDefault="002B115B" w:rsidP="002B115B">
            <w:pPr>
              <w:spacing w:after="0"/>
              <w:jc w:val="both"/>
              <w:rPr>
                <w:rFonts w:cs="Arial"/>
                <w:color w:val="000000" w:themeColor="text1"/>
              </w:rPr>
            </w:pPr>
            <w:r w:rsidRPr="0054099D">
              <w:rPr>
                <w:rFonts w:cs="Arial"/>
                <w:color w:val="000000" w:themeColor="text1"/>
              </w:rPr>
              <w:t xml:space="preserve">Consultations for an </w:t>
            </w:r>
            <w:r w:rsidRPr="0054099D">
              <w:rPr>
                <w:rFonts w:cs="Arial"/>
                <w:b/>
                <w:color w:val="000000" w:themeColor="text1"/>
              </w:rPr>
              <w:t>EQIA</w:t>
            </w:r>
            <w:r w:rsidRPr="0054099D">
              <w:rPr>
                <w:rFonts w:cs="Arial"/>
                <w:color w:val="000000" w:themeColor="text1"/>
              </w:rPr>
              <w:t xml:space="preserve"> alone.</w:t>
            </w:r>
          </w:p>
        </w:tc>
      </w:tr>
      <w:tr w:rsidR="002B115B" w:rsidRPr="00222788" w14:paraId="4DFAE74A" w14:textId="77777777" w:rsidTr="00B509FE">
        <w:trPr>
          <w:gridAfter w:val="2"/>
          <w:wAfter w:w="47" w:type="dxa"/>
        </w:trPr>
        <w:tc>
          <w:tcPr>
            <w:tcW w:w="606" w:type="dxa"/>
          </w:tcPr>
          <w:p w14:paraId="27BE88A2" w14:textId="77777777" w:rsidR="002B115B" w:rsidRPr="0054099D" w:rsidRDefault="002B115B" w:rsidP="002B115B">
            <w:pPr>
              <w:spacing w:after="0"/>
              <w:jc w:val="both"/>
              <w:rPr>
                <w:rFonts w:cs="Arial"/>
                <w:b/>
                <w:color w:val="000000" w:themeColor="text1"/>
              </w:rPr>
            </w:pPr>
          </w:p>
        </w:tc>
        <w:tc>
          <w:tcPr>
            <w:tcW w:w="9128" w:type="dxa"/>
            <w:gridSpan w:val="32"/>
            <w:vAlign w:val="center"/>
          </w:tcPr>
          <w:p w14:paraId="538C71E9" w14:textId="77777777" w:rsidR="002B115B" w:rsidRPr="0054099D" w:rsidRDefault="002B115B" w:rsidP="002B115B">
            <w:pPr>
              <w:spacing w:after="0"/>
              <w:jc w:val="both"/>
              <w:rPr>
                <w:rFonts w:cs="Arial"/>
                <w:color w:val="000000" w:themeColor="text1"/>
              </w:rPr>
            </w:pPr>
          </w:p>
        </w:tc>
      </w:tr>
      <w:tr w:rsidR="002B115B" w:rsidRPr="00222788" w14:paraId="08AF5E08" w14:textId="77777777" w:rsidTr="00B509FE">
        <w:trPr>
          <w:gridAfter w:val="2"/>
          <w:wAfter w:w="47" w:type="dxa"/>
        </w:trPr>
        <w:tc>
          <w:tcPr>
            <w:tcW w:w="606" w:type="dxa"/>
          </w:tcPr>
          <w:p w14:paraId="2D87CE16" w14:textId="77777777" w:rsidR="002B115B" w:rsidRPr="0054099D" w:rsidRDefault="002B115B" w:rsidP="006266C1">
            <w:pPr>
              <w:spacing w:after="60"/>
              <w:jc w:val="both"/>
              <w:rPr>
                <w:rFonts w:cs="Arial"/>
                <w:b/>
                <w:color w:val="000000" w:themeColor="text1"/>
              </w:rPr>
            </w:pPr>
            <w:r w:rsidRPr="0054099D">
              <w:rPr>
                <w:rFonts w:cs="Arial"/>
                <w:b/>
                <w:color w:val="000000" w:themeColor="text1"/>
              </w:rPr>
              <w:t>17</w:t>
            </w:r>
          </w:p>
        </w:tc>
        <w:tc>
          <w:tcPr>
            <w:tcW w:w="9128" w:type="dxa"/>
            <w:gridSpan w:val="32"/>
            <w:vAlign w:val="center"/>
          </w:tcPr>
          <w:p w14:paraId="4DF9F16A" w14:textId="77777777" w:rsidR="002B115B" w:rsidRPr="0054099D" w:rsidRDefault="002B115B" w:rsidP="006266C1">
            <w:pPr>
              <w:spacing w:after="60"/>
              <w:jc w:val="both"/>
              <w:rPr>
                <w:rFonts w:cs="Arial"/>
                <w:color w:val="000000" w:themeColor="text1"/>
              </w:rPr>
            </w:pPr>
            <w:r w:rsidRPr="0054099D">
              <w:rPr>
                <w:rFonts w:cs="Arial"/>
                <w:color w:val="000000" w:themeColor="text1"/>
              </w:rPr>
              <w:t xml:space="preserve">Please provide details of the </w:t>
            </w:r>
            <w:r w:rsidRPr="0054099D">
              <w:rPr>
                <w:rFonts w:cs="Arial"/>
                <w:b/>
                <w:color w:val="000000" w:themeColor="text1"/>
              </w:rPr>
              <w:t>main consultations</w:t>
            </w:r>
            <w:r w:rsidRPr="0054099D">
              <w:rPr>
                <w:rFonts w:cs="Arial"/>
                <w:color w:val="000000" w:themeColor="text1"/>
              </w:rPr>
              <w:t xml:space="preserve"> conducted on an assessment (as described above) or other matters relevant to the Section 75 duties:</w:t>
            </w:r>
          </w:p>
        </w:tc>
      </w:tr>
      <w:tr w:rsidR="002B115B" w:rsidRPr="00222788" w14:paraId="2188AA4E" w14:textId="77777777" w:rsidTr="00B509FE">
        <w:trPr>
          <w:gridAfter w:val="2"/>
          <w:wAfter w:w="47" w:type="dxa"/>
        </w:trPr>
        <w:tc>
          <w:tcPr>
            <w:tcW w:w="606" w:type="dxa"/>
          </w:tcPr>
          <w:p w14:paraId="4AB7094F" w14:textId="77777777" w:rsidR="002B115B" w:rsidRPr="0054099D" w:rsidRDefault="002B115B" w:rsidP="00B91385">
            <w:pPr>
              <w:spacing w:after="60"/>
              <w:jc w:val="both"/>
              <w:rPr>
                <w:rFonts w:cs="Arial"/>
                <w:b/>
                <w:color w:val="000000" w:themeColor="text1"/>
              </w:rPr>
            </w:pPr>
          </w:p>
        </w:tc>
        <w:tc>
          <w:tcPr>
            <w:tcW w:w="9128" w:type="dxa"/>
            <w:gridSpan w:val="32"/>
            <w:vAlign w:val="center"/>
          </w:tcPr>
          <w:p w14:paraId="6AED0293" w14:textId="77777777" w:rsidR="002B115B" w:rsidRPr="00D957E7" w:rsidRDefault="002B115B" w:rsidP="00B91385">
            <w:pPr>
              <w:spacing w:after="60"/>
              <w:jc w:val="both"/>
              <w:rPr>
                <w:rFonts w:cs="Arial"/>
                <w:color w:val="000000" w:themeColor="text1"/>
              </w:rPr>
            </w:pPr>
            <w:r w:rsidRPr="00D957E7">
              <w:rPr>
                <w:rFonts w:cs="Arial"/>
                <w:i/>
                <w:color w:val="000000" w:themeColor="text1"/>
              </w:rPr>
              <w:t>N/A.</w:t>
            </w:r>
            <w:r>
              <w:rPr>
                <w:rFonts w:cs="Arial"/>
                <w:color w:val="000000" w:themeColor="text1"/>
              </w:rPr>
              <w:t xml:space="preserve"> </w:t>
            </w:r>
          </w:p>
        </w:tc>
      </w:tr>
      <w:tr w:rsidR="002B115B" w:rsidRPr="00222788" w14:paraId="2A25AC92" w14:textId="77777777" w:rsidTr="00B509FE">
        <w:trPr>
          <w:gridAfter w:val="2"/>
          <w:wAfter w:w="47" w:type="dxa"/>
        </w:trPr>
        <w:tc>
          <w:tcPr>
            <w:tcW w:w="606" w:type="dxa"/>
          </w:tcPr>
          <w:p w14:paraId="12FA3134" w14:textId="77777777" w:rsidR="002B115B" w:rsidRPr="0054099D" w:rsidRDefault="002B115B" w:rsidP="006266C1">
            <w:pPr>
              <w:spacing w:after="60"/>
              <w:jc w:val="both"/>
              <w:rPr>
                <w:rFonts w:cs="Arial"/>
                <w:b/>
                <w:color w:val="000000" w:themeColor="text1"/>
              </w:rPr>
            </w:pPr>
            <w:r w:rsidRPr="0054099D">
              <w:rPr>
                <w:rFonts w:cs="Arial"/>
                <w:b/>
                <w:color w:val="000000" w:themeColor="text1"/>
              </w:rPr>
              <w:lastRenderedPageBreak/>
              <w:t>18</w:t>
            </w:r>
          </w:p>
        </w:tc>
        <w:tc>
          <w:tcPr>
            <w:tcW w:w="9128" w:type="dxa"/>
            <w:gridSpan w:val="32"/>
            <w:vAlign w:val="center"/>
          </w:tcPr>
          <w:p w14:paraId="233E5A94" w14:textId="77777777" w:rsidR="002B115B" w:rsidRPr="0054099D" w:rsidRDefault="002B115B" w:rsidP="006266C1">
            <w:pPr>
              <w:spacing w:after="60"/>
              <w:jc w:val="both"/>
              <w:rPr>
                <w:rFonts w:cs="Arial"/>
                <w:color w:val="000000" w:themeColor="text1"/>
              </w:rPr>
            </w:pPr>
            <w:r w:rsidRPr="0054099D">
              <w:rPr>
                <w:rFonts w:cs="Arial"/>
                <w:color w:val="000000" w:themeColor="text1"/>
              </w:rPr>
              <w:t xml:space="preserve">Were any screening decisions (or equivalent initial assessments of relevance) reviewed following concerns raised by consultees? </w:t>
            </w:r>
            <w:r w:rsidRPr="0054099D">
              <w:rPr>
                <w:rFonts w:cs="Arial"/>
                <w:i/>
                <w:color w:val="000000" w:themeColor="text1"/>
              </w:rPr>
              <w:t>(tick one box only)</w:t>
            </w:r>
          </w:p>
        </w:tc>
      </w:tr>
      <w:tr w:rsidR="002B115B" w:rsidRPr="00222788" w14:paraId="5994E6A6" w14:textId="77777777" w:rsidTr="00B509FE">
        <w:trPr>
          <w:gridAfter w:val="2"/>
          <w:wAfter w:w="47" w:type="dxa"/>
        </w:trPr>
        <w:tc>
          <w:tcPr>
            <w:tcW w:w="606" w:type="dxa"/>
          </w:tcPr>
          <w:p w14:paraId="025A177D" w14:textId="77777777" w:rsidR="002B115B" w:rsidRPr="0054099D" w:rsidRDefault="002B115B" w:rsidP="00B91385">
            <w:pPr>
              <w:spacing w:before="20" w:after="0"/>
              <w:jc w:val="both"/>
              <w:rPr>
                <w:rFonts w:cs="Arial"/>
                <w:b/>
                <w:color w:val="000000" w:themeColor="text1"/>
              </w:rPr>
            </w:pPr>
          </w:p>
        </w:tc>
        <w:tc>
          <w:tcPr>
            <w:tcW w:w="592" w:type="dxa"/>
            <w:gridSpan w:val="2"/>
          </w:tcPr>
          <w:p w14:paraId="5543BD99"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784" w:type="dxa"/>
            <w:gridSpan w:val="6"/>
          </w:tcPr>
          <w:p w14:paraId="22CD705A"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t>Yes</w:t>
            </w:r>
          </w:p>
        </w:tc>
        <w:tc>
          <w:tcPr>
            <w:tcW w:w="850" w:type="dxa"/>
            <w:gridSpan w:val="3"/>
          </w:tcPr>
          <w:p w14:paraId="3E5BE80A"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2487" w:type="dxa"/>
            <w:gridSpan w:val="12"/>
          </w:tcPr>
          <w:p w14:paraId="66E19C13"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t xml:space="preserve">No concerns were raised </w:t>
            </w:r>
          </w:p>
        </w:tc>
        <w:tc>
          <w:tcPr>
            <w:tcW w:w="768" w:type="dxa"/>
            <w:gridSpan w:val="3"/>
          </w:tcPr>
          <w:p w14:paraId="782D79F0"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914" w:type="dxa"/>
            <w:gridSpan w:val="2"/>
          </w:tcPr>
          <w:p w14:paraId="03ABE1C1"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t xml:space="preserve">No </w:t>
            </w:r>
          </w:p>
        </w:tc>
        <w:tc>
          <w:tcPr>
            <w:tcW w:w="689" w:type="dxa"/>
            <w:gridSpan w:val="2"/>
          </w:tcPr>
          <w:p w14:paraId="74005C70"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fldChar w:fldCharType="begin">
                <w:ffData>
                  <w:name w:val=""/>
                  <w:enabled/>
                  <w:calcOnExit w:val="0"/>
                  <w:checkBox>
                    <w:sizeAuto/>
                    <w:default w:val="1"/>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2044" w:type="dxa"/>
            <w:gridSpan w:val="2"/>
          </w:tcPr>
          <w:p w14:paraId="4CE71EC9"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t xml:space="preserve">Not applicable </w:t>
            </w:r>
          </w:p>
        </w:tc>
      </w:tr>
      <w:tr w:rsidR="002B115B" w:rsidRPr="00222788" w14:paraId="3A860AFC" w14:textId="77777777" w:rsidTr="00B509FE">
        <w:trPr>
          <w:gridAfter w:val="2"/>
          <w:wAfter w:w="47" w:type="dxa"/>
        </w:trPr>
        <w:tc>
          <w:tcPr>
            <w:tcW w:w="606" w:type="dxa"/>
          </w:tcPr>
          <w:p w14:paraId="40616225" w14:textId="77777777" w:rsidR="002B115B" w:rsidRPr="0054099D" w:rsidRDefault="002B115B" w:rsidP="002B115B">
            <w:pPr>
              <w:spacing w:before="60" w:after="60"/>
              <w:jc w:val="both"/>
              <w:rPr>
                <w:rFonts w:cs="Arial"/>
                <w:b/>
                <w:color w:val="000000" w:themeColor="text1"/>
              </w:rPr>
            </w:pPr>
          </w:p>
        </w:tc>
        <w:tc>
          <w:tcPr>
            <w:tcW w:w="9128" w:type="dxa"/>
            <w:gridSpan w:val="32"/>
            <w:vAlign w:val="center"/>
          </w:tcPr>
          <w:p w14:paraId="72FEF83C" w14:textId="77777777" w:rsidR="002B115B" w:rsidRPr="0054099D" w:rsidRDefault="002B115B" w:rsidP="002B115B">
            <w:pPr>
              <w:spacing w:before="60" w:after="60"/>
              <w:jc w:val="both"/>
              <w:rPr>
                <w:rFonts w:cs="Arial"/>
                <w:color w:val="000000" w:themeColor="text1"/>
              </w:rPr>
            </w:pPr>
            <w:r w:rsidRPr="0054099D">
              <w:rPr>
                <w:rFonts w:cs="Arial"/>
                <w:color w:val="000000" w:themeColor="text1"/>
              </w:rPr>
              <w:t>Please provide any details and examples:</w:t>
            </w:r>
          </w:p>
        </w:tc>
      </w:tr>
      <w:tr w:rsidR="002B115B" w:rsidRPr="00222788" w14:paraId="79299BCA" w14:textId="77777777" w:rsidTr="00B509FE">
        <w:trPr>
          <w:gridAfter w:val="2"/>
          <w:wAfter w:w="47" w:type="dxa"/>
          <w:trHeight w:val="381"/>
        </w:trPr>
        <w:tc>
          <w:tcPr>
            <w:tcW w:w="606" w:type="dxa"/>
          </w:tcPr>
          <w:p w14:paraId="436042AF" w14:textId="77777777" w:rsidR="002B115B" w:rsidRPr="0054099D" w:rsidRDefault="002B115B" w:rsidP="00B91385">
            <w:pPr>
              <w:spacing w:before="20" w:after="0"/>
              <w:jc w:val="both"/>
              <w:rPr>
                <w:rFonts w:cs="Arial"/>
                <w:b/>
                <w:color w:val="000000" w:themeColor="text1"/>
              </w:rPr>
            </w:pPr>
          </w:p>
        </w:tc>
        <w:tc>
          <w:tcPr>
            <w:tcW w:w="9128" w:type="dxa"/>
            <w:gridSpan w:val="32"/>
          </w:tcPr>
          <w:p w14:paraId="5EEB04F2"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fldChar w:fldCharType="begin">
                <w:ffData>
                  <w:name w:val="Text9"/>
                  <w:enabled/>
                  <w:calcOnExit w:val="0"/>
                  <w:textInput/>
                </w:ffData>
              </w:fldChar>
            </w:r>
            <w:bookmarkStart w:id="4" w:name="Text9"/>
            <w:r w:rsidRPr="0054099D">
              <w:rPr>
                <w:rFonts w:cs="Arial"/>
                <w:color w:val="000000" w:themeColor="text1"/>
              </w:rPr>
              <w:instrText xml:space="preserve"> FORMTEXT </w:instrText>
            </w:r>
            <w:r w:rsidRPr="0054099D">
              <w:rPr>
                <w:rFonts w:cs="Arial"/>
                <w:color w:val="000000" w:themeColor="text1"/>
              </w:rPr>
            </w:r>
            <w:r w:rsidRPr="0054099D">
              <w:rPr>
                <w:rFonts w:cs="Arial"/>
                <w:color w:val="000000" w:themeColor="text1"/>
              </w:rPr>
              <w:fldChar w:fldCharType="separate"/>
            </w:r>
            <w:r w:rsidRPr="0054099D">
              <w:rPr>
                <w:rFonts w:cs="Arial"/>
                <w:noProof/>
                <w:color w:val="000000" w:themeColor="text1"/>
              </w:rPr>
              <w:t> </w:t>
            </w:r>
            <w:r w:rsidRPr="0054099D">
              <w:rPr>
                <w:rFonts w:cs="Arial"/>
                <w:noProof/>
                <w:color w:val="000000" w:themeColor="text1"/>
              </w:rPr>
              <w:t> </w:t>
            </w:r>
            <w:r w:rsidRPr="0054099D">
              <w:rPr>
                <w:rFonts w:cs="Arial"/>
                <w:noProof/>
                <w:color w:val="000000" w:themeColor="text1"/>
              </w:rPr>
              <w:t> </w:t>
            </w:r>
            <w:r w:rsidRPr="0054099D">
              <w:rPr>
                <w:rFonts w:cs="Arial"/>
                <w:noProof/>
                <w:color w:val="000000" w:themeColor="text1"/>
              </w:rPr>
              <w:t> </w:t>
            </w:r>
            <w:r w:rsidRPr="0054099D">
              <w:rPr>
                <w:rFonts w:cs="Arial"/>
                <w:noProof/>
                <w:color w:val="000000" w:themeColor="text1"/>
              </w:rPr>
              <w:t> </w:t>
            </w:r>
            <w:r w:rsidRPr="0054099D">
              <w:rPr>
                <w:rFonts w:cs="Arial"/>
                <w:color w:val="000000" w:themeColor="text1"/>
              </w:rPr>
              <w:fldChar w:fldCharType="end"/>
            </w:r>
            <w:bookmarkEnd w:id="4"/>
          </w:p>
        </w:tc>
      </w:tr>
      <w:tr w:rsidR="002B115B" w:rsidRPr="00222788" w14:paraId="64EDE7C2" w14:textId="77777777" w:rsidTr="00B509FE">
        <w:trPr>
          <w:gridAfter w:val="2"/>
          <w:wAfter w:w="47" w:type="dxa"/>
        </w:trPr>
        <w:tc>
          <w:tcPr>
            <w:tcW w:w="9734" w:type="dxa"/>
            <w:gridSpan w:val="33"/>
          </w:tcPr>
          <w:p w14:paraId="4C4A9974" w14:textId="77777777" w:rsidR="002B115B" w:rsidRPr="0054099D" w:rsidRDefault="002B115B" w:rsidP="006266C1">
            <w:pPr>
              <w:spacing w:after="60"/>
              <w:jc w:val="both"/>
              <w:rPr>
                <w:rFonts w:cs="Arial"/>
                <w:color w:val="000000" w:themeColor="text1"/>
              </w:rPr>
            </w:pPr>
            <w:r w:rsidRPr="0054099D">
              <w:rPr>
                <w:rFonts w:cs="Arial"/>
                <w:b/>
                <w:color w:val="000000" w:themeColor="text1"/>
              </w:rPr>
              <w:t>Arrangements for publishing the results of assessments (Model Equality Scheme Chapter 4)</w:t>
            </w:r>
          </w:p>
        </w:tc>
      </w:tr>
      <w:tr w:rsidR="002B115B" w:rsidRPr="00222788" w14:paraId="0796A626" w14:textId="77777777" w:rsidTr="00B509FE">
        <w:trPr>
          <w:gridAfter w:val="2"/>
          <w:wAfter w:w="47" w:type="dxa"/>
        </w:trPr>
        <w:tc>
          <w:tcPr>
            <w:tcW w:w="606" w:type="dxa"/>
          </w:tcPr>
          <w:p w14:paraId="15E0D78B" w14:textId="77777777" w:rsidR="002B115B" w:rsidRPr="0054099D" w:rsidRDefault="002B115B" w:rsidP="006266C1">
            <w:pPr>
              <w:spacing w:after="60"/>
              <w:jc w:val="both"/>
              <w:rPr>
                <w:rFonts w:cs="Arial"/>
                <w:b/>
                <w:color w:val="000000" w:themeColor="text1"/>
              </w:rPr>
            </w:pPr>
            <w:r w:rsidRPr="0054099D">
              <w:rPr>
                <w:rFonts w:cs="Arial"/>
                <w:b/>
                <w:color w:val="000000" w:themeColor="text1"/>
              </w:rPr>
              <w:t>19</w:t>
            </w:r>
          </w:p>
        </w:tc>
        <w:tc>
          <w:tcPr>
            <w:tcW w:w="9128" w:type="dxa"/>
            <w:gridSpan w:val="32"/>
            <w:vAlign w:val="center"/>
          </w:tcPr>
          <w:p w14:paraId="6DB9AFB5" w14:textId="77777777" w:rsidR="002B115B" w:rsidRPr="0054099D" w:rsidRDefault="002B115B" w:rsidP="006266C1">
            <w:pPr>
              <w:spacing w:after="60"/>
              <w:jc w:val="both"/>
              <w:rPr>
                <w:rFonts w:cs="Arial"/>
                <w:color w:val="000000" w:themeColor="text1"/>
              </w:rPr>
            </w:pPr>
            <w:r w:rsidRPr="0054099D">
              <w:rPr>
                <w:rFonts w:cs="Arial"/>
                <w:color w:val="000000" w:themeColor="text1"/>
              </w:rPr>
              <w:t xml:space="preserve">Following decisions on a policy, were the results of any EQIAs published during the </w:t>
            </w:r>
            <w:r>
              <w:rPr>
                <w:rFonts w:cs="Arial"/>
                <w:color w:val="000000" w:themeColor="text1"/>
              </w:rPr>
              <w:t>2018-19</w:t>
            </w:r>
            <w:r w:rsidRPr="0054099D">
              <w:rPr>
                <w:rFonts w:cs="Arial"/>
                <w:color w:val="000000" w:themeColor="text1"/>
              </w:rPr>
              <w:t xml:space="preserve"> reporting period? </w:t>
            </w:r>
            <w:r w:rsidRPr="0054099D">
              <w:rPr>
                <w:rFonts w:cs="Arial"/>
                <w:i/>
                <w:color w:val="000000" w:themeColor="text1"/>
              </w:rPr>
              <w:t>(tick one box only)</w:t>
            </w:r>
          </w:p>
        </w:tc>
      </w:tr>
      <w:tr w:rsidR="002B115B" w:rsidRPr="00222788" w14:paraId="76EF8913" w14:textId="77777777" w:rsidTr="00B509FE">
        <w:trPr>
          <w:gridAfter w:val="2"/>
          <w:wAfter w:w="47" w:type="dxa"/>
        </w:trPr>
        <w:tc>
          <w:tcPr>
            <w:tcW w:w="606" w:type="dxa"/>
          </w:tcPr>
          <w:p w14:paraId="3970A8CB" w14:textId="77777777" w:rsidR="002B115B" w:rsidRPr="0054099D" w:rsidRDefault="002B115B" w:rsidP="00B91385">
            <w:pPr>
              <w:spacing w:before="20" w:after="0"/>
              <w:jc w:val="both"/>
              <w:rPr>
                <w:rFonts w:cs="Arial"/>
                <w:b/>
                <w:color w:val="000000" w:themeColor="text1"/>
              </w:rPr>
            </w:pPr>
          </w:p>
        </w:tc>
        <w:tc>
          <w:tcPr>
            <w:tcW w:w="807" w:type="dxa"/>
            <w:gridSpan w:val="4"/>
          </w:tcPr>
          <w:p w14:paraId="320834EF"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1958" w:type="dxa"/>
            <w:gridSpan w:val="8"/>
          </w:tcPr>
          <w:p w14:paraId="7FE38FB5"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t>Yes</w:t>
            </w:r>
          </w:p>
        </w:tc>
        <w:tc>
          <w:tcPr>
            <w:tcW w:w="754" w:type="dxa"/>
            <w:gridSpan w:val="4"/>
          </w:tcPr>
          <w:p w14:paraId="580D1F9E"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879" w:type="dxa"/>
            <w:gridSpan w:val="4"/>
          </w:tcPr>
          <w:p w14:paraId="0A82DCD3"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t>No</w:t>
            </w:r>
          </w:p>
        </w:tc>
        <w:tc>
          <w:tcPr>
            <w:tcW w:w="450" w:type="dxa"/>
            <w:gridSpan w:val="4"/>
          </w:tcPr>
          <w:p w14:paraId="595E37C2"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fldChar w:fldCharType="begin">
                <w:ffData>
                  <w:name w:val=""/>
                  <w:enabled/>
                  <w:calcOnExit w:val="0"/>
                  <w:checkBox>
                    <w:sizeAuto/>
                    <w:default w:val="1"/>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4280" w:type="dxa"/>
            <w:gridSpan w:val="8"/>
          </w:tcPr>
          <w:p w14:paraId="0E8DF4A8"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t>Not applicable</w:t>
            </w:r>
          </w:p>
        </w:tc>
      </w:tr>
      <w:tr w:rsidR="002B115B" w:rsidRPr="00222788" w14:paraId="60B85E61" w14:textId="77777777" w:rsidTr="00B509FE">
        <w:trPr>
          <w:gridAfter w:val="2"/>
          <w:wAfter w:w="47" w:type="dxa"/>
        </w:trPr>
        <w:tc>
          <w:tcPr>
            <w:tcW w:w="606" w:type="dxa"/>
          </w:tcPr>
          <w:p w14:paraId="5E6A9902" w14:textId="77777777" w:rsidR="002B115B" w:rsidRPr="0054099D" w:rsidRDefault="002B115B" w:rsidP="002B115B">
            <w:pPr>
              <w:spacing w:before="60" w:after="60"/>
              <w:jc w:val="both"/>
              <w:rPr>
                <w:rFonts w:cs="Arial"/>
                <w:b/>
                <w:color w:val="000000" w:themeColor="text1"/>
              </w:rPr>
            </w:pPr>
          </w:p>
        </w:tc>
        <w:tc>
          <w:tcPr>
            <w:tcW w:w="9128" w:type="dxa"/>
            <w:gridSpan w:val="32"/>
            <w:vAlign w:val="center"/>
          </w:tcPr>
          <w:p w14:paraId="3A7CCC5A" w14:textId="77777777" w:rsidR="002B115B" w:rsidRPr="0054099D" w:rsidRDefault="002B115B" w:rsidP="002B115B">
            <w:pPr>
              <w:spacing w:before="60" w:after="60"/>
              <w:jc w:val="both"/>
              <w:rPr>
                <w:rFonts w:cs="Arial"/>
                <w:color w:val="000000" w:themeColor="text1"/>
              </w:rPr>
            </w:pPr>
            <w:r w:rsidRPr="0054099D">
              <w:rPr>
                <w:rFonts w:cs="Arial"/>
                <w:color w:val="000000" w:themeColor="text1"/>
              </w:rPr>
              <w:t>Please pr</w:t>
            </w:r>
            <w:r>
              <w:rPr>
                <w:rFonts w:cs="Arial"/>
                <w:color w:val="000000" w:themeColor="text1"/>
              </w:rPr>
              <w:t>ovide any details and examples:</w:t>
            </w:r>
          </w:p>
        </w:tc>
      </w:tr>
      <w:tr w:rsidR="002B115B" w:rsidRPr="00222788" w14:paraId="2EFD39BC" w14:textId="77777777" w:rsidTr="00B509FE">
        <w:trPr>
          <w:gridAfter w:val="2"/>
          <w:wAfter w:w="47" w:type="dxa"/>
          <w:trHeight w:val="193"/>
        </w:trPr>
        <w:tc>
          <w:tcPr>
            <w:tcW w:w="606" w:type="dxa"/>
          </w:tcPr>
          <w:p w14:paraId="1C09863C" w14:textId="77777777" w:rsidR="002B115B" w:rsidRPr="0054099D" w:rsidRDefault="002B115B" w:rsidP="002B115B">
            <w:pPr>
              <w:spacing w:after="0"/>
              <w:jc w:val="both"/>
              <w:rPr>
                <w:rFonts w:cs="Arial"/>
                <w:b/>
                <w:color w:val="000000" w:themeColor="text1"/>
              </w:rPr>
            </w:pPr>
          </w:p>
        </w:tc>
        <w:tc>
          <w:tcPr>
            <w:tcW w:w="9128" w:type="dxa"/>
            <w:gridSpan w:val="32"/>
          </w:tcPr>
          <w:p w14:paraId="346F5ADA" w14:textId="77777777" w:rsidR="002B115B" w:rsidRPr="0054099D" w:rsidRDefault="002B115B" w:rsidP="002B115B">
            <w:pPr>
              <w:tabs>
                <w:tab w:val="left" w:pos="4006"/>
              </w:tabs>
              <w:spacing w:after="0"/>
              <w:jc w:val="both"/>
              <w:rPr>
                <w:rFonts w:cstheme="minorHAnsi"/>
                <w:color w:val="000000" w:themeColor="text1"/>
              </w:rPr>
            </w:pPr>
          </w:p>
        </w:tc>
      </w:tr>
      <w:tr w:rsidR="002B115B" w:rsidRPr="00222788" w14:paraId="6AE44C00" w14:textId="77777777" w:rsidTr="00B509FE">
        <w:trPr>
          <w:gridAfter w:val="2"/>
          <w:wAfter w:w="47" w:type="dxa"/>
        </w:trPr>
        <w:tc>
          <w:tcPr>
            <w:tcW w:w="9734" w:type="dxa"/>
            <w:gridSpan w:val="33"/>
          </w:tcPr>
          <w:p w14:paraId="439CA149" w14:textId="77777777" w:rsidR="002B115B" w:rsidRPr="0054099D" w:rsidRDefault="002B115B" w:rsidP="006266C1">
            <w:pPr>
              <w:spacing w:after="60"/>
              <w:ind w:left="-52" w:right="-47"/>
              <w:jc w:val="both"/>
              <w:rPr>
                <w:rFonts w:cs="Arial"/>
                <w:color w:val="000000" w:themeColor="text1"/>
              </w:rPr>
            </w:pPr>
            <w:r w:rsidRPr="0054099D">
              <w:rPr>
                <w:rFonts w:cs="Arial"/>
                <w:b/>
                <w:color w:val="000000" w:themeColor="text1"/>
              </w:rPr>
              <w:t>Arrangements for monitoring and publishing the results of monitoring (Model Equality Scheme Chapter 4)</w:t>
            </w:r>
          </w:p>
        </w:tc>
      </w:tr>
      <w:tr w:rsidR="002B115B" w:rsidRPr="00222788" w14:paraId="31B1ECF8" w14:textId="77777777" w:rsidTr="00B509FE">
        <w:trPr>
          <w:gridAfter w:val="2"/>
          <w:wAfter w:w="47" w:type="dxa"/>
        </w:trPr>
        <w:tc>
          <w:tcPr>
            <w:tcW w:w="606" w:type="dxa"/>
          </w:tcPr>
          <w:p w14:paraId="53449E13" w14:textId="77777777" w:rsidR="002B115B" w:rsidRPr="0054099D" w:rsidRDefault="002B115B" w:rsidP="006266C1">
            <w:pPr>
              <w:spacing w:after="60"/>
              <w:jc w:val="both"/>
              <w:rPr>
                <w:rFonts w:cs="Arial"/>
                <w:b/>
                <w:color w:val="000000" w:themeColor="text1"/>
              </w:rPr>
            </w:pPr>
            <w:r w:rsidRPr="0054099D">
              <w:rPr>
                <w:rFonts w:cs="Arial"/>
                <w:b/>
                <w:color w:val="000000" w:themeColor="text1"/>
              </w:rPr>
              <w:t>20</w:t>
            </w:r>
          </w:p>
        </w:tc>
        <w:tc>
          <w:tcPr>
            <w:tcW w:w="9128" w:type="dxa"/>
            <w:gridSpan w:val="32"/>
          </w:tcPr>
          <w:p w14:paraId="0A712555" w14:textId="77777777" w:rsidR="002B115B" w:rsidRPr="0054099D" w:rsidRDefault="002B115B" w:rsidP="006266C1">
            <w:pPr>
              <w:spacing w:after="60"/>
              <w:jc w:val="both"/>
              <w:rPr>
                <w:rFonts w:cs="Arial"/>
                <w:color w:val="000000" w:themeColor="text1"/>
              </w:rPr>
            </w:pPr>
            <w:r w:rsidRPr="0054099D">
              <w:rPr>
                <w:rFonts w:cs="Arial"/>
                <w:color w:val="000000" w:themeColor="text1"/>
              </w:rPr>
              <w:t xml:space="preserve">From the Equality Scheme monitoring arrangements, was there an audit of existing information systems during the </w:t>
            </w:r>
            <w:r>
              <w:rPr>
                <w:rFonts w:cs="Arial"/>
                <w:color w:val="000000" w:themeColor="text1"/>
              </w:rPr>
              <w:t>2018-19</w:t>
            </w:r>
            <w:r w:rsidRPr="0054099D">
              <w:rPr>
                <w:rFonts w:cs="Arial"/>
                <w:color w:val="000000" w:themeColor="text1"/>
              </w:rPr>
              <w:t xml:space="preserve"> reporting period? </w:t>
            </w:r>
            <w:r w:rsidRPr="0054099D">
              <w:rPr>
                <w:rFonts w:cs="Arial"/>
                <w:i/>
                <w:color w:val="000000" w:themeColor="text1"/>
              </w:rPr>
              <w:t>(tick one box only)</w:t>
            </w:r>
          </w:p>
        </w:tc>
      </w:tr>
      <w:tr w:rsidR="002B115B" w:rsidRPr="00222788" w14:paraId="2B235213" w14:textId="77777777" w:rsidTr="00B509FE">
        <w:trPr>
          <w:gridAfter w:val="2"/>
          <w:wAfter w:w="47" w:type="dxa"/>
          <w:trHeight w:val="270"/>
        </w:trPr>
        <w:tc>
          <w:tcPr>
            <w:tcW w:w="606" w:type="dxa"/>
            <w:vMerge w:val="restart"/>
          </w:tcPr>
          <w:p w14:paraId="11DCBDB0" w14:textId="77777777" w:rsidR="002B115B" w:rsidRPr="0054099D" w:rsidRDefault="002B115B" w:rsidP="00B91385">
            <w:pPr>
              <w:spacing w:before="20" w:after="0"/>
              <w:jc w:val="both"/>
              <w:rPr>
                <w:rFonts w:cs="Arial"/>
                <w:b/>
                <w:color w:val="000000" w:themeColor="text1"/>
              </w:rPr>
            </w:pPr>
          </w:p>
        </w:tc>
        <w:tc>
          <w:tcPr>
            <w:tcW w:w="807" w:type="dxa"/>
            <w:gridSpan w:val="4"/>
          </w:tcPr>
          <w:p w14:paraId="5C65C960"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3906" w:type="dxa"/>
            <w:gridSpan w:val="19"/>
          </w:tcPr>
          <w:p w14:paraId="47EB49CE"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t>Yes</w:t>
            </w:r>
          </w:p>
        </w:tc>
        <w:tc>
          <w:tcPr>
            <w:tcW w:w="768" w:type="dxa"/>
            <w:gridSpan w:val="3"/>
          </w:tcPr>
          <w:p w14:paraId="287B4D30"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3647" w:type="dxa"/>
            <w:gridSpan w:val="6"/>
          </w:tcPr>
          <w:p w14:paraId="1D4CECC0"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t xml:space="preserve">No, already taken place </w:t>
            </w:r>
          </w:p>
        </w:tc>
      </w:tr>
      <w:tr w:rsidR="002B115B" w:rsidRPr="00222788" w14:paraId="76D9565F" w14:textId="77777777" w:rsidTr="00B509FE">
        <w:trPr>
          <w:gridAfter w:val="2"/>
          <w:wAfter w:w="47" w:type="dxa"/>
          <w:trHeight w:val="305"/>
        </w:trPr>
        <w:tc>
          <w:tcPr>
            <w:tcW w:w="606" w:type="dxa"/>
            <w:vMerge/>
          </w:tcPr>
          <w:p w14:paraId="051071F5" w14:textId="77777777" w:rsidR="002B115B" w:rsidRPr="0054099D" w:rsidRDefault="002B115B" w:rsidP="00B91385">
            <w:pPr>
              <w:spacing w:before="20" w:after="0"/>
              <w:jc w:val="both"/>
              <w:rPr>
                <w:rFonts w:cs="Arial"/>
                <w:b/>
                <w:color w:val="000000" w:themeColor="text1"/>
              </w:rPr>
            </w:pPr>
          </w:p>
        </w:tc>
        <w:tc>
          <w:tcPr>
            <w:tcW w:w="807" w:type="dxa"/>
            <w:gridSpan w:val="4"/>
          </w:tcPr>
          <w:p w14:paraId="62F06951"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fldChar w:fldCharType="begin">
                <w:ffData>
                  <w:name w:val=""/>
                  <w:enabled/>
                  <w:calcOnExit w:val="0"/>
                  <w:checkBox>
                    <w:sizeAuto/>
                    <w:default w:val="1"/>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3906" w:type="dxa"/>
            <w:gridSpan w:val="19"/>
          </w:tcPr>
          <w:p w14:paraId="3C0533CC"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t>No, scheduled to take place at a later date</w:t>
            </w:r>
          </w:p>
        </w:tc>
        <w:tc>
          <w:tcPr>
            <w:tcW w:w="768" w:type="dxa"/>
            <w:gridSpan w:val="3"/>
          </w:tcPr>
          <w:p w14:paraId="2EA0FE1D"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3647" w:type="dxa"/>
            <w:gridSpan w:val="6"/>
          </w:tcPr>
          <w:p w14:paraId="714172AD"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t xml:space="preserve">Not applicable </w:t>
            </w:r>
          </w:p>
        </w:tc>
      </w:tr>
      <w:tr w:rsidR="002B115B" w:rsidRPr="00222788" w14:paraId="0F05F8AF" w14:textId="77777777" w:rsidTr="00B509FE">
        <w:trPr>
          <w:gridAfter w:val="2"/>
          <w:wAfter w:w="47" w:type="dxa"/>
        </w:trPr>
        <w:tc>
          <w:tcPr>
            <w:tcW w:w="606" w:type="dxa"/>
          </w:tcPr>
          <w:p w14:paraId="0AD380B6" w14:textId="77777777" w:rsidR="002B115B" w:rsidRPr="0054099D" w:rsidRDefault="002B115B" w:rsidP="002B115B">
            <w:pPr>
              <w:spacing w:before="60" w:after="60"/>
              <w:jc w:val="both"/>
              <w:rPr>
                <w:rFonts w:cs="Arial"/>
                <w:b/>
                <w:color w:val="000000" w:themeColor="text1"/>
              </w:rPr>
            </w:pPr>
          </w:p>
        </w:tc>
        <w:tc>
          <w:tcPr>
            <w:tcW w:w="9128" w:type="dxa"/>
            <w:gridSpan w:val="32"/>
            <w:vAlign w:val="center"/>
          </w:tcPr>
          <w:p w14:paraId="6EFD85E1" w14:textId="77777777" w:rsidR="002B115B" w:rsidRPr="0054099D" w:rsidRDefault="002B115B" w:rsidP="002B115B">
            <w:pPr>
              <w:spacing w:before="60" w:after="60"/>
              <w:jc w:val="both"/>
              <w:rPr>
                <w:rFonts w:cs="Arial"/>
                <w:color w:val="000000" w:themeColor="text1"/>
              </w:rPr>
            </w:pPr>
            <w:r w:rsidRPr="0054099D">
              <w:rPr>
                <w:rFonts w:cs="Arial"/>
                <w:color w:val="000000" w:themeColor="text1"/>
              </w:rPr>
              <w:t>Please provide any details:</w:t>
            </w:r>
          </w:p>
        </w:tc>
      </w:tr>
      <w:tr w:rsidR="002B115B" w:rsidRPr="00222788" w14:paraId="13C7883E" w14:textId="77777777" w:rsidTr="00B509FE">
        <w:trPr>
          <w:gridAfter w:val="2"/>
          <w:wAfter w:w="47" w:type="dxa"/>
        </w:trPr>
        <w:tc>
          <w:tcPr>
            <w:tcW w:w="606" w:type="dxa"/>
          </w:tcPr>
          <w:p w14:paraId="7322136F" w14:textId="77777777" w:rsidR="002B115B" w:rsidRPr="0054099D" w:rsidRDefault="002B115B" w:rsidP="00B91385">
            <w:pPr>
              <w:spacing w:after="0"/>
              <w:jc w:val="both"/>
              <w:rPr>
                <w:rFonts w:cs="Arial"/>
                <w:b/>
                <w:color w:val="000000" w:themeColor="text1"/>
              </w:rPr>
            </w:pPr>
          </w:p>
        </w:tc>
        <w:tc>
          <w:tcPr>
            <w:tcW w:w="9128" w:type="dxa"/>
            <w:gridSpan w:val="32"/>
            <w:vAlign w:val="center"/>
          </w:tcPr>
          <w:p w14:paraId="7D507C8F" w14:textId="77777777" w:rsidR="002B115B" w:rsidRPr="0054099D" w:rsidRDefault="002B115B" w:rsidP="00B91385">
            <w:pPr>
              <w:spacing w:after="0"/>
              <w:jc w:val="both"/>
              <w:rPr>
                <w:rFonts w:cs="Arial"/>
                <w:color w:val="000000" w:themeColor="text1"/>
              </w:rPr>
            </w:pPr>
            <w:r w:rsidRPr="0054099D">
              <w:rPr>
                <w:rFonts w:cs="Arial"/>
                <w:color w:val="000000" w:themeColor="text1"/>
              </w:rPr>
              <w:fldChar w:fldCharType="begin">
                <w:ffData>
                  <w:name w:val="Text28"/>
                  <w:enabled/>
                  <w:calcOnExit w:val="0"/>
                  <w:textInput/>
                </w:ffData>
              </w:fldChar>
            </w:r>
            <w:r w:rsidRPr="0054099D">
              <w:rPr>
                <w:rFonts w:cs="Arial"/>
                <w:color w:val="000000" w:themeColor="text1"/>
              </w:rPr>
              <w:instrText xml:space="preserve"> FORMTEXT </w:instrText>
            </w:r>
            <w:r w:rsidRPr="0054099D">
              <w:rPr>
                <w:rFonts w:cs="Arial"/>
                <w:color w:val="000000" w:themeColor="text1"/>
              </w:rPr>
            </w:r>
            <w:r w:rsidRPr="0054099D">
              <w:rPr>
                <w:rFonts w:cs="Arial"/>
                <w:color w:val="000000" w:themeColor="text1"/>
              </w:rPr>
              <w:fldChar w:fldCharType="separate"/>
            </w:r>
            <w:r w:rsidRPr="0054099D">
              <w:rPr>
                <w:rFonts w:cs="Arial"/>
                <w:noProof/>
                <w:color w:val="000000" w:themeColor="text1"/>
              </w:rPr>
              <w:t> </w:t>
            </w:r>
            <w:r w:rsidRPr="0054099D">
              <w:rPr>
                <w:rFonts w:cs="Arial"/>
                <w:noProof/>
                <w:color w:val="000000" w:themeColor="text1"/>
              </w:rPr>
              <w:t> </w:t>
            </w:r>
            <w:r w:rsidRPr="0054099D">
              <w:rPr>
                <w:rFonts w:cs="Arial"/>
                <w:noProof/>
                <w:color w:val="000000" w:themeColor="text1"/>
              </w:rPr>
              <w:t> </w:t>
            </w:r>
            <w:r w:rsidRPr="0054099D">
              <w:rPr>
                <w:rFonts w:cs="Arial"/>
                <w:noProof/>
                <w:color w:val="000000" w:themeColor="text1"/>
              </w:rPr>
              <w:t> </w:t>
            </w:r>
            <w:r w:rsidRPr="0054099D">
              <w:rPr>
                <w:rFonts w:cs="Arial"/>
                <w:noProof/>
                <w:color w:val="000000" w:themeColor="text1"/>
              </w:rPr>
              <w:t> </w:t>
            </w:r>
            <w:r w:rsidRPr="0054099D">
              <w:rPr>
                <w:rFonts w:cs="Arial"/>
                <w:color w:val="000000" w:themeColor="text1"/>
              </w:rPr>
              <w:fldChar w:fldCharType="end"/>
            </w:r>
          </w:p>
        </w:tc>
      </w:tr>
      <w:tr w:rsidR="002B115B" w:rsidRPr="00222788" w14:paraId="6CF7665F" w14:textId="77777777" w:rsidTr="00B509FE">
        <w:trPr>
          <w:gridAfter w:val="2"/>
          <w:wAfter w:w="47" w:type="dxa"/>
        </w:trPr>
        <w:tc>
          <w:tcPr>
            <w:tcW w:w="606" w:type="dxa"/>
          </w:tcPr>
          <w:p w14:paraId="68C26399" w14:textId="77777777" w:rsidR="002B115B" w:rsidRPr="0054099D" w:rsidRDefault="002B115B" w:rsidP="002B115B">
            <w:pPr>
              <w:spacing w:after="0"/>
              <w:jc w:val="both"/>
              <w:rPr>
                <w:rFonts w:cs="Arial"/>
                <w:b/>
                <w:color w:val="000000" w:themeColor="text1"/>
              </w:rPr>
            </w:pPr>
          </w:p>
        </w:tc>
        <w:tc>
          <w:tcPr>
            <w:tcW w:w="9128" w:type="dxa"/>
            <w:gridSpan w:val="32"/>
            <w:vAlign w:val="center"/>
          </w:tcPr>
          <w:p w14:paraId="0473E3D0" w14:textId="77777777" w:rsidR="002B115B" w:rsidRPr="0054099D" w:rsidRDefault="002B115B" w:rsidP="002B115B">
            <w:pPr>
              <w:spacing w:after="0"/>
              <w:jc w:val="both"/>
              <w:rPr>
                <w:rFonts w:cs="Arial"/>
                <w:color w:val="000000" w:themeColor="text1"/>
              </w:rPr>
            </w:pPr>
          </w:p>
        </w:tc>
      </w:tr>
      <w:tr w:rsidR="002B115B" w:rsidRPr="00222788" w14:paraId="637405FF" w14:textId="77777777" w:rsidTr="00B509FE">
        <w:trPr>
          <w:gridAfter w:val="2"/>
          <w:wAfter w:w="47" w:type="dxa"/>
        </w:trPr>
        <w:tc>
          <w:tcPr>
            <w:tcW w:w="606" w:type="dxa"/>
          </w:tcPr>
          <w:p w14:paraId="6A1F331C" w14:textId="77777777" w:rsidR="002B115B" w:rsidRPr="0054099D" w:rsidRDefault="002B115B" w:rsidP="006266C1">
            <w:pPr>
              <w:spacing w:after="60"/>
              <w:jc w:val="both"/>
              <w:rPr>
                <w:rFonts w:cs="Arial"/>
                <w:b/>
                <w:color w:val="000000" w:themeColor="text1"/>
              </w:rPr>
            </w:pPr>
            <w:r w:rsidRPr="0054099D">
              <w:rPr>
                <w:rFonts w:cs="Arial"/>
                <w:b/>
                <w:color w:val="000000" w:themeColor="text1"/>
              </w:rPr>
              <w:t>21</w:t>
            </w:r>
          </w:p>
        </w:tc>
        <w:tc>
          <w:tcPr>
            <w:tcW w:w="9128" w:type="dxa"/>
            <w:gridSpan w:val="32"/>
            <w:vAlign w:val="center"/>
          </w:tcPr>
          <w:p w14:paraId="49F8A8E4" w14:textId="77777777" w:rsidR="002B115B" w:rsidRPr="0054099D" w:rsidRDefault="002B115B" w:rsidP="006266C1">
            <w:pPr>
              <w:spacing w:after="60"/>
              <w:jc w:val="both"/>
              <w:rPr>
                <w:rFonts w:cs="Arial"/>
                <w:color w:val="000000" w:themeColor="text1"/>
              </w:rPr>
            </w:pPr>
            <w:r w:rsidRPr="0054099D">
              <w:rPr>
                <w:rFonts w:cs="Arial"/>
                <w:color w:val="000000" w:themeColor="text1"/>
              </w:rPr>
              <w:t xml:space="preserve">In analysing monitoring information gathered, was any action taken to change/review any policies? </w:t>
            </w:r>
            <w:r w:rsidRPr="0054099D">
              <w:rPr>
                <w:rFonts w:cs="Arial"/>
                <w:i/>
                <w:color w:val="000000" w:themeColor="text1"/>
              </w:rPr>
              <w:t>(tick one box only)</w:t>
            </w:r>
          </w:p>
        </w:tc>
      </w:tr>
      <w:tr w:rsidR="002B115B" w:rsidRPr="00222788" w14:paraId="08DE1FF7" w14:textId="77777777" w:rsidTr="00B509FE">
        <w:trPr>
          <w:gridAfter w:val="2"/>
          <w:wAfter w:w="47" w:type="dxa"/>
        </w:trPr>
        <w:tc>
          <w:tcPr>
            <w:tcW w:w="606" w:type="dxa"/>
          </w:tcPr>
          <w:p w14:paraId="7516F94D" w14:textId="77777777" w:rsidR="002B115B" w:rsidRPr="0054099D" w:rsidRDefault="002B115B" w:rsidP="00B91385">
            <w:pPr>
              <w:spacing w:before="20" w:after="0"/>
              <w:jc w:val="both"/>
              <w:rPr>
                <w:rFonts w:cs="Arial"/>
                <w:b/>
                <w:color w:val="000000" w:themeColor="text1"/>
              </w:rPr>
            </w:pPr>
          </w:p>
        </w:tc>
        <w:tc>
          <w:tcPr>
            <w:tcW w:w="592" w:type="dxa"/>
            <w:gridSpan w:val="2"/>
          </w:tcPr>
          <w:p w14:paraId="0D66EDDF"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2173" w:type="dxa"/>
            <w:gridSpan w:val="10"/>
          </w:tcPr>
          <w:p w14:paraId="40C030E5"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t>Yes</w:t>
            </w:r>
          </w:p>
        </w:tc>
        <w:tc>
          <w:tcPr>
            <w:tcW w:w="754" w:type="dxa"/>
            <w:gridSpan w:val="4"/>
          </w:tcPr>
          <w:p w14:paraId="28209377"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fldChar w:fldCharType="begin">
                <w:ffData>
                  <w:name w:val=""/>
                  <w:enabled/>
                  <w:calcOnExit w:val="0"/>
                  <w:checkBox>
                    <w:sizeAuto/>
                    <w:default w:val="1"/>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879" w:type="dxa"/>
            <w:gridSpan w:val="4"/>
          </w:tcPr>
          <w:p w14:paraId="04C600A5"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t xml:space="preserve">No </w:t>
            </w:r>
          </w:p>
        </w:tc>
        <w:tc>
          <w:tcPr>
            <w:tcW w:w="450" w:type="dxa"/>
            <w:gridSpan w:val="4"/>
          </w:tcPr>
          <w:p w14:paraId="3B136733"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4280" w:type="dxa"/>
            <w:gridSpan w:val="8"/>
          </w:tcPr>
          <w:p w14:paraId="726ADE46"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t xml:space="preserve">Not applicable </w:t>
            </w:r>
          </w:p>
        </w:tc>
      </w:tr>
      <w:tr w:rsidR="002B115B" w:rsidRPr="00222788" w14:paraId="3FD1F79C" w14:textId="77777777" w:rsidTr="00B509FE">
        <w:trPr>
          <w:gridAfter w:val="2"/>
          <w:wAfter w:w="47" w:type="dxa"/>
        </w:trPr>
        <w:tc>
          <w:tcPr>
            <w:tcW w:w="606" w:type="dxa"/>
          </w:tcPr>
          <w:p w14:paraId="4C7CF603" w14:textId="77777777" w:rsidR="002B115B" w:rsidRPr="0054099D" w:rsidRDefault="002B115B" w:rsidP="002B115B">
            <w:pPr>
              <w:spacing w:before="60" w:after="60"/>
              <w:jc w:val="both"/>
              <w:rPr>
                <w:rFonts w:cs="Arial"/>
                <w:b/>
                <w:color w:val="000000" w:themeColor="text1"/>
              </w:rPr>
            </w:pPr>
          </w:p>
        </w:tc>
        <w:tc>
          <w:tcPr>
            <w:tcW w:w="9128" w:type="dxa"/>
            <w:gridSpan w:val="32"/>
            <w:vAlign w:val="center"/>
          </w:tcPr>
          <w:p w14:paraId="70F69C2A" w14:textId="77777777" w:rsidR="002B115B" w:rsidRPr="0054099D" w:rsidRDefault="002B115B" w:rsidP="002B115B">
            <w:pPr>
              <w:spacing w:before="60" w:after="60"/>
              <w:jc w:val="both"/>
              <w:rPr>
                <w:rFonts w:cs="Arial"/>
                <w:color w:val="000000" w:themeColor="text1"/>
              </w:rPr>
            </w:pPr>
            <w:r w:rsidRPr="0054099D">
              <w:rPr>
                <w:rFonts w:cs="Arial"/>
                <w:color w:val="000000" w:themeColor="text1"/>
              </w:rPr>
              <w:t>Please provide any details and examples:</w:t>
            </w:r>
          </w:p>
        </w:tc>
      </w:tr>
      <w:tr w:rsidR="002B115B" w:rsidRPr="00222788" w14:paraId="11BC4B34" w14:textId="77777777" w:rsidTr="00B509FE">
        <w:trPr>
          <w:gridAfter w:val="2"/>
          <w:wAfter w:w="47" w:type="dxa"/>
        </w:trPr>
        <w:tc>
          <w:tcPr>
            <w:tcW w:w="606" w:type="dxa"/>
          </w:tcPr>
          <w:p w14:paraId="7514FB5A" w14:textId="77777777" w:rsidR="002B115B" w:rsidRPr="0054099D" w:rsidRDefault="002B115B" w:rsidP="00B91385">
            <w:pPr>
              <w:spacing w:after="0"/>
              <w:jc w:val="both"/>
              <w:rPr>
                <w:rFonts w:cs="Arial"/>
                <w:b/>
                <w:color w:val="000000" w:themeColor="text1"/>
              </w:rPr>
            </w:pPr>
          </w:p>
        </w:tc>
        <w:tc>
          <w:tcPr>
            <w:tcW w:w="9128" w:type="dxa"/>
            <w:gridSpan w:val="32"/>
            <w:vAlign w:val="center"/>
          </w:tcPr>
          <w:p w14:paraId="40FBAA2D" w14:textId="77777777" w:rsidR="002B115B" w:rsidRPr="0054099D" w:rsidRDefault="002B115B" w:rsidP="00B91385">
            <w:pPr>
              <w:spacing w:after="0"/>
              <w:jc w:val="both"/>
              <w:rPr>
                <w:rFonts w:cs="Arial"/>
                <w:color w:val="000000" w:themeColor="text1"/>
              </w:rPr>
            </w:pPr>
            <w:r w:rsidRPr="0054099D">
              <w:rPr>
                <w:rFonts w:cs="Arial"/>
                <w:color w:val="000000" w:themeColor="text1"/>
              </w:rPr>
              <w:fldChar w:fldCharType="begin">
                <w:ffData>
                  <w:name w:val="Text28"/>
                  <w:enabled/>
                  <w:calcOnExit w:val="0"/>
                  <w:textInput/>
                </w:ffData>
              </w:fldChar>
            </w:r>
            <w:r w:rsidRPr="0054099D">
              <w:rPr>
                <w:rFonts w:cs="Arial"/>
                <w:color w:val="000000" w:themeColor="text1"/>
              </w:rPr>
              <w:instrText xml:space="preserve"> FORMTEXT </w:instrText>
            </w:r>
            <w:r w:rsidRPr="0054099D">
              <w:rPr>
                <w:rFonts w:cs="Arial"/>
                <w:color w:val="000000" w:themeColor="text1"/>
              </w:rPr>
            </w:r>
            <w:r w:rsidRPr="0054099D">
              <w:rPr>
                <w:rFonts w:cs="Arial"/>
                <w:color w:val="000000" w:themeColor="text1"/>
              </w:rPr>
              <w:fldChar w:fldCharType="separate"/>
            </w:r>
            <w:r w:rsidRPr="0054099D">
              <w:rPr>
                <w:rFonts w:cs="Arial"/>
                <w:noProof/>
                <w:color w:val="000000" w:themeColor="text1"/>
              </w:rPr>
              <w:t> </w:t>
            </w:r>
            <w:r w:rsidRPr="0054099D">
              <w:rPr>
                <w:rFonts w:cs="Arial"/>
                <w:noProof/>
                <w:color w:val="000000" w:themeColor="text1"/>
              </w:rPr>
              <w:t> </w:t>
            </w:r>
            <w:r w:rsidRPr="0054099D">
              <w:rPr>
                <w:rFonts w:cs="Arial"/>
                <w:noProof/>
                <w:color w:val="000000" w:themeColor="text1"/>
              </w:rPr>
              <w:t> </w:t>
            </w:r>
            <w:r w:rsidRPr="0054099D">
              <w:rPr>
                <w:rFonts w:cs="Arial"/>
                <w:noProof/>
                <w:color w:val="000000" w:themeColor="text1"/>
              </w:rPr>
              <w:t> </w:t>
            </w:r>
            <w:r w:rsidRPr="0054099D">
              <w:rPr>
                <w:rFonts w:cs="Arial"/>
                <w:noProof/>
                <w:color w:val="000000" w:themeColor="text1"/>
              </w:rPr>
              <w:t> </w:t>
            </w:r>
            <w:r w:rsidRPr="0054099D">
              <w:rPr>
                <w:rFonts w:cs="Arial"/>
                <w:color w:val="000000" w:themeColor="text1"/>
              </w:rPr>
              <w:fldChar w:fldCharType="end"/>
            </w:r>
          </w:p>
        </w:tc>
      </w:tr>
      <w:tr w:rsidR="002B115B" w:rsidRPr="00222788" w14:paraId="5741D60F" w14:textId="77777777" w:rsidTr="00B509FE">
        <w:trPr>
          <w:gridAfter w:val="2"/>
          <w:wAfter w:w="47" w:type="dxa"/>
        </w:trPr>
        <w:tc>
          <w:tcPr>
            <w:tcW w:w="606" w:type="dxa"/>
          </w:tcPr>
          <w:p w14:paraId="7F9DCEF9" w14:textId="77777777" w:rsidR="002B115B" w:rsidRPr="0054099D" w:rsidRDefault="002B115B" w:rsidP="002B115B">
            <w:pPr>
              <w:spacing w:after="0"/>
              <w:jc w:val="both"/>
              <w:rPr>
                <w:rFonts w:cs="Arial"/>
                <w:b/>
                <w:color w:val="000000" w:themeColor="text1"/>
              </w:rPr>
            </w:pPr>
          </w:p>
        </w:tc>
        <w:tc>
          <w:tcPr>
            <w:tcW w:w="9128" w:type="dxa"/>
            <w:gridSpan w:val="32"/>
            <w:vAlign w:val="center"/>
          </w:tcPr>
          <w:p w14:paraId="641A126D" w14:textId="77777777" w:rsidR="002B115B" w:rsidRPr="0054099D" w:rsidRDefault="002B115B" w:rsidP="002B115B">
            <w:pPr>
              <w:spacing w:after="0"/>
              <w:jc w:val="both"/>
              <w:rPr>
                <w:rFonts w:cs="Arial"/>
                <w:color w:val="000000" w:themeColor="text1"/>
              </w:rPr>
            </w:pPr>
          </w:p>
        </w:tc>
      </w:tr>
      <w:tr w:rsidR="002B115B" w:rsidRPr="00222788" w14:paraId="6685083E" w14:textId="77777777" w:rsidTr="00B509FE">
        <w:trPr>
          <w:gridAfter w:val="2"/>
          <w:wAfter w:w="47" w:type="dxa"/>
        </w:trPr>
        <w:tc>
          <w:tcPr>
            <w:tcW w:w="606" w:type="dxa"/>
          </w:tcPr>
          <w:p w14:paraId="13BDDDF6" w14:textId="77777777" w:rsidR="002B115B" w:rsidRPr="0054099D" w:rsidRDefault="002B115B" w:rsidP="006266C1">
            <w:pPr>
              <w:spacing w:after="60"/>
              <w:jc w:val="both"/>
              <w:rPr>
                <w:rFonts w:cs="Arial"/>
                <w:b/>
                <w:color w:val="000000" w:themeColor="text1"/>
              </w:rPr>
            </w:pPr>
            <w:r w:rsidRPr="0054099D">
              <w:rPr>
                <w:rFonts w:cs="Arial"/>
                <w:b/>
                <w:color w:val="000000" w:themeColor="text1"/>
              </w:rPr>
              <w:t>22</w:t>
            </w:r>
          </w:p>
        </w:tc>
        <w:tc>
          <w:tcPr>
            <w:tcW w:w="9128" w:type="dxa"/>
            <w:gridSpan w:val="32"/>
            <w:vAlign w:val="center"/>
          </w:tcPr>
          <w:p w14:paraId="75F8D80B" w14:textId="77777777" w:rsidR="002B115B" w:rsidRPr="0054099D" w:rsidRDefault="002B115B" w:rsidP="006266C1">
            <w:pPr>
              <w:spacing w:after="60"/>
              <w:jc w:val="both"/>
              <w:rPr>
                <w:rFonts w:cs="Arial"/>
                <w:color w:val="000000" w:themeColor="text1"/>
              </w:rPr>
            </w:pPr>
            <w:r w:rsidRPr="0054099D">
              <w:rPr>
                <w:rFonts w:cs="Arial"/>
                <w:color w:val="000000" w:themeColor="text1"/>
              </w:rPr>
              <w:t xml:space="preserve">Please provide any details or examples of where the monitoring of policies, during the </w:t>
            </w:r>
            <w:r>
              <w:rPr>
                <w:rFonts w:cs="Arial"/>
                <w:color w:val="000000" w:themeColor="text1"/>
              </w:rPr>
              <w:t xml:space="preserve">2018-19 </w:t>
            </w:r>
            <w:r w:rsidRPr="0054099D">
              <w:rPr>
                <w:rFonts w:cs="Arial"/>
                <w:color w:val="000000" w:themeColor="text1"/>
              </w:rPr>
              <w:t>reporting period, has shown changes to differential/adverse impacts previously assessed:</w:t>
            </w:r>
          </w:p>
        </w:tc>
      </w:tr>
      <w:tr w:rsidR="002B115B" w:rsidRPr="00222788" w14:paraId="349CB2F8" w14:textId="77777777" w:rsidTr="00B509FE">
        <w:trPr>
          <w:gridAfter w:val="2"/>
          <w:wAfter w:w="47" w:type="dxa"/>
          <w:trHeight w:val="197"/>
        </w:trPr>
        <w:tc>
          <w:tcPr>
            <w:tcW w:w="606" w:type="dxa"/>
          </w:tcPr>
          <w:p w14:paraId="189A223F" w14:textId="77777777" w:rsidR="002B115B" w:rsidRPr="0054099D" w:rsidRDefault="002B115B" w:rsidP="00B91385">
            <w:pPr>
              <w:spacing w:after="0"/>
              <w:jc w:val="both"/>
              <w:rPr>
                <w:rFonts w:cs="Arial"/>
                <w:b/>
                <w:color w:val="000000" w:themeColor="text1"/>
              </w:rPr>
            </w:pPr>
          </w:p>
        </w:tc>
        <w:tc>
          <w:tcPr>
            <w:tcW w:w="9128" w:type="dxa"/>
            <w:gridSpan w:val="32"/>
          </w:tcPr>
          <w:p w14:paraId="6C2077B1" w14:textId="77777777" w:rsidR="002B115B" w:rsidRPr="006A0F6B" w:rsidRDefault="002B115B" w:rsidP="00B91385">
            <w:pPr>
              <w:spacing w:after="0"/>
              <w:jc w:val="both"/>
              <w:rPr>
                <w:rFonts w:cs="Arial"/>
                <w:i/>
                <w:color w:val="000000" w:themeColor="text1"/>
              </w:rPr>
            </w:pPr>
            <w:r w:rsidRPr="006A0F6B">
              <w:rPr>
                <w:rFonts w:cs="Arial"/>
                <w:i/>
                <w:color w:val="000000" w:themeColor="text1"/>
              </w:rPr>
              <w:t>N/A</w:t>
            </w:r>
          </w:p>
        </w:tc>
      </w:tr>
      <w:tr w:rsidR="002B115B" w:rsidRPr="00222788" w14:paraId="4C2E6DAC" w14:textId="77777777" w:rsidTr="00B509FE">
        <w:trPr>
          <w:gridAfter w:val="2"/>
          <w:wAfter w:w="47" w:type="dxa"/>
          <w:trHeight w:val="245"/>
        </w:trPr>
        <w:tc>
          <w:tcPr>
            <w:tcW w:w="606" w:type="dxa"/>
          </w:tcPr>
          <w:p w14:paraId="7A8A9CB2" w14:textId="77777777" w:rsidR="002B115B" w:rsidRPr="0054099D" w:rsidRDefault="002B115B" w:rsidP="002B115B">
            <w:pPr>
              <w:spacing w:after="0"/>
              <w:jc w:val="both"/>
              <w:rPr>
                <w:rFonts w:cs="Arial"/>
                <w:b/>
                <w:color w:val="000000" w:themeColor="text1"/>
              </w:rPr>
            </w:pPr>
          </w:p>
        </w:tc>
        <w:tc>
          <w:tcPr>
            <w:tcW w:w="9128" w:type="dxa"/>
            <w:gridSpan w:val="32"/>
          </w:tcPr>
          <w:p w14:paraId="32AA593E" w14:textId="77777777" w:rsidR="002B115B" w:rsidRPr="0054099D" w:rsidRDefault="002B115B" w:rsidP="002B115B">
            <w:pPr>
              <w:spacing w:after="0"/>
              <w:jc w:val="both"/>
              <w:rPr>
                <w:rFonts w:cs="Arial"/>
                <w:color w:val="000000" w:themeColor="text1"/>
              </w:rPr>
            </w:pPr>
          </w:p>
        </w:tc>
      </w:tr>
      <w:tr w:rsidR="002B115B" w:rsidRPr="00222788" w14:paraId="030C62CA" w14:textId="77777777" w:rsidTr="00B509FE">
        <w:trPr>
          <w:gridAfter w:val="2"/>
          <w:wAfter w:w="47" w:type="dxa"/>
          <w:trHeight w:val="381"/>
        </w:trPr>
        <w:tc>
          <w:tcPr>
            <w:tcW w:w="606" w:type="dxa"/>
          </w:tcPr>
          <w:p w14:paraId="2C324AA2" w14:textId="77777777" w:rsidR="002B115B" w:rsidRPr="0054099D" w:rsidRDefault="002B115B" w:rsidP="006266C1">
            <w:pPr>
              <w:spacing w:after="60"/>
              <w:jc w:val="both"/>
              <w:rPr>
                <w:rFonts w:cs="Arial"/>
                <w:b/>
                <w:color w:val="000000" w:themeColor="text1"/>
              </w:rPr>
            </w:pPr>
            <w:r w:rsidRPr="0054099D">
              <w:rPr>
                <w:rFonts w:cs="Arial"/>
                <w:b/>
                <w:color w:val="000000" w:themeColor="text1"/>
              </w:rPr>
              <w:t>23</w:t>
            </w:r>
          </w:p>
        </w:tc>
        <w:tc>
          <w:tcPr>
            <w:tcW w:w="9128" w:type="dxa"/>
            <w:gridSpan w:val="32"/>
          </w:tcPr>
          <w:p w14:paraId="2065F8F4" w14:textId="77777777" w:rsidR="002B115B" w:rsidRPr="0054099D" w:rsidRDefault="002B115B" w:rsidP="006266C1">
            <w:pPr>
              <w:spacing w:after="60"/>
              <w:jc w:val="both"/>
              <w:rPr>
                <w:rFonts w:cs="Arial"/>
                <w:color w:val="000000" w:themeColor="text1"/>
              </w:rPr>
            </w:pPr>
            <w:r w:rsidRPr="0054099D">
              <w:rPr>
                <w:rFonts w:cs="Arial"/>
                <w:color w:val="000000" w:themeColor="text1"/>
              </w:rPr>
              <w:t>Please provide any details or examples of monitoring that has contributed to the availability of  equality and good relations information/data for service delivery planning or policy development:</w:t>
            </w:r>
          </w:p>
        </w:tc>
      </w:tr>
      <w:tr w:rsidR="002B115B" w:rsidRPr="00222788" w14:paraId="07A4713B" w14:textId="77777777" w:rsidTr="00B509FE">
        <w:trPr>
          <w:gridAfter w:val="2"/>
          <w:wAfter w:w="47" w:type="dxa"/>
          <w:trHeight w:val="381"/>
        </w:trPr>
        <w:tc>
          <w:tcPr>
            <w:tcW w:w="606" w:type="dxa"/>
          </w:tcPr>
          <w:p w14:paraId="0D369110" w14:textId="77777777" w:rsidR="002B115B" w:rsidRPr="0054099D" w:rsidRDefault="002B115B" w:rsidP="006266C1">
            <w:pPr>
              <w:spacing w:after="60"/>
              <w:jc w:val="both"/>
              <w:rPr>
                <w:rFonts w:cs="Arial"/>
                <w:b/>
                <w:color w:val="000000" w:themeColor="text1"/>
              </w:rPr>
            </w:pPr>
          </w:p>
        </w:tc>
        <w:tc>
          <w:tcPr>
            <w:tcW w:w="9128" w:type="dxa"/>
            <w:gridSpan w:val="32"/>
          </w:tcPr>
          <w:p w14:paraId="0167D6B4" w14:textId="77777777" w:rsidR="002B115B" w:rsidRPr="006A0F6B" w:rsidRDefault="002B115B" w:rsidP="006266C1">
            <w:pPr>
              <w:spacing w:after="60"/>
              <w:jc w:val="both"/>
              <w:rPr>
                <w:rFonts w:cs="Arial"/>
                <w:i/>
                <w:color w:val="000000" w:themeColor="text1"/>
              </w:rPr>
            </w:pPr>
            <w:r w:rsidRPr="000A6563">
              <w:rPr>
                <w:rFonts w:cs="Arial"/>
                <w:i/>
                <w:color w:val="000000" w:themeColor="text1"/>
              </w:rPr>
              <w:t>Sport NI gathers data by some but not all Section 75 categories in order to monitor the success of programmes in addressing inequalities and to help identify potential inequalities that could benefit from future funding programmes/projects. However, none of this information has resulted in actions that would affect access to information and services.</w:t>
            </w:r>
          </w:p>
        </w:tc>
      </w:tr>
      <w:tr w:rsidR="002B115B" w:rsidRPr="00222788" w14:paraId="3681154E" w14:textId="77777777" w:rsidTr="00B509FE">
        <w:trPr>
          <w:gridAfter w:val="2"/>
          <w:wAfter w:w="47" w:type="dxa"/>
          <w:trHeight w:val="238"/>
        </w:trPr>
        <w:tc>
          <w:tcPr>
            <w:tcW w:w="606" w:type="dxa"/>
          </w:tcPr>
          <w:p w14:paraId="4A989158" w14:textId="77777777" w:rsidR="002B115B" w:rsidRPr="0054099D" w:rsidRDefault="002B115B" w:rsidP="002B115B">
            <w:pPr>
              <w:spacing w:after="0"/>
              <w:jc w:val="both"/>
              <w:rPr>
                <w:rFonts w:cs="Arial"/>
                <w:b/>
                <w:color w:val="000000" w:themeColor="text1"/>
              </w:rPr>
            </w:pPr>
          </w:p>
        </w:tc>
        <w:tc>
          <w:tcPr>
            <w:tcW w:w="9128" w:type="dxa"/>
            <w:gridSpan w:val="32"/>
          </w:tcPr>
          <w:p w14:paraId="5A0CC226" w14:textId="77777777" w:rsidR="002B115B" w:rsidRPr="0054099D" w:rsidRDefault="002B115B" w:rsidP="002B115B">
            <w:pPr>
              <w:spacing w:after="0"/>
              <w:jc w:val="both"/>
              <w:rPr>
                <w:rFonts w:cs="Arial"/>
                <w:color w:val="000000" w:themeColor="text1"/>
              </w:rPr>
            </w:pPr>
          </w:p>
        </w:tc>
      </w:tr>
      <w:tr w:rsidR="002B115B" w:rsidRPr="00222788" w14:paraId="58E43F92" w14:textId="77777777" w:rsidTr="00B509FE">
        <w:trPr>
          <w:gridAfter w:val="2"/>
          <w:wAfter w:w="47" w:type="dxa"/>
        </w:trPr>
        <w:tc>
          <w:tcPr>
            <w:tcW w:w="9734" w:type="dxa"/>
            <w:gridSpan w:val="33"/>
          </w:tcPr>
          <w:p w14:paraId="111B2196" w14:textId="77777777" w:rsidR="002B115B" w:rsidRPr="0054099D" w:rsidRDefault="002B115B" w:rsidP="002B115B">
            <w:pPr>
              <w:spacing w:before="60" w:after="60"/>
              <w:jc w:val="both"/>
              <w:rPr>
                <w:rFonts w:cs="Arial"/>
                <w:color w:val="000000" w:themeColor="text1"/>
              </w:rPr>
            </w:pPr>
            <w:r w:rsidRPr="0054099D">
              <w:rPr>
                <w:rFonts w:cs="Arial"/>
                <w:b/>
                <w:color w:val="000000" w:themeColor="text1"/>
              </w:rPr>
              <w:t>Staff Training (Model Equality Scheme Chapter 5)</w:t>
            </w:r>
          </w:p>
        </w:tc>
      </w:tr>
      <w:tr w:rsidR="002B115B" w:rsidRPr="00222788" w14:paraId="6995FA34" w14:textId="77777777" w:rsidTr="00B509FE">
        <w:trPr>
          <w:gridAfter w:val="2"/>
          <w:wAfter w:w="47" w:type="dxa"/>
        </w:trPr>
        <w:tc>
          <w:tcPr>
            <w:tcW w:w="606" w:type="dxa"/>
          </w:tcPr>
          <w:p w14:paraId="4767BA33" w14:textId="77777777" w:rsidR="002B115B" w:rsidRPr="0054099D" w:rsidRDefault="002B115B" w:rsidP="006266C1">
            <w:pPr>
              <w:spacing w:after="60"/>
              <w:jc w:val="both"/>
              <w:rPr>
                <w:rFonts w:cs="Arial"/>
                <w:b/>
                <w:color w:val="000000" w:themeColor="text1"/>
              </w:rPr>
            </w:pPr>
            <w:r w:rsidRPr="0054099D">
              <w:rPr>
                <w:rFonts w:cs="Arial"/>
                <w:b/>
                <w:color w:val="000000" w:themeColor="text1"/>
              </w:rPr>
              <w:t>24</w:t>
            </w:r>
          </w:p>
        </w:tc>
        <w:tc>
          <w:tcPr>
            <w:tcW w:w="9128" w:type="dxa"/>
            <w:gridSpan w:val="32"/>
            <w:vAlign w:val="center"/>
          </w:tcPr>
          <w:p w14:paraId="715F2186" w14:textId="77777777" w:rsidR="002B115B" w:rsidRPr="0054099D" w:rsidRDefault="002B115B" w:rsidP="006266C1">
            <w:pPr>
              <w:spacing w:after="60"/>
              <w:jc w:val="both"/>
              <w:rPr>
                <w:rFonts w:cs="Arial"/>
                <w:color w:val="000000" w:themeColor="text1"/>
              </w:rPr>
            </w:pPr>
            <w:r w:rsidRPr="0054099D">
              <w:rPr>
                <w:rFonts w:cs="Arial"/>
                <w:color w:val="000000" w:themeColor="text1"/>
              </w:rPr>
              <w:t xml:space="preserve">Please report on the activities from the training plan/programme (section 5.4 of the Model Equality Scheme) undertaken during </w:t>
            </w:r>
            <w:r>
              <w:rPr>
                <w:rFonts w:cs="Arial"/>
                <w:color w:val="000000" w:themeColor="text1"/>
              </w:rPr>
              <w:t>2018-19</w:t>
            </w:r>
            <w:r w:rsidRPr="0054099D">
              <w:rPr>
                <w:rFonts w:cs="Arial"/>
                <w:color w:val="000000" w:themeColor="text1"/>
              </w:rPr>
              <w:t>, and the extent to which they met the training objectives in the Equality Scheme.</w:t>
            </w:r>
          </w:p>
        </w:tc>
      </w:tr>
      <w:tr w:rsidR="002B115B" w:rsidRPr="00222788" w14:paraId="670D4DCE" w14:textId="77777777" w:rsidTr="00B509FE">
        <w:trPr>
          <w:gridAfter w:val="2"/>
          <w:wAfter w:w="47" w:type="dxa"/>
        </w:trPr>
        <w:tc>
          <w:tcPr>
            <w:tcW w:w="606" w:type="dxa"/>
          </w:tcPr>
          <w:p w14:paraId="39AC85B7" w14:textId="77777777" w:rsidR="002B115B" w:rsidRPr="0054099D" w:rsidRDefault="002B115B" w:rsidP="002B115B">
            <w:pPr>
              <w:spacing w:before="60" w:after="60"/>
              <w:jc w:val="both"/>
              <w:rPr>
                <w:rFonts w:cs="Arial"/>
                <w:b/>
                <w:color w:val="000000" w:themeColor="text1"/>
              </w:rPr>
            </w:pPr>
          </w:p>
        </w:tc>
        <w:tc>
          <w:tcPr>
            <w:tcW w:w="9128" w:type="dxa"/>
            <w:gridSpan w:val="32"/>
            <w:vAlign w:val="center"/>
          </w:tcPr>
          <w:p w14:paraId="2A929BBE" w14:textId="77777777" w:rsidR="006266C1" w:rsidRDefault="002B115B" w:rsidP="00B509FE">
            <w:pPr>
              <w:spacing w:after="120"/>
              <w:jc w:val="both"/>
              <w:rPr>
                <w:rFonts w:cstheme="minorHAnsi"/>
                <w:i/>
                <w:color w:val="000000" w:themeColor="text1"/>
              </w:rPr>
            </w:pPr>
            <w:r w:rsidRPr="006A0F6B">
              <w:rPr>
                <w:rFonts w:cstheme="minorHAnsi"/>
                <w:i/>
                <w:color w:val="000000" w:themeColor="text1"/>
              </w:rPr>
              <w:t xml:space="preserve">During the reporting period all new staff received induction training </w:t>
            </w:r>
            <w:r>
              <w:rPr>
                <w:rFonts w:cstheme="minorHAnsi"/>
                <w:i/>
                <w:color w:val="000000" w:themeColor="text1"/>
              </w:rPr>
              <w:t xml:space="preserve">on </w:t>
            </w:r>
            <w:r w:rsidRPr="0061470D">
              <w:rPr>
                <w:rFonts w:cstheme="minorHAnsi"/>
                <w:i/>
                <w:color w:val="000000" w:themeColor="text1"/>
              </w:rPr>
              <w:t xml:space="preserve">Section </w:t>
            </w:r>
            <w:r>
              <w:rPr>
                <w:rFonts w:cstheme="minorHAnsi"/>
                <w:i/>
                <w:color w:val="000000" w:themeColor="text1"/>
              </w:rPr>
              <w:t>75 statutory duties.</w:t>
            </w:r>
            <w:r w:rsidRPr="001761E8">
              <w:t xml:space="preserve"> </w:t>
            </w:r>
            <w:r>
              <w:rPr>
                <w:rFonts w:cstheme="minorHAnsi"/>
                <w:i/>
                <w:color w:val="000000" w:themeColor="text1"/>
              </w:rPr>
              <w:t>A</w:t>
            </w:r>
            <w:r w:rsidRPr="001761E8">
              <w:rPr>
                <w:rFonts w:cstheme="minorHAnsi"/>
                <w:i/>
                <w:color w:val="000000" w:themeColor="text1"/>
              </w:rPr>
              <w:t>ccess to copies of the full equality scheme</w:t>
            </w:r>
            <w:r>
              <w:rPr>
                <w:rFonts w:cstheme="minorHAnsi"/>
                <w:i/>
                <w:color w:val="000000" w:themeColor="text1"/>
              </w:rPr>
              <w:t xml:space="preserve"> is provided to</w:t>
            </w:r>
            <w:r w:rsidRPr="001761E8">
              <w:rPr>
                <w:rFonts w:cstheme="minorHAnsi"/>
                <w:i/>
                <w:color w:val="000000" w:themeColor="text1"/>
              </w:rPr>
              <w:t xml:space="preserve"> all staff</w:t>
            </w:r>
            <w:r>
              <w:rPr>
                <w:rFonts w:cstheme="minorHAnsi"/>
                <w:i/>
                <w:color w:val="000000" w:themeColor="text1"/>
              </w:rPr>
              <w:t>. A</w:t>
            </w:r>
            <w:r w:rsidRPr="001761E8">
              <w:rPr>
                <w:rFonts w:cstheme="minorHAnsi"/>
                <w:i/>
                <w:color w:val="000000" w:themeColor="text1"/>
              </w:rPr>
              <w:t>ll staff receive a programme of relevant communication and training on the Section 75 obligations</w:t>
            </w:r>
            <w:r w:rsidR="006266C1">
              <w:rPr>
                <w:rFonts w:cstheme="minorHAnsi"/>
                <w:i/>
                <w:color w:val="000000" w:themeColor="text1"/>
              </w:rPr>
              <w:t xml:space="preserve"> when required. </w:t>
            </w:r>
          </w:p>
          <w:p w14:paraId="556D8ED4" w14:textId="77777777" w:rsidR="002B115B" w:rsidRPr="006266C1" w:rsidRDefault="002B115B" w:rsidP="006266C1">
            <w:pPr>
              <w:spacing w:after="0"/>
              <w:jc w:val="both"/>
              <w:rPr>
                <w:rFonts w:cstheme="minorHAnsi"/>
                <w:i/>
                <w:color w:val="000000" w:themeColor="text1"/>
              </w:rPr>
            </w:pPr>
            <w:r w:rsidRPr="001761E8">
              <w:rPr>
                <w:rFonts w:cstheme="minorHAnsi"/>
                <w:i/>
                <w:color w:val="000000" w:themeColor="text1"/>
              </w:rPr>
              <w:t>Sport NI</w:t>
            </w:r>
            <w:r>
              <w:rPr>
                <w:rFonts w:cstheme="minorHAnsi"/>
                <w:i/>
                <w:color w:val="000000" w:themeColor="text1"/>
              </w:rPr>
              <w:t xml:space="preserve"> also </w:t>
            </w:r>
            <w:r w:rsidRPr="001761E8">
              <w:rPr>
                <w:rFonts w:cstheme="minorHAnsi"/>
                <w:i/>
                <w:color w:val="000000" w:themeColor="text1"/>
              </w:rPr>
              <w:t xml:space="preserve">assess the need for </w:t>
            </w:r>
            <w:r w:rsidR="006266C1" w:rsidRPr="001761E8">
              <w:rPr>
                <w:rFonts w:cstheme="minorHAnsi"/>
                <w:i/>
                <w:color w:val="000000" w:themeColor="text1"/>
              </w:rPr>
              <w:t>specialized</w:t>
            </w:r>
            <w:r w:rsidRPr="001761E8">
              <w:rPr>
                <w:rFonts w:cstheme="minorHAnsi"/>
                <w:i/>
                <w:color w:val="000000" w:themeColor="text1"/>
              </w:rPr>
              <w:t xml:space="preserve"> training in communicating with, and understanding the needs of, traditionally </w:t>
            </w:r>
            <w:r w:rsidR="006266C1" w:rsidRPr="001761E8">
              <w:rPr>
                <w:rFonts w:cstheme="minorHAnsi"/>
                <w:i/>
                <w:color w:val="000000" w:themeColor="text1"/>
              </w:rPr>
              <w:t>marginalized</w:t>
            </w:r>
            <w:r w:rsidRPr="001761E8">
              <w:rPr>
                <w:rFonts w:cstheme="minorHAnsi"/>
                <w:i/>
                <w:color w:val="000000" w:themeColor="text1"/>
              </w:rPr>
              <w:t xml:space="preserve"> groups and young people. This training would be targeted at staff dealing with these </w:t>
            </w:r>
            <w:r w:rsidR="006266C1" w:rsidRPr="001761E8">
              <w:rPr>
                <w:rFonts w:cstheme="minorHAnsi"/>
                <w:i/>
                <w:color w:val="000000" w:themeColor="text1"/>
              </w:rPr>
              <w:t>marginalized</w:t>
            </w:r>
            <w:r w:rsidRPr="001761E8">
              <w:rPr>
                <w:rFonts w:cstheme="minorHAnsi"/>
                <w:i/>
                <w:color w:val="000000" w:themeColor="text1"/>
              </w:rPr>
              <w:t xml:space="preserve"> groups and young people. In 2018/19 Sport NI assessed the need for this and determined it was not required.</w:t>
            </w:r>
          </w:p>
        </w:tc>
      </w:tr>
      <w:tr w:rsidR="002B115B" w:rsidRPr="00222788" w14:paraId="497FAF66" w14:textId="77777777" w:rsidTr="00B509FE">
        <w:trPr>
          <w:gridAfter w:val="2"/>
          <w:wAfter w:w="47" w:type="dxa"/>
        </w:trPr>
        <w:tc>
          <w:tcPr>
            <w:tcW w:w="606" w:type="dxa"/>
          </w:tcPr>
          <w:p w14:paraId="046EBC2B" w14:textId="77777777" w:rsidR="002B115B" w:rsidRPr="0054099D" w:rsidRDefault="002B115B" w:rsidP="002B115B">
            <w:pPr>
              <w:spacing w:after="0"/>
              <w:jc w:val="both"/>
              <w:rPr>
                <w:rFonts w:cs="Arial"/>
                <w:b/>
                <w:color w:val="000000" w:themeColor="text1"/>
              </w:rPr>
            </w:pPr>
          </w:p>
        </w:tc>
        <w:tc>
          <w:tcPr>
            <w:tcW w:w="9128" w:type="dxa"/>
            <w:gridSpan w:val="32"/>
            <w:vAlign w:val="center"/>
          </w:tcPr>
          <w:p w14:paraId="2735796A" w14:textId="77777777" w:rsidR="002B115B" w:rsidRPr="0054099D" w:rsidRDefault="002B115B" w:rsidP="002B115B">
            <w:pPr>
              <w:spacing w:after="0"/>
              <w:jc w:val="both"/>
              <w:rPr>
                <w:rFonts w:cs="Arial"/>
                <w:color w:val="000000" w:themeColor="text1"/>
              </w:rPr>
            </w:pPr>
          </w:p>
        </w:tc>
      </w:tr>
      <w:tr w:rsidR="002B115B" w:rsidRPr="00222788" w14:paraId="0AD41512" w14:textId="77777777" w:rsidTr="00B509FE">
        <w:trPr>
          <w:gridAfter w:val="2"/>
          <w:wAfter w:w="47" w:type="dxa"/>
        </w:trPr>
        <w:tc>
          <w:tcPr>
            <w:tcW w:w="606" w:type="dxa"/>
          </w:tcPr>
          <w:p w14:paraId="4278B85E" w14:textId="77777777" w:rsidR="002B115B" w:rsidRPr="0054099D" w:rsidRDefault="002B115B" w:rsidP="001E5C9E">
            <w:pPr>
              <w:spacing w:after="60"/>
              <w:jc w:val="both"/>
              <w:rPr>
                <w:rFonts w:cs="Arial"/>
                <w:b/>
                <w:color w:val="000000" w:themeColor="text1"/>
              </w:rPr>
            </w:pPr>
            <w:r w:rsidRPr="0054099D">
              <w:rPr>
                <w:rFonts w:cs="Arial"/>
                <w:b/>
                <w:color w:val="000000" w:themeColor="text1"/>
              </w:rPr>
              <w:t>25</w:t>
            </w:r>
          </w:p>
        </w:tc>
        <w:tc>
          <w:tcPr>
            <w:tcW w:w="9128" w:type="dxa"/>
            <w:gridSpan w:val="32"/>
            <w:vAlign w:val="center"/>
          </w:tcPr>
          <w:p w14:paraId="2C45BF99" w14:textId="77777777" w:rsidR="002B115B" w:rsidRPr="0054099D" w:rsidRDefault="002B115B" w:rsidP="001E5C9E">
            <w:pPr>
              <w:spacing w:after="60"/>
              <w:jc w:val="both"/>
              <w:rPr>
                <w:rFonts w:cs="Arial"/>
                <w:color w:val="000000" w:themeColor="text1"/>
              </w:rPr>
            </w:pPr>
            <w:r w:rsidRPr="0054099D">
              <w:rPr>
                <w:rFonts w:cs="Arial"/>
                <w:color w:val="000000" w:themeColor="text1"/>
              </w:rPr>
              <w:t>Please provide any examples of relevant training shown to have worked well, in that participants have achieved the necessary skills and knowledge to achieve the stated objectives:</w:t>
            </w:r>
          </w:p>
        </w:tc>
      </w:tr>
      <w:tr w:rsidR="002B115B" w:rsidRPr="00222788" w14:paraId="288525EC" w14:textId="77777777" w:rsidTr="00B509FE">
        <w:trPr>
          <w:gridAfter w:val="2"/>
          <w:wAfter w:w="47" w:type="dxa"/>
        </w:trPr>
        <w:tc>
          <w:tcPr>
            <w:tcW w:w="606" w:type="dxa"/>
          </w:tcPr>
          <w:p w14:paraId="053907C5" w14:textId="77777777" w:rsidR="002B115B" w:rsidRPr="0054099D" w:rsidRDefault="002B115B" w:rsidP="006266C1">
            <w:pPr>
              <w:spacing w:after="0"/>
              <w:jc w:val="both"/>
              <w:rPr>
                <w:rFonts w:cs="Arial"/>
                <w:b/>
                <w:color w:val="000000" w:themeColor="text1"/>
              </w:rPr>
            </w:pPr>
          </w:p>
        </w:tc>
        <w:tc>
          <w:tcPr>
            <w:tcW w:w="9128" w:type="dxa"/>
            <w:gridSpan w:val="32"/>
            <w:vAlign w:val="center"/>
          </w:tcPr>
          <w:p w14:paraId="77EBB4D4" w14:textId="77777777" w:rsidR="002B115B" w:rsidRPr="001761E8" w:rsidRDefault="002B115B" w:rsidP="006266C1">
            <w:pPr>
              <w:spacing w:after="0"/>
              <w:jc w:val="both"/>
              <w:rPr>
                <w:rFonts w:cs="Arial"/>
                <w:i/>
                <w:color w:val="000000" w:themeColor="text1"/>
              </w:rPr>
            </w:pPr>
            <w:r>
              <w:rPr>
                <w:rFonts w:cs="Arial"/>
                <w:i/>
                <w:color w:val="000000" w:themeColor="text1"/>
              </w:rPr>
              <w:t>N/A</w:t>
            </w:r>
          </w:p>
        </w:tc>
      </w:tr>
      <w:tr w:rsidR="002B115B" w:rsidRPr="00222788" w14:paraId="1F4B6AAA" w14:textId="77777777" w:rsidTr="00B509FE">
        <w:trPr>
          <w:gridAfter w:val="2"/>
          <w:wAfter w:w="47" w:type="dxa"/>
        </w:trPr>
        <w:tc>
          <w:tcPr>
            <w:tcW w:w="606" w:type="dxa"/>
          </w:tcPr>
          <w:p w14:paraId="170CA0C9" w14:textId="77777777" w:rsidR="002B115B" w:rsidRPr="0054099D" w:rsidRDefault="002B115B" w:rsidP="002B115B">
            <w:pPr>
              <w:spacing w:after="0"/>
              <w:jc w:val="both"/>
              <w:rPr>
                <w:rFonts w:cs="Arial"/>
                <w:b/>
                <w:color w:val="000000" w:themeColor="text1"/>
              </w:rPr>
            </w:pPr>
          </w:p>
        </w:tc>
        <w:tc>
          <w:tcPr>
            <w:tcW w:w="9128" w:type="dxa"/>
            <w:gridSpan w:val="32"/>
            <w:vAlign w:val="center"/>
          </w:tcPr>
          <w:p w14:paraId="5A80EE86" w14:textId="77777777" w:rsidR="002B115B" w:rsidRPr="0054099D" w:rsidRDefault="002B115B" w:rsidP="002B115B">
            <w:pPr>
              <w:spacing w:after="0"/>
              <w:jc w:val="both"/>
              <w:rPr>
                <w:rFonts w:cs="Arial"/>
                <w:color w:val="000000" w:themeColor="text1"/>
              </w:rPr>
            </w:pPr>
          </w:p>
        </w:tc>
      </w:tr>
      <w:tr w:rsidR="002B115B" w:rsidRPr="00222788" w14:paraId="7C059555" w14:textId="77777777" w:rsidTr="00B509FE">
        <w:trPr>
          <w:gridAfter w:val="2"/>
          <w:wAfter w:w="47" w:type="dxa"/>
        </w:trPr>
        <w:tc>
          <w:tcPr>
            <w:tcW w:w="9734" w:type="dxa"/>
            <w:gridSpan w:val="33"/>
          </w:tcPr>
          <w:p w14:paraId="2B47C963" w14:textId="77777777" w:rsidR="002B115B" w:rsidRPr="0054099D" w:rsidRDefault="002B115B" w:rsidP="006266C1">
            <w:pPr>
              <w:spacing w:after="60"/>
              <w:jc w:val="both"/>
              <w:rPr>
                <w:rFonts w:cs="Arial"/>
                <w:b/>
                <w:color w:val="000000" w:themeColor="text1"/>
              </w:rPr>
            </w:pPr>
            <w:r w:rsidRPr="0054099D">
              <w:rPr>
                <w:rFonts w:cs="Arial"/>
                <w:b/>
                <w:color w:val="000000" w:themeColor="text1"/>
              </w:rPr>
              <w:t>Public Access to Information and Services (Model Equality Scheme Chapter 6)</w:t>
            </w:r>
          </w:p>
        </w:tc>
      </w:tr>
      <w:tr w:rsidR="002B115B" w:rsidRPr="00222788" w14:paraId="7C26DE46" w14:textId="77777777" w:rsidTr="00B509FE">
        <w:trPr>
          <w:gridAfter w:val="2"/>
          <w:wAfter w:w="47" w:type="dxa"/>
        </w:trPr>
        <w:tc>
          <w:tcPr>
            <w:tcW w:w="606" w:type="dxa"/>
          </w:tcPr>
          <w:p w14:paraId="7D3ECAD2" w14:textId="77777777" w:rsidR="002B115B" w:rsidRPr="0054099D" w:rsidRDefault="002B115B" w:rsidP="006266C1">
            <w:pPr>
              <w:spacing w:after="60"/>
              <w:jc w:val="both"/>
              <w:rPr>
                <w:rFonts w:cs="Arial"/>
                <w:b/>
                <w:color w:val="000000" w:themeColor="text1"/>
              </w:rPr>
            </w:pPr>
            <w:r w:rsidRPr="0054099D">
              <w:rPr>
                <w:rFonts w:cs="Arial"/>
                <w:b/>
                <w:color w:val="000000" w:themeColor="text1"/>
              </w:rPr>
              <w:t>26</w:t>
            </w:r>
          </w:p>
        </w:tc>
        <w:tc>
          <w:tcPr>
            <w:tcW w:w="9128" w:type="dxa"/>
            <w:gridSpan w:val="32"/>
          </w:tcPr>
          <w:p w14:paraId="6CF7DEAF" w14:textId="77777777" w:rsidR="002B115B" w:rsidRPr="0054099D" w:rsidRDefault="002B115B" w:rsidP="006266C1">
            <w:pPr>
              <w:spacing w:after="60"/>
              <w:jc w:val="both"/>
              <w:rPr>
                <w:rFonts w:cs="Arial"/>
                <w:color w:val="000000" w:themeColor="text1"/>
              </w:rPr>
            </w:pPr>
            <w:r w:rsidRPr="0054099D">
              <w:rPr>
                <w:rFonts w:cs="Arial"/>
                <w:color w:val="000000" w:themeColor="text1"/>
              </w:rPr>
              <w:t xml:space="preserve">Please list </w:t>
            </w:r>
            <w:r w:rsidRPr="0054099D">
              <w:rPr>
                <w:rFonts w:cs="Arial"/>
                <w:b/>
                <w:color w:val="000000" w:themeColor="text1"/>
              </w:rPr>
              <w:t>any examples</w:t>
            </w:r>
            <w:r w:rsidRPr="0054099D">
              <w:rPr>
                <w:rFonts w:cs="Arial"/>
                <w:color w:val="000000" w:themeColor="text1"/>
              </w:rPr>
              <w:t xml:space="preserve"> of where monitoring during </w:t>
            </w:r>
            <w:r>
              <w:rPr>
                <w:rFonts w:cs="Arial"/>
                <w:color w:val="000000" w:themeColor="text1"/>
              </w:rPr>
              <w:t>2018-19</w:t>
            </w:r>
            <w:r w:rsidRPr="0054099D">
              <w:rPr>
                <w:rFonts w:cs="Arial"/>
                <w:color w:val="000000" w:themeColor="text1"/>
              </w:rPr>
              <w:t xml:space="preserve">, across all functions, has resulted in action and improvement in relation </w:t>
            </w:r>
            <w:r w:rsidRPr="0054099D">
              <w:rPr>
                <w:rFonts w:cs="Arial"/>
                <w:b/>
                <w:color w:val="000000" w:themeColor="text1"/>
              </w:rPr>
              <w:t>to access to information and services</w:t>
            </w:r>
            <w:r w:rsidRPr="0054099D">
              <w:rPr>
                <w:rFonts w:cs="Arial"/>
                <w:color w:val="000000" w:themeColor="text1"/>
              </w:rPr>
              <w:t>:</w:t>
            </w:r>
          </w:p>
        </w:tc>
      </w:tr>
      <w:tr w:rsidR="002B115B" w:rsidRPr="00222788" w14:paraId="131B1845" w14:textId="77777777" w:rsidTr="00B509FE">
        <w:trPr>
          <w:gridAfter w:val="2"/>
          <w:wAfter w:w="47" w:type="dxa"/>
        </w:trPr>
        <w:tc>
          <w:tcPr>
            <w:tcW w:w="606" w:type="dxa"/>
          </w:tcPr>
          <w:p w14:paraId="7A2A299F" w14:textId="77777777" w:rsidR="002B115B" w:rsidRPr="0054099D" w:rsidRDefault="002B115B" w:rsidP="006266C1">
            <w:pPr>
              <w:spacing w:after="60"/>
              <w:jc w:val="both"/>
              <w:rPr>
                <w:rFonts w:cs="Arial"/>
                <w:b/>
                <w:color w:val="000000" w:themeColor="text1"/>
              </w:rPr>
            </w:pPr>
          </w:p>
        </w:tc>
        <w:tc>
          <w:tcPr>
            <w:tcW w:w="9128" w:type="dxa"/>
            <w:gridSpan w:val="32"/>
          </w:tcPr>
          <w:p w14:paraId="3E8BC541" w14:textId="77777777" w:rsidR="002B115B" w:rsidRPr="0061470D" w:rsidRDefault="002B115B" w:rsidP="001E5C9E">
            <w:pPr>
              <w:spacing w:after="0"/>
              <w:jc w:val="both"/>
              <w:rPr>
                <w:rFonts w:cstheme="minorHAnsi"/>
                <w:i/>
                <w:color w:val="000000" w:themeColor="text1"/>
              </w:rPr>
            </w:pPr>
            <w:r>
              <w:rPr>
                <w:rFonts w:cstheme="minorHAnsi"/>
                <w:i/>
                <w:color w:val="000000" w:themeColor="text1"/>
              </w:rPr>
              <w:t>Monitoring during 2018-19 has not resulted in actions relating to access to information and services in 2018-19. However Sport NI is committed to accessible information and alternative formats are available upon request.</w:t>
            </w:r>
          </w:p>
        </w:tc>
      </w:tr>
      <w:tr w:rsidR="002B115B" w:rsidRPr="00222788" w14:paraId="6C87FA11" w14:textId="77777777" w:rsidTr="00B509FE">
        <w:trPr>
          <w:gridAfter w:val="2"/>
          <w:wAfter w:w="47" w:type="dxa"/>
        </w:trPr>
        <w:tc>
          <w:tcPr>
            <w:tcW w:w="606" w:type="dxa"/>
          </w:tcPr>
          <w:p w14:paraId="117ED7C0" w14:textId="77777777" w:rsidR="002B115B" w:rsidRPr="0054099D" w:rsidRDefault="002B115B" w:rsidP="002B115B">
            <w:pPr>
              <w:spacing w:after="0"/>
              <w:jc w:val="both"/>
              <w:rPr>
                <w:rFonts w:cs="Arial"/>
                <w:b/>
                <w:color w:val="000000" w:themeColor="text1"/>
              </w:rPr>
            </w:pPr>
          </w:p>
        </w:tc>
        <w:tc>
          <w:tcPr>
            <w:tcW w:w="9128" w:type="dxa"/>
            <w:gridSpan w:val="32"/>
          </w:tcPr>
          <w:p w14:paraId="4A279B92" w14:textId="77777777" w:rsidR="002B115B" w:rsidRPr="0054099D" w:rsidRDefault="002B115B" w:rsidP="002B115B">
            <w:pPr>
              <w:spacing w:after="0"/>
              <w:jc w:val="both"/>
              <w:rPr>
                <w:rFonts w:cs="Arial"/>
                <w:color w:val="000000" w:themeColor="text1"/>
              </w:rPr>
            </w:pPr>
          </w:p>
        </w:tc>
      </w:tr>
      <w:tr w:rsidR="002B115B" w:rsidRPr="00222788" w14:paraId="5BC524AD" w14:textId="77777777" w:rsidTr="00B509FE">
        <w:trPr>
          <w:gridAfter w:val="2"/>
          <w:wAfter w:w="47" w:type="dxa"/>
        </w:trPr>
        <w:tc>
          <w:tcPr>
            <w:tcW w:w="9734" w:type="dxa"/>
            <w:gridSpan w:val="33"/>
          </w:tcPr>
          <w:p w14:paraId="379149B3" w14:textId="77777777" w:rsidR="002B115B" w:rsidRPr="0054099D" w:rsidRDefault="002B115B" w:rsidP="006266C1">
            <w:pPr>
              <w:spacing w:after="60"/>
              <w:jc w:val="both"/>
              <w:rPr>
                <w:rFonts w:cs="Arial"/>
                <w:color w:val="000000" w:themeColor="text1"/>
              </w:rPr>
            </w:pPr>
            <w:r w:rsidRPr="0054099D">
              <w:rPr>
                <w:rFonts w:cs="Arial"/>
                <w:b/>
                <w:color w:val="000000" w:themeColor="text1"/>
              </w:rPr>
              <w:t>Complaints (Model Equality Scheme Chapter 8)</w:t>
            </w:r>
          </w:p>
        </w:tc>
      </w:tr>
      <w:tr w:rsidR="002B115B" w:rsidRPr="00222788" w14:paraId="6D7F813F" w14:textId="77777777" w:rsidTr="00B509FE">
        <w:trPr>
          <w:gridAfter w:val="2"/>
          <w:wAfter w:w="47" w:type="dxa"/>
        </w:trPr>
        <w:tc>
          <w:tcPr>
            <w:tcW w:w="606" w:type="dxa"/>
          </w:tcPr>
          <w:p w14:paraId="351CFA15" w14:textId="77777777" w:rsidR="002B115B" w:rsidRPr="0054099D" w:rsidRDefault="002B115B" w:rsidP="006266C1">
            <w:pPr>
              <w:spacing w:after="60"/>
              <w:jc w:val="both"/>
              <w:rPr>
                <w:rFonts w:cs="Arial"/>
                <w:b/>
                <w:color w:val="000000" w:themeColor="text1"/>
              </w:rPr>
            </w:pPr>
            <w:r w:rsidRPr="0054099D">
              <w:rPr>
                <w:rFonts w:cs="Arial"/>
                <w:b/>
                <w:color w:val="000000" w:themeColor="text1"/>
              </w:rPr>
              <w:t>27</w:t>
            </w:r>
          </w:p>
        </w:tc>
        <w:tc>
          <w:tcPr>
            <w:tcW w:w="9128" w:type="dxa"/>
            <w:gridSpan w:val="32"/>
          </w:tcPr>
          <w:p w14:paraId="33B2CD6C" w14:textId="77777777" w:rsidR="002B115B" w:rsidRPr="0054099D" w:rsidRDefault="002B115B" w:rsidP="006266C1">
            <w:pPr>
              <w:spacing w:after="60"/>
              <w:jc w:val="both"/>
              <w:rPr>
                <w:rFonts w:cs="Arial"/>
                <w:color w:val="000000" w:themeColor="text1"/>
              </w:rPr>
            </w:pPr>
            <w:r w:rsidRPr="0054099D">
              <w:rPr>
                <w:rFonts w:cs="Arial"/>
                <w:color w:val="000000" w:themeColor="text1"/>
              </w:rPr>
              <w:t xml:space="preserve">How many complaints </w:t>
            </w:r>
            <w:r w:rsidRPr="0054099D">
              <w:rPr>
                <w:rFonts w:cs="Arial"/>
                <w:b/>
                <w:color w:val="000000" w:themeColor="text1"/>
              </w:rPr>
              <w:t>in relation to the Equality Scheme</w:t>
            </w:r>
            <w:r>
              <w:rPr>
                <w:rFonts w:cs="Arial"/>
                <w:color w:val="000000" w:themeColor="text1"/>
              </w:rPr>
              <w:t xml:space="preserve"> have been received during 2018-19</w:t>
            </w:r>
            <w:r w:rsidRPr="0054099D">
              <w:rPr>
                <w:rFonts w:cs="Arial"/>
                <w:color w:val="000000" w:themeColor="text1"/>
              </w:rPr>
              <w:t>?</w:t>
            </w:r>
          </w:p>
        </w:tc>
      </w:tr>
      <w:tr w:rsidR="002B115B" w:rsidRPr="00222788" w14:paraId="02BEC4D5" w14:textId="77777777" w:rsidTr="00B509FE">
        <w:trPr>
          <w:gridAfter w:val="2"/>
          <w:wAfter w:w="47" w:type="dxa"/>
          <w:trHeight w:val="339"/>
        </w:trPr>
        <w:tc>
          <w:tcPr>
            <w:tcW w:w="606" w:type="dxa"/>
          </w:tcPr>
          <w:p w14:paraId="4F8E45FF" w14:textId="77777777" w:rsidR="002B115B" w:rsidRPr="0054099D" w:rsidRDefault="002B115B" w:rsidP="006266C1">
            <w:pPr>
              <w:spacing w:after="0"/>
              <w:jc w:val="both"/>
              <w:rPr>
                <w:rFonts w:cs="Arial"/>
                <w:b/>
                <w:color w:val="000000" w:themeColor="text1"/>
              </w:rPr>
            </w:pPr>
          </w:p>
        </w:tc>
        <w:tc>
          <w:tcPr>
            <w:tcW w:w="3205" w:type="dxa"/>
            <w:gridSpan w:val="15"/>
            <w:tcBorders>
              <w:right w:val="single" w:sz="4" w:space="0" w:color="auto"/>
            </w:tcBorders>
          </w:tcPr>
          <w:p w14:paraId="20202812" w14:textId="77777777" w:rsidR="002B115B" w:rsidRPr="0054099D" w:rsidRDefault="002B115B" w:rsidP="006266C1">
            <w:pPr>
              <w:spacing w:after="0"/>
              <w:jc w:val="both"/>
              <w:rPr>
                <w:rFonts w:cs="Arial"/>
                <w:color w:val="000000" w:themeColor="text1"/>
              </w:rPr>
            </w:pPr>
            <w:r w:rsidRPr="0054099D">
              <w:rPr>
                <w:rFonts w:cs="Arial"/>
                <w:color w:val="000000" w:themeColor="text1"/>
              </w:rPr>
              <w:t xml:space="preserve">Insert number here: </w:t>
            </w:r>
          </w:p>
        </w:tc>
        <w:tc>
          <w:tcPr>
            <w:tcW w:w="584" w:type="dxa"/>
            <w:gridSpan w:val="3"/>
            <w:tcBorders>
              <w:top w:val="single" w:sz="4" w:space="0" w:color="auto"/>
              <w:left w:val="single" w:sz="4" w:space="0" w:color="auto"/>
              <w:bottom w:val="single" w:sz="4" w:space="0" w:color="auto"/>
              <w:right w:val="single" w:sz="4" w:space="0" w:color="auto"/>
            </w:tcBorders>
            <w:vAlign w:val="center"/>
          </w:tcPr>
          <w:p w14:paraId="0CAE0B9D" w14:textId="77777777" w:rsidR="002B115B" w:rsidRPr="0054099D" w:rsidRDefault="002B115B" w:rsidP="006266C1">
            <w:pPr>
              <w:spacing w:after="0"/>
              <w:jc w:val="center"/>
              <w:rPr>
                <w:rFonts w:cs="Arial"/>
                <w:color w:val="000000" w:themeColor="text1"/>
              </w:rPr>
            </w:pPr>
            <w:r w:rsidRPr="0054099D">
              <w:rPr>
                <w:rFonts w:cs="Arial"/>
                <w:color w:val="000000" w:themeColor="text1"/>
              </w:rPr>
              <w:t>0</w:t>
            </w:r>
          </w:p>
        </w:tc>
        <w:tc>
          <w:tcPr>
            <w:tcW w:w="5339" w:type="dxa"/>
            <w:gridSpan w:val="14"/>
            <w:tcBorders>
              <w:left w:val="single" w:sz="4" w:space="0" w:color="auto"/>
            </w:tcBorders>
          </w:tcPr>
          <w:p w14:paraId="0C004E0B" w14:textId="77777777" w:rsidR="002B115B" w:rsidRPr="0054099D" w:rsidRDefault="002B115B" w:rsidP="006266C1">
            <w:pPr>
              <w:spacing w:after="0"/>
              <w:jc w:val="both"/>
              <w:rPr>
                <w:rFonts w:cs="Arial"/>
                <w:color w:val="000000" w:themeColor="text1"/>
              </w:rPr>
            </w:pPr>
          </w:p>
        </w:tc>
      </w:tr>
      <w:tr w:rsidR="002B115B" w:rsidRPr="00222788" w14:paraId="55AD91D4" w14:textId="77777777" w:rsidTr="00B509FE">
        <w:trPr>
          <w:gridAfter w:val="2"/>
          <w:wAfter w:w="47" w:type="dxa"/>
        </w:trPr>
        <w:tc>
          <w:tcPr>
            <w:tcW w:w="606" w:type="dxa"/>
          </w:tcPr>
          <w:p w14:paraId="6B91C1C5" w14:textId="77777777" w:rsidR="002B115B" w:rsidRPr="0054099D" w:rsidRDefault="002B115B" w:rsidP="006266C1">
            <w:pPr>
              <w:spacing w:after="60"/>
              <w:jc w:val="both"/>
              <w:rPr>
                <w:rFonts w:cs="Arial"/>
                <w:b/>
                <w:color w:val="000000" w:themeColor="text1"/>
              </w:rPr>
            </w:pPr>
          </w:p>
        </w:tc>
        <w:tc>
          <w:tcPr>
            <w:tcW w:w="9128" w:type="dxa"/>
            <w:gridSpan w:val="32"/>
          </w:tcPr>
          <w:p w14:paraId="51C38AB8" w14:textId="77777777" w:rsidR="002B115B" w:rsidRPr="0054099D" w:rsidRDefault="002B115B" w:rsidP="006266C1">
            <w:pPr>
              <w:spacing w:after="60"/>
              <w:jc w:val="both"/>
              <w:rPr>
                <w:rFonts w:cs="Arial"/>
                <w:color w:val="000000" w:themeColor="text1"/>
              </w:rPr>
            </w:pPr>
            <w:r w:rsidRPr="0054099D">
              <w:rPr>
                <w:rFonts w:cs="Arial"/>
                <w:color w:val="000000" w:themeColor="text1"/>
              </w:rPr>
              <w:t>Please provide any details of each complaint raised and outcome:</w:t>
            </w:r>
          </w:p>
        </w:tc>
      </w:tr>
      <w:tr w:rsidR="002B115B" w:rsidRPr="00222788" w14:paraId="72CBE59B" w14:textId="77777777" w:rsidTr="00B509FE">
        <w:trPr>
          <w:gridAfter w:val="2"/>
          <w:wAfter w:w="47" w:type="dxa"/>
        </w:trPr>
        <w:tc>
          <w:tcPr>
            <w:tcW w:w="606" w:type="dxa"/>
          </w:tcPr>
          <w:p w14:paraId="7EC05BD0" w14:textId="77777777" w:rsidR="002B115B" w:rsidRPr="0054099D" w:rsidRDefault="002B115B" w:rsidP="00B91385">
            <w:pPr>
              <w:spacing w:before="20" w:after="0"/>
              <w:jc w:val="both"/>
              <w:rPr>
                <w:rFonts w:cs="Arial"/>
                <w:b/>
                <w:color w:val="000000" w:themeColor="text1"/>
              </w:rPr>
            </w:pPr>
          </w:p>
        </w:tc>
        <w:tc>
          <w:tcPr>
            <w:tcW w:w="9128" w:type="dxa"/>
            <w:gridSpan w:val="32"/>
          </w:tcPr>
          <w:p w14:paraId="348F26AF" w14:textId="77777777" w:rsidR="002B115B" w:rsidRPr="0054099D" w:rsidRDefault="002B115B" w:rsidP="00B91385">
            <w:pPr>
              <w:spacing w:before="20" w:after="0"/>
              <w:jc w:val="both"/>
              <w:rPr>
                <w:rFonts w:cs="Arial"/>
                <w:color w:val="000000" w:themeColor="text1"/>
              </w:rPr>
            </w:pPr>
            <w:r w:rsidRPr="0054099D">
              <w:rPr>
                <w:rFonts w:cs="Arial"/>
                <w:color w:val="000000" w:themeColor="text1"/>
              </w:rPr>
              <w:fldChar w:fldCharType="begin">
                <w:ffData>
                  <w:name w:val="Text31"/>
                  <w:enabled/>
                  <w:calcOnExit w:val="0"/>
                  <w:textInput/>
                </w:ffData>
              </w:fldChar>
            </w:r>
            <w:bookmarkStart w:id="5" w:name="Text31"/>
            <w:r w:rsidRPr="0054099D">
              <w:rPr>
                <w:rFonts w:cs="Arial"/>
                <w:color w:val="000000" w:themeColor="text1"/>
              </w:rPr>
              <w:instrText xml:space="preserve"> FORMTEXT </w:instrText>
            </w:r>
            <w:r w:rsidRPr="0054099D">
              <w:rPr>
                <w:rFonts w:cs="Arial"/>
                <w:color w:val="000000" w:themeColor="text1"/>
              </w:rPr>
            </w:r>
            <w:r w:rsidRPr="0054099D">
              <w:rPr>
                <w:rFonts w:cs="Arial"/>
                <w:color w:val="000000" w:themeColor="text1"/>
              </w:rPr>
              <w:fldChar w:fldCharType="separate"/>
            </w:r>
            <w:r w:rsidRPr="0054099D">
              <w:rPr>
                <w:rFonts w:cs="Arial"/>
                <w:noProof/>
                <w:color w:val="000000" w:themeColor="text1"/>
              </w:rPr>
              <w:t> </w:t>
            </w:r>
            <w:r w:rsidRPr="0054099D">
              <w:rPr>
                <w:rFonts w:cs="Arial"/>
                <w:noProof/>
                <w:color w:val="000000" w:themeColor="text1"/>
              </w:rPr>
              <w:t> </w:t>
            </w:r>
            <w:r w:rsidRPr="0054099D">
              <w:rPr>
                <w:rFonts w:cs="Arial"/>
                <w:noProof/>
                <w:color w:val="000000" w:themeColor="text1"/>
              </w:rPr>
              <w:t> </w:t>
            </w:r>
            <w:r w:rsidRPr="0054099D">
              <w:rPr>
                <w:rFonts w:cs="Arial"/>
                <w:noProof/>
                <w:color w:val="000000" w:themeColor="text1"/>
              </w:rPr>
              <w:t> </w:t>
            </w:r>
            <w:r w:rsidRPr="0054099D">
              <w:rPr>
                <w:rFonts w:cs="Arial"/>
                <w:noProof/>
                <w:color w:val="000000" w:themeColor="text1"/>
              </w:rPr>
              <w:t> </w:t>
            </w:r>
            <w:r w:rsidRPr="0054099D">
              <w:rPr>
                <w:rFonts w:cs="Arial"/>
                <w:color w:val="000000" w:themeColor="text1"/>
              </w:rPr>
              <w:fldChar w:fldCharType="end"/>
            </w:r>
            <w:bookmarkEnd w:id="5"/>
          </w:p>
        </w:tc>
      </w:tr>
      <w:tr w:rsidR="002B115B" w:rsidRPr="00222788" w14:paraId="5CD0F520" w14:textId="77777777" w:rsidTr="00B509FE">
        <w:tc>
          <w:tcPr>
            <w:tcW w:w="9781" w:type="dxa"/>
            <w:gridSpan w:val="35"/>
          </w:tcPr>
          <w:p w14:paraId="133469F1" w14:textId="77777777" w:rsidR="002B115B" w:rsidRPr="000719DF" w:rsidRDefault="002B115B" w:rsidP="002B115B">
            <w:pPr>
              <w:spacing w:before="60" w:after="60"/>
              <w:jc w:val="both"/>
              <w:rPr>
                <w:rFonts w:cstheme="minorHAnsi"/>
                <w:color w:val="000000" w:themeColor="text1"/>
                <w:sz w:val="28"/>
                <w:szCs w:val="28"/>
              </w:rPr>
            </w:pPr>
            <w:r w:rsidRPr="000719DF">
              <w:rPr>
                <w:rFonts w:cstheme="minorHAnsi"/>
                <w:b/>
                <w:color w:val="000000" w:themeColor="text1"/>
                <w:sz w:val="28"/>
                <w:szCs w:val="28"/>
              </w:rPr>
              <w:t>Section 3: Looking Forward</w:t>
            </w:r>
          </w:p>
        </w:tc>
      </w:tr>
      <w:tr w:rsidR="002B115B" w:rsidRPr="00222788" w14:paraId="5AA8BF4D" w14:textId="77777777" w:rsidTr="00B509FE">
        <w:tc>
          <w:tcPr>
            <w:tcW w:w="656" w:type="dxa"/>
            <w:gridSpan w:val="2"/>
          </w:tcPr>
          <w:p w14:paraId="5758BDC4" w14:textId="77777777" w:rsidR="002B115B" w:rsidRPr="000719DF" w:rsidRDefault="002B115B" w:rsidP="006266C1">
            <w:pPr>
              <w:spacing w:after="60"/>
              <w:jc w:val="both"/>
              <w:rPr>
                <w:rFonts w:cstheme="minorHAnsi"/>
                <w:b/>
                <w:color w:val="000000" w:themeColor="text1"/>
              </w:rPr>
            </w:pPr>
            <w:r w:rsidRPr="000719DF">
              <w:rPr>
                <w:rFonts w:cstheme="minorHAnsi"/>
                <w:b/>
                <w:color w:val="000000" w:themeColor="text1"/>
              </w:rPr>
              <w:t>28</w:t>
            </w:r>
          </w:p>
        </w:tc>
        <w:tc>
          <w:tcPr>
            <w:tcW w:w="9125" w:type="dxa"/>
            <w:gridSpan w:val="33"/>
          </w:tcPr>
          <w:p w14:paraId="0274ECB0" w14:textId="77777777" w:rsidR="002B115B" w:rsidRPr="000719DF" w:rsidRDefault="002B115B" w:rsidP="006266C1">
            <w:pPr>
              <w:spacing w:after="60"/>
              <w:jc w:val="both"/>
              <w:rPr>
                <w:rFonts w:cstheme="minorHAnsi"/>
                <w:color w:val="000000" w:themeColor="text1"/>
              </w:rPr>
            </w:pPr>
            <w:r w:rsidRPr="000719DF">
              <w:rPr>
                <w:rFonts w:cstheme="minorHAnsi"/>
                <w:color w:val="000000" w:themeColor="text1"/>
              </w:rPr>
              <w:t>Please indicate when the Equality Scheme is due for review:</w:t>
            </w:r>
          </w:p>
        </w:tc>
      </w:tr>
      <w:tr w:rsidR="002B115B" w:rsidRPr="00222788" w14:paraId="283D3560" w14:textId="77777777" w:rsidTr="00B509FE">
        <w:trPr>
          <w:trHeight w:val="343"/>
        </w:trPr>
        <w:tc>
          <w:tcPr>
            <w:tcW w:w="656" w:type="dxa"/>
            <w:gridSpan w:val="2"/>
          </w:tcPr>
          <w:p w14:paraId="16BFE2FD" w14:textId="77777777" w:rsidR="002B115B" w:rsidRPr="000719DF" w:rsidRDefault="002B115B" w:rsidP="006266C1">
            <w:pPr>
              <w:spacing w:after="60"/>
              <w:jc w:val="both"/>
              <w:rPr>
                <w:rFonts w:cstheme="minorHAnsi"/>
                <w:b/>
                <w:color w:val="000000" w:themeColor="text1"/>
              </w:rPr>
            </w:pPr>
          </w:p>
        </w:tc>
        <w:tc>
          <w:tcPr>
            <w:tcW w:w="9125" w:type="dxa"/>
            <w:gridSpan w:val="33"/>
          </w:tcPr>
          <w:p w14:paraId="5A73D19C" w14:textId="77777777" w:rsidR="002B115B" w:rsidRPr="00231C1C" w:rsidRDefault="002B115B" w:rsidP="006266C1">
            <w:pPr>
              <w:spacing w:after="60"/>
              <w:jc w:val="both"/>
              <w:rPr>
                <w:rFonts w:cstheme="minorHAnsi"/>
                <w:i/>
                <w:color w:val="000000" w:themeColor="text1"/>
              </w:rPr>
            </w:pPr>
            <w:r w:rsidRPr="00231C1C">
              <w:rPr>
                <w:rFonts w:cstheme="minorHAnsi"/>
                <w:i/>
                <w:color w:val="000000" w:themeColor="text1"/>
              </w:rPr>
              <w:t>Sport NI will commence review of its Equality Scheme in 2020/21</w:t>
            </w:r>
            <w:r>
              <w:rPr>
                <w:rFonts w:cstheme="minorHAnsi"/>
                <w:i/>
                <w:color w:val="000000" w:themeColor="text1"/>
              </w:rPr>
              <w:t>.</w:t>
            </w:r>
          </w:p>
        </w:tc>
      </w:tr>
      <w:tr w:rsidR="002B115B" w:rsidRPr="00222788" w14:paraId="7D5C4EAB" w14:textId="77777777" w:rsidTr="00B509FE">
        <w:trPr>
          <w:trHeight w:val="227"/>
        </w:trPr>
        <w:tc>
          <w:tcPr>
            <w:tcW w:w="656" w:type="dxa"/>
            <w:gridSpan w:val="2"/>
          </w:tcPr>
          <w:p w14:paraId="4F356656" w14:textId="77777777" w:rsidR="002B115B" w:rsidRPr="000719DF" w:rsidRDefault="002B115B" w:rsidP="002B115B">
            <w:pPr>
              <w:spacing w:after="0"/>
              <w:jc w:val="both"/>
              <w:rPr>
                <w:rFonts w:cstheme="minorHAnsi"/>
                <w:b/>
                <w:color w:val="000000" w:themeColor="text1"/>
              </w:rPr>
            </w:pPr>
          </w:p>
        </w:tc>
        <w:tc>
          <w:tcPr>
            <w:tcW w:w="9125" w:type="dxa"/>
            <w:gridSpan w:val="33"/>
          </w:tcPr>
          <w:p w14:paraId="4EA3CF80" w14:textId="77777777" w:rsidR="002B115B" w:rsidRPr="000719DF" w:rsidRDefault="002B115B" w:rsidP="002B115B">
            <w:pPr>
              <w:spacing w:after="0"/>
              <w:jc w:val="both"/>
              <w:rPr>
                <w:rFonts w:cstheme="minorHAnsi"/>
                <w:color w:val="000000" w:themeColor="text1"/>
              </w:rPr>
            </w:pPr>
          </w:p>
        </w:tc>
      </w:tr>
      <w:tr w:rsidR="002B115B" w:rsidRPr="00222788" w14:paraId="26F4309D" w14:textId="77777777" w:rsidTr="00B509FE">
        <w:tc>
          <w:tcPr>
            <w:tcW w:w="656" w:type="dxa"/>
            <w:gridSpan w:val="2"/>
          </w:tcPr>
          <w:p w14:paraId="5942E8E9" w14:textId="77777777" w:rsidR="002B115B" w:rsidRPr="000719DF" w:rsidRDefault="002B115B" w:rsidP="006266C1">
            <w:pPr>
              <w:spacing w:after="60"/>
              <w:jc w:val="both"/>
              <w:rPr>
                <w:rFonts w:cstheme="minorHAnsi"/>
                <w:b/>
                <w:color w:val="000000" w:themeColor="text1"/>
              </w:rPr>
            </w:pPr>
            <w:r w:rsidRPr="000719DF">
              <w:rPr>
                <w:rFonts w:cstheme="minorHAnsi"/>
                <w:b/>
                <w:color w:val="000000" w:themeColor="text1"/>
              </w:rPr>
              <w:t>29</w:t>
            </w:r>
          </w:p>
        </w:tc>
        <w:tc>
          <w:tcPr>
            <w:tcW w:w="9125" w:type="dxa"/>
            <w:gridSpan w:val="33"/>
          </w:tcPr>
          <w:p w14:paraId="76EE16F8" w14:textId="77777777" w:rsidR="002B115B" w:rsidRPr="000719DF" w:rsidRDefault="002B115B" w:rsidP="006266C1">
            <w:pPr>
              <w:spacing w:after="60"/>
              <w:jc w:val="both"/>
              <w:rPr>
                <w:rFonts w:cstheme="minorHAnsi"/>
                <w:color w:val="000000" w:themeColor="text1"/>
              </w:rPr>
            </w:pPr>
            <w:r w:rsidRPr="000719DF">
              <w:rPr>
                <w:rFonts w:cstheme="minorHAnsi"/>
                <w:color w:val="000000" w:themeColor="text1"/>
              </w:rPr>
              <w:t xml:space="preserve">Are there areas of the Equality Scheme arrangements (screening/consultation/training) your organisation anticipates will be focused upon in the next reporting period? </w:t>
            </w:r>
            <w:r w:rsidRPr="000719DF">
              <w:rPr>
                <w:rFonts w:cstheme="minorHAnsi"/>
                <w:i/>
                <w:color w:val="000000" w:themeColor="text1"/>
              </w:rPr>
              <w:t>(please provide details)</w:t>
            </w:r>
          </w:p>
        </w:tc>
      </w:tr>
      <w:tr w:rsidR="002B115B" w:rsidRPr="00222788" w14:paraId="69B4FF5F" w14:textId="77777777" w:rsidTr="00B509FE">
        <w:tc>
          <w:tcPr>
            <w:tcW w:w="656" w:type="dxa"/>
            <w:gridSpan w:val="2"/>
          </w:tcPr>
          <w:p w14:paraId="00F9CF14" w14:textId="77777777" w:rsidR="002B115B" w:rsidRPr="000719DF" w:rsidRDefault="002B115B" w:rsidP="006266C1">
            <w:pPr>
              <w:spacing w:after="0"/>
              <w:jc w:val="both"/>
              <w:rPr>
                <w:rFonts w:cstheme="minorHAnsi"/>
                <w:b/>
                <w:color w:val="000000" w:themeColor="text1"/>
              </w:rPr>
            </w:pPr>
          </w:p>
        </w:tc>
        <w:tc>
          <w:tcPr>
            <w:tcW w:w="9125" w:type="dxa"/>
            <w:gridSpan w:val="33"/>
          </w:tcPr>
          <w:p w14:paraId="0A89F627" w14:textId="77777777" w:rsidR="002B115B" w:rsidRPr="00231C1C" w:rsidRDefault="002B115B" w:rsidP="006266C1">
            <w:pPr>
              <w:spacing w:after="0"/>
              <w:jc w:val="both"/>
              <w:rPr>
                <w:rFonts w:cstheme="minorHAnsi"/>
                <w:i/>
                <w:color w:val="000000" w:themeColor="text1"/>
              </w:rPr>
            </w:pPr>
            <w:r w:rsidRPr="00231C1C">
              <w:rPr>
                <w:rFonts w:cstheme="minorHAnsi"/>
                <w:i/>
                <w:color w:val="000000" w:themeColor="text1"/>
              </w:rPr>
              <w:t>No</w:t>
            </w:r>
          </w:p>
        </w:tc>
      </w:tr>
      <w:tr w:rsidR="002B115B" w:rsidRPr="00222788" w14:paraId="67E79CE8" w14:textId="77777777" w:rsidTr="00B509FE">
        <w:tc>
          <w:tcPr>
            <w:tcW w:w="656" w:type="dxa"/>
            <w:gridSpan w:val="2"/>
          </w:tcPr>
          <w:p w14:paraId="5FB5D69C" w14:textId="77777777" w:rsidR="002B115B" w:rsidRPr="000719DF" w:rsidRDefault="002B115B" w:rsidP="002B115B">
            <w:pPr>
              <w:spacing w:after="0"/>
              <w:jc w:val="both"/>
              <w:rPr>
                <w:rFonts w:cstheme="minorHAnsi"/>
                <w:b/>
                <w:color w:val="000000" w:themeColor="text1"/>
              </w:rPr>
            </w:pPr>
          </w:p>
        </w:tc>
        <w:tc>
          <w:tcPr>
            <w:tcW w:w="9125" w:type="dxa"/>
            <w:gridSpan w:val="33"/>
          </w:tcPr>
          <w:p w14:paraId="5DF700D4" w14:textId="77777777" w:rsidR="002B115B" w:rsidRPr="000719DF" w:rsidRDefault="002B115B" w:rsidP="002B115B">
            <w:pPr>
              <w:spacing w:after="0"/>
              <w:jc w:val="both"/>
              <w:rPr>
                <w:rFonts w:cstheme="minorHAnsi"/>
                <w:color w:val="000000" w:themeColor="text1"/>
              </w:rPr>
            </w:pPr>
          </w:p>
        </w:tc>
      </w:tr>
      <w:tr w:rsidR="002B115B" w:rsidRPr="00222788" w14:paraId="2E8F489B" w14:textId="77777777" w:rsidTr="00B509FE">
        <w:tc>
          <w:tcPr>
            <w:tcW w:w="656" w:type="dxa"/>
            <w:gridSpan w:val="2"/>
          </w:tcPr>
          <w:p w14:paraId="3B7B4C98" w14:textId="77777777" w:rsidR="002B115B" w:rsidRPr="000719DF" w:rsidRDefault="002B115B" w:rsidP="006266C1">
            <w:pPr>
              <w:spacing w:after="60"/>
              <w:jc w:val="both"/>
              <w:rPr>
                <w:rFonts w:cstheme="minorHAnsi"/>
                <w:b/>
                <w:color w:val="000000" w:themeColor="text1"/>
              </w:rPr>
            </w:pPr>
            <w:r w:rsidRPr="000719DF">
              <w:rPr>
                <w:rFonts w:cstheme="minorHAnsi"/>
                <w:b/>
                <w:color w:val="000000" w:themeColor="text1"/>
              </w:rPr>
              <w:t>30</w:t>
            </w:r>
          </w:p>
        </w:tc>
        <w:tc>
          <w:tcPr>
            <w:tcW w:w="9125" w:type="dxa"/>
            <w:gridSpan w:val="33"/>
          </w:tcPr>
          <w:p w14:paraId="043634AB" w14:textId="77777777" w:rsidR="002B115B" w:rsidRPr="000719DF" w:rsidRDefault="002B115B" w:rsidP="006266C1">
            <w:pPr>
              <w:spacing w:after="60"/>
              <w:jc w:val="both"/>
              <w:rPr>
                <w:rFonts w:cstheme="minorHAnsi"/>
                <w:color w:val="000000" w:themeColor="text1"/>
              </w:rPr>
            </w:pPr>
            <w:r w:rsidRPr="000719DF">
              <w:rPr>
                <w:rFonts w:cstheme="minorHAnsi"/>
                <w:color w:val="000000" w:themeColor="text1"/>
              </w:rPr>
              <w:t xml:space="preserve">In relation to the advice and services that the Commission offers, what </w:t>
            </w:r>
            <w:r w:rsidRPr="000719DF">
              <w:rPr>
                <w:rFonts w:cstheme="minorHAnsi"/>
                <w:b/>
                <w:color w:val="000000" w:themeColor="text1"/>
              </w:rPr>
              <w:t>equality and good relations priorities</w:t>
            </w:r>
            <w:r w:rsidRPr="000719DF">
              <w:rPr>
                <w:rFonts w:cstheme="minorHAnsi"/>
                <w:color w:val="000000" w:themeColor="text1"/>
              </w:rPr>
              <w:t xml:space="preserve"> are</w:t>
            </w:r>
            <w:r>
              <w:rPr>
                <w:rFonts w:cstheme="minorHAnsi"/>
                <w:color w:val="000000" w:themeColor="text1"/>
              </w:rPr>
              <w:t xml:space="preserve"> anticipated over th</w:t>
            </w:r>
            <w:r w:rsidR="00D61731">
              <w:rPr>
                <w:rFonts w:cstheme="minorHAnsi"/>
                <w:color w:val="000000" w:themeColor="text1"/>
              </w:rPr>
              <w:t>e next (2018-19</w:t>
            </w:r>
            <w:r w:rsidRPr="000719DF">
              <w:rPr>
                <w:rFonts w:cstheme="minorHAnsi"/>
                <w:color w:val="000000" w:themeColor="text1"/>
              </w:rPr>
              <w:t xml:space="preserve">) reporting period? </w:t>
            </w:r>
            <w:r w:rsidRPr="000719DF">
              <w:rPr>
                <w:rFonts w:cstheme="minorHAnsi"/>
                <w:i/>
                <w:color w:val="000000" w:themeColor="text1"/>
              </w:rPr>
              <w:t>(please tick any that apply)</w:t>
            </w:r>
          </w:p>
        </w:tc>
      </w:tr>
      <w:tr w:rsidR="002B115B" w:rsidRPr="00222788" w14:paraId="3ADE3A5F" w14:textId="77777777" w:rsidTr="00B509FE">
        <w:trPr>
          <w:trHeight w:val="154"/>
        </w:trPr>
        <w:tc>
          <w:tcPr>
            <w:tcW w:w="656" w:type="dxa"/>
            <w:gridSpan w:val="2"/>
            <w:vMerge w:val="restart"/>
          </w:tcPr>
          <w:p w14:paraId="49E13CE6" w14:textId="77777777" w:rsidR="002B115B" w:rsidRPr="000719DF" w:rsidRDefault="002B115B" w:rsidP="00B91385">
            <w:pPr>
              <w:spacing w:before="20" w:after="0"/>
              <w:jc w:val="both"/>
              <w:rPr>
                <w:rFonts w:cstheme="minorHAnsi"/>
                <w:b/>
                <w:color w:val="000000" w:themeColor="text1"/>
              </w:rPr>
            </w:pPr>
          </w:p>
        </w:tc>
        <w:tc>
          <w:tcPr>
            <w:tcW w:w="839" w:type="dxa"/>
            <w:gridSpan w:val="5"/>
          </w:tcPr>
          <w:p w14:paraId="60EA0E2E" w14:textId="77777777" w:rsidR="002B115B" w:rsidRPr="000719DF" w:rsidRDefault="002B115B" w:rsidP="00B91385">
            <w:pPr>
              <w:spacing w:before="20" w:after="0"/>
              <w:jc w:val="both"/>
              <w:rPr>
                <w:rFonts w:cstheme="minorHAnsi"/>
                <w:color w:val="000000" w:themeColor="text1"/>
              </w:rPr>
            </w:pPr>
            <w:r w:rsidRPr="000719DF">
              <w:rPr>
                <w:rFonts w:cstheme="minorHAnsi"/>
                <w:color w:val="000000" w:themeColor="text1"/>
              </w:rPr>
              <w:fldChar w:fldCharType="begin">
                <w:ffData>
                  <w:name w:val="Check2"/>
                  <w:enabled/>
                  <w:calcOnExit w:val="0"/>
                  <w:checkBox>
                    <w:sizeAuto/>
                    <w:default w:val="0"/>
                  </w:checkBox>
                </w:ffData>
              </w:fldChar>
            </w:r>
            <w:r w:rsidRPr="000719DF">
              <w:rPr>
                <w:rFonts w:cstheme="minorHAnsi"/>
                <w:color w:val="000000" w:themeColor="text1"/>
              </w:rPr>
              <w:instrText xml:space="preserve"> FORMCHECKBOX </w:instrText>
            </w:r>
            <w:r w:rsidR="00456B25">
              <w:rPr>
                <w:rFonts w:cstheme="minorHAnsi"/>
                <w:color w:val="000000" w:themeColor="text1"/>
              </w:rPr>
            </w:r>
            <w:r w:rsidR="00456B25">
              <w:rPr>
                <w:rFonts w:cstheme="minorHAnsi"/>
                <w:color w:val="000000" w:themeColor="text1"/>
              </w:rPr>
              <w:fldChar w:fldCharType="separate"/>
            </w:r>
            <w:r w:rsidRPr="000719DF">
              <w:rPr>
                <w:rFonts w:cstheme="minorHAnsi"/>
                <w:color w:val="000000" w:themeColor="text1"/>
              </w:rPr>
              <w:fldChar w:fldCharType="end"/>
            </w:r>
          </w:p>
        </w:tc>
        <w:tc>
          <w:tcPr>
            <w:tcW w:w="8286" w:type="dxa"/>
            <w:gridSpan w:val="28"/>
          </w:tcPr>
          <w:p w14:paraId="0E2EF79F" w14:textId="77777777" w:rsidR="002B115B" w:rsidRPr="000719DF" w:rsidRDefault="002B115B" w:rsidP="00B91385">
            <w:pPr>
              <w:spacing w:before="20" w:after="0"/>
              <w:jc w:val="both"/>
              <w:rPr>
                <w:rFonts w:cstheme="minorHAnsi"/>
                <w:color w:val="000000" w:themeColor="text1"/>
              </w:rPr>
            </w:pPr>
            <w:r w:rsidRPr="000719DF">
              <w:rPr>
                <w:rFonts w:cstheme="minorHAnsi"/>
                <w:color w:val="000000" w:themeColor="text1"/>
              </w:rPr>
              <w:t>Employment</w:t>
            </w:r>
          </w:p>
        </w:tc>
      </w:tr>
      <w:tr w:rsidR="002B115B" w:rsidRPr="00222788" w14:paraId="029697C2" w14:textId="77777777" w:rsidTr="00B509FE">
        <w:trPr>
          <w:trHeight w:val="152"/>
        </w:trPr>
        <w:tc>
          <w:tcPr>
            <w:tcW w:w="656" w:type="dxa"/>
            <w:gridSpan w:val="2"/>
            <w:vMerge/>
          </w:tcPr>
          <w:p w14:paraId="7A721D68" w14:textId="77777777" w:rsidR="002B115B" w:rsidRPr="000719DF" w:rsidRDefault="002B115B" w:rsidP="00B91385">
            <w:pPr>
              <w:spacing w:before="20" w:after="0"/>
              <w:jc w:val="both"/>
              <w:rPr>
                <w:rFonts w:cstheme="minorHAnsi"/>
                <w:b/>
                <w:color w:val="000000" w:themeColor="text1"/>
              </w:rPr>
            </w:pPr>
          </w:p>
        </w:tc>
        <w:tc>
          <w:tcPr>
            <w:tcW w:w="839" w:type="dxa"/>
            <w:gridSpan w:val="5"/>
          </w:tcPr>
          <w:p w14:paraId="06DF2941" w14:textId="77777777" w:rsidR="002B115B" w:rsidRPr="000719DF" w:rsidRDefault="002B115B" w:rsidP="00B91385">
            <w:pPr>
              <w:spacing w:before="20" w:after="0"/>
              <w:jc w:val="both"/>
              <w:rPr>
                <w:rFonts w:cstheme="minorHAnsi"/>
                <w:color w:val="000000" w:themeColor="text1"/>
              </w:rPr>
            </w:pPr>
            <w:r w:rsidRPr="000719DF">
              <w:rPr>
                <w:rFonts w:cstheme="minorHAnsi"/>
                <w:color w:val="000000" w:themeColor="text1"/>
              </w:rPr>
              <w:fldChar w:fldCharType="begin">
                <w:ffData>
                  <w:name w:val="Check2"/>
                  <w:enabled/>
                  <w:calcOnExit w:val="0"/>
                  <w:checkBox>
                    <w:sizeAuto/>
                    <w:default w:val="0"/>
                  </w:checkBox>
                </w:ffData>
              </w:fldChar>
            </w:r>
            <w:r w:rsidRPr="000719DF">
              <w:rPr>
                <w:rFonts w:cstheme="minorHAnsi"/>
                <w:color w:val="000000" w:themeColor="text1"/>
              </w:rPr>
              <w:instrText xml:space="preserve"> FORMCHECKBOX </w:instrText>
            </w:r>
            <w:r w:rsidR="00456B25">
              <w:rPr>
                <w:rFonts w:cstheme="minorHAnsi"/>
                <w:color w:val="000000" w:themeColor="text1"/>
              </w:rPr>
            </w:r>
            <w:r w:rsidR="00456B25">
              <w:rPr>
                <w:rFonts w:cstheme="minorHAnsi"/>
                <w:color w:val="000000" w:themeColor="text1"/>
              </w:rPr>
              <w:fldChar w:fldCharType="separate"/>
            </w:r>
            <w:r w:rsidRPr="000719DF">
              <w:rPr>
                <w:rFonts w:cstheme="minorHAnsi"/>
                <w:color w:val="000000" w:themeColor="text1"/>
              </w:rPr>
              <w:fldChar w:fldCharType="end"/>
            </w:r>
          </w:p>
        </w:tc>
        <w:tc>
          <w:tcPr>
            <w:tcW w:w="8286" w:type="dxa"/>
            <w:gridSpan w:val="28"/>
          </w:tcPr>
          <w:p w14:paraId="3A3E4980" w14:textId="77777777" w:rsidR="002B115B" w:rsidRPr="000719DF" w:rsidRDefault="002B115B" w:rsidP="00B91385">
            <w:pPr>
              <w:spacing w:before="20" w:after="0"/>
              <w:jc w:val="both"/>
              <w:rPr>
                <w:rFonts w:cstheme="minorHAnsi"/>
                <w:color w:val="000000" w:themeColor="text1"/>
              </w:rPr>
            </w:pPr>
            <w:r w:rsidRPr="000719DF">
              <w:rPr>
                <w:rFonts w:cstheme="minorHAnsi"/>
                <w:color w:val="000000" w:themeColor="text1"/>
              </w:rPr>
              <w:t>Goods, facilities and services</w:t>
            </w:r>
          </w:p>
        </w:tc>
      </w:tr>
      <w:tr w:rsidR="002B115B" w:rsidRPr="00222788" w14:paraId="6B431C4F" w14:textId="77777777" w:rsidTr="00B509FE">
        <w:trPr>
          <w:trHeight w:val="152"/>
        </w:trPr>
        <w:tc>
          <w:tcPr>
            <w:tcW w:w="656" w:type="dxa"/>
            <w:gridSpan w:val="2"/>
            <w:vMerge/>
          </w:tcPr>
          <w:p w14:paraId="6648A24D" w14:textId="77777777" w:rsidR="002B115B" w:rsidRPr="000719DF" w:rsidRDefault="002B115B" w:rsidP="00B91385">
            <w:pPr>
              <w:spacing w:before="20" w:after="0"/>
              <w:jc w:val="both"/>
              <w:rPr>
                <w:rFonts w:cstheme="minorHAnsi"/>
                <w:b/>
                <w:color w:val="000000" w:themeColor="text1"/>
              </w:rPr>
            </w:pPr>
          </w:p>
        </w:tc>
        <w:tc>
          <w:tcPr>
            <w:tcW w:w="839" w:type="dxa"/>
            <w:gridSpan w:val="5"/>
          </w:tcPr>
          <w:p w14:paraId="0B873FFE" w14:textId="77777777" w:rsidR="002B115B" w:rsidRPr="000719DF" w:rsidRDefault="002B115B" w:rsidP="00B91385">
            <w:pPr>
              <w:spacing w:before="20" w:after="0"/>
              <w:jc w:val="both"/>
              <w:rPr>
                <w:rFonts w:cstheme="minorHAnsi"/>
                <w:color w:val="000000" w:themeColor="text1"/>
              </w:rPr>
            </w:pPr>
            <w:r w:rsidRPr="000719DF">
              <w:rPr>
                <w:rFonts w:cstheme="minorHAnsi"/>
                <w:color w:val="000000" w:themeColor="text1"/>
              </w:rPr>
              <w:fldChar w:fldCharType="begin">
                <w:ffData>
                  <w:name w:val="Check2"/>
                  <w:enabled/>
                  <w:calcOnExit w:val="0"/>
                  <w:checkBox>
                    <w:sizeAuto/>
                    <w:default w:val="0"/>
                  </w:checkBox>
                </w:ffData>
              </w:fldChar>
            </w:r>
            <w:r w:rsidRPr="000719DF">
              <w:rPr>
                <w:rFonts w:cstheme="minorHAnsi"/>
                <w:color w:val="000000" w:themeColor="text1"/>
              </w:rPr>
              <w:instrText xml:space="preserve"> FORMCHECKBOX </w:instrText>
            </w:r>
            <w:r w:rsidR="00456B25">
              <w:rPr>
                <w:rFonts w:cstheme="minorHAnsi"/>
                <w:color w:val="000000" w:themeColor="text1"/>
              </w:rPr>
            </w:r>
            <w:r w:rsidR="00456B25">
              <w:rPr>
                <w:rFonts w:cstheme="minorHAnsi"/>
                <w:color w:val="000000" w:themeColor="text1"/>
              </w:rPr>
              <w:fldChar w:fldCharType="separate"/>
            </w:r>
            <w:r w:rsidRPr="000719DF">
              <w:rPr>
                <w:rFonts w:cstheme="minorHAnsi"/>
                <w:color w:val="000000" w:themeColor="text1"/>
              </w:rPr>
              <w:fldChar w:fldCharType="end"/>
            </w:r>
          </w:p>
        </w:tc>
        <w:tc>
          <w:tcPr>
            <w:tcW w:w="8286" w:type="dxa"/>
            <w:gridSpan w:val="28"/>
          </w:tcPr>
          <w:p w14:paraId="5EAE997C" w14:textId="77777777" w:rsidR="002B115B" w:rsidRPr="000719DF" w:rsidRDefault="002B115B" w:rsidP="00B91385">
            <w:pPr>
              <w:spacing w:before="20" w:after="0"/>
              <w:jc w:val="both"/>
              <w:rPr>
                <w:rFonts w:cstheme="minorHAnsi"/>
                <w:color w:val="000000" w:themeColor="text1"/>
              </w:rPr>
            </w:pPr>
            <w:r w:rsidRPr="000719DF">
              <w:rPr>
                <w:rFonts w:cstheme="minorHAnsi"/>
                <w:color w:val="000000" w:themeColor="text1"/>
              </w:rPr>
              <w:t>Legislative changes</w:t>
            </w:r>
          </w:p>
        </w:tc>
      </w:tr>
      <w:tr w:rsidR="002B115B" w:rsidRPr="00222788" w14:paraId="4F4D1250" w14:textId="77777777" w:rsidTr="00B509FE">
        <w:trPr>
          <w:trHeight w:val="152"/>
        </w:trPr>
        <w:tc>
          <w:tcPr>
            <w:tcW w:w="656" w:type="dxa"/>
            <w:gridSpan w:val="2"/>
            <w:vMerge/>
          </w:tcPr>
          <w:p w14:paraId="08A202FB" w14:textId="77777777" w:rsidR="002B115B" w:rsidRPr="000719DF" w:rsidRDefault="002B115B" w:rsidP="00B91385">
            <w:pPr>
              <w:spacing w:before="20" w:after="0"/>
              <w:jc w:val="both"/>
              <w:rPr>
                <w:rFonts w:cstheme="minorHAnsi"/>
                <w:b/>
                <w:color w:val="000000" w:themeColor="text1"/>
              </w:rPr>
            </w:pPr>
          </w:p>
        </w:tc>
        <w:tc>
          <w:tcPr>
            <w:tcW w:w="839" w:type="dxa"/>
            <w:gridSpan w:val="5"/>
          </w:tcPr>
          <w:p w14:paraId="4A590976" w14:textId="77777777" w:rsidR="002B115B" w:rsidRPr="000719DF" w:rsidRDefault="002B115B" w:rsidP="00B91385">
            <w:pPr>
              <w:spacing w:before="20" w:after="0"/>
              <w:jc w:val="both"/>
              <w:rPr>
                <w:rFonts w:cstheme="minorHAnsi"/>
                <w:color w:val="000000" w:themeColor="text1"/>
              </w:rPr>
            </w:pPr>
            <w:r w:rsidRPr="000719DF">
              <w:rPr>
                <w:rFonts w:cstheme="minorHAnsi"/>
                <w:color w:val="000000" w:themeColor="text1"/>
              </w:rPr>
              <w:fldChar w:fldCharType="begin">
                <w:ffData>
                  <w:name w:val="Check2"/>
                  <w:enabled/>
                  <w:calcOnExit w:val="0"/>
                  <w:checkBox>
                    <w:sizeAuto/>
                    <w:default w:val="0"/>
                  </w:checkBox>
                </w:ffData>
              </w:fldChar>
            </w:r>
            <w:r w:rsidRPr="000719DF">
              <w:rPr>
                <w:rFonts w:cstheme="minorHAnsi"/>
                <w:color w:val="000000" w:themeColor="text1"/>
              </w:rPr>
              <w:instrText xml:space="preserve"> FORMCHECKBOX </w:instrText>
            </w:r>
            <w:r w:rsidR="00456B25">
              <w:rPr>
                <w:rFonts w:cstheme="minorHAnsi"/>
                <w:color w:val="000000" w:themeColor="text1"/>
              </w:rPr>
            </w:r>
            <w:r w:rsidR="00456B25">
              <w:rPr>
                <w:rFonts w:cstheme="minorHAnsi"/>
                <w:color w:val="000000" w:themeColor="text1"/>
              </w:rPr>
              <w:fldChar w:fldCharType="separate"/>
            </w:r>
            <w:r w:rsidRPr="000719DF">
              <w:rPr>
                <w:rFonts w:cstheme="minorHAnsi"/>
                <w:color w:val="000000" w:themeColor="text1"/>
              </w:rPr>
              <w:fldChar w:fldCharType="end"/>
            </w:r>
          </w:p>
        </w:tc>
        <w:tc>
          <w:tcPr>
            <w:tcW w:w="8286" w:type="dxa"/>
            <w:gridSpan w:val="28"/>
          </w:tcPr>
          <w:p w14:paraId="54CCC922" w14:textId="77777777" w:rsidR="002B115B" w:rsidRPr="000719DF" w:rsidRDefault="002B115B" w:rsidP="00B91385">
            <w:pPr>
              <w:spacing w:before="20" w:after="0"/>
              <w:jc w:val="both"/>
              <w:rPr>
                <w:rFonts w:cstheme="minorHAnsi"/>
                <w:color w:val="000000" w:themeColor="text1"/>
              </w:rPr>
            </w:pPr>
            <w:r w:rsidRPr="000719DF">
              <w:rPr>
                <w:rFonts w:cstheme="minorHAnsi"/>
                <w:color w:val="000000" w:themeColor="text1"/>
              </w:rPr>
              <w:t>Organisational changes/ new functions</w:t>
            </w:r>
          </w:p>
        </w:tc>
      </w:tr>
      <w:tr w:rsidR="002B115B" w:rsidRPr="00222788" w14:paraId="4BAF6047" w14:textId="77777777" w:rsidTr="00B509FE">
        <w:trPr>
          <w:trHeight w:val="152"/>
        </w:trPr>
        <w:tc>
          <w:tcPr>
            <w:tcW w:w="656" w:type="dxa"/>
            <w:gridSpan w:val="2"/>
            <w:vMerge/>
          </w:tcPr>
          <w:p w14:paraId="5AC475A8" w14:textId="77777777" w:rsidR="002B115B" w:rsidRPr="000719DF" w:rsidRDefault="002B115B" w:rsidP="00B91385">
            <w:pPr>
              <w:spacing w:before="20" w:after="0"/>
              <w:jc w:val="both"/>
              <w:rPr>
                <w:rFonts w:cstheme="minorHAnsi"/>
                <w:b/>
                <w:color w:val="000000" w:themeColor="text1"/>
              </w:rPr>
            </w:pPr>
          </w:p>
        </w:tc>
        <w:tc>
          <w:tcPr>
            <w:tcW w:w="839" w:type="dxa"/>
            <w:gridSpan w:val="5"/>
          </w:tcPr>
          <w:p w14:paraId="3DE28BC4" w14:textId="77777777" w:rsidR="002B115B" w:rsidRPr="000719DF" w:rsidRDefault="002B115B" w:rsidP="00B91385">
            <w:pPr>
              <w:spacing w:before="20" w:after="0"/>
              <w:jc w:val="both"/>
              <w:rPr>
                <w:rFonts w:cstheme="minorHAnsi"/>
                <w:color w:val="000000" w:themeColor="text1"/>
              </w:rPr>
            </w:pPr>
            <w:r w:rsidRPr="000719DF">
              <w:rPr>
                <w:rFonts w:cstheme="minorHAnsi"/>
                <w:color w:val="000000" w:themeColor="text1"/>
              </w:rPr>
              <w:fldChar w:fldCharType="begin">
                <w:ffData>
                  <w:name w:val=""/>
                  <w:enabled/>
                  <w:calcOnExit w:val="0"/>
                  <w:checkBox>
                    <w:sizeAuto/>
                    <w:default w:val="1"/>
                  </w:checkBox>
                </w:ffData>
              </w:fldChar>
            </w:r>
            <w:r w:rsidRPr="000719DF">
              <w:rPr>
                <w:rFonts w:cstheme="minorHAnsi"/>
                <w:color w:val="000000" w:themeColor="text1"/>
              </w:rPr>
              <w:instrText xml:space="preserve"> FORMCHECKBOX </w:instrText>
            </w:r>
            <w:r w:rsidR="00456B25">
              <w:rPr>
                <w:rFonts w:cstheme="minorHAnsi"/>
                <w:color w:val="000000" w:themeColor="text1"/>
              </w:rPr>
            </w:r>
            <w:r w:rsidR="00456B25">
              <w:rPr>
                <w:rFonts w:cstheme="minorHAnsi"/>
                <w:color w:val="000000" w:themeColor="text1"/>
              </w:rPr>
              <w:fldChar w:fldCharType="separate"/>
            </w:r>
            <w:r w:rsidRPr="000719DF">
              <w:rPr>
                <w:rFonts w:cstheme="minorHAnsi"/>
                <w:color w:val="000000" w:themeColor="text1"/>
              </w:rPr>
              <w:fldChar w:fldCharType="end"/>
            </w:r>
          </w:p>
        </w:tc>
        <w:tc>
          <w:tcPr>
            <w:tcW w:w="8286" w:type="dxa"/>
            <w:gridSpan w:val="28"/>
          </w:tcPr>
          <w:p w14:paraId="3718C0F6" w14:textId="77777777" w:rsidR="002B115B" w:rsidRPr="000719DF" w:rsidRDefault="002B115B" w:rsidP="00B91385">
            <w:pPr>
              <w:spacing w:before="20" w:after="0"/>
              <w:jc w:val="both"/>
              <w:rPr>
                <w:rFonts w:cstheme="minorHAnsi"/>
                <w:color w:val="000000" w:themeColor="text1"/>
              </w:rPr>
            </w:pPr>
            <w:r w:rsidRPr="000719DF">
              <w:rPr>
                <w:rFonts w:cstheme="minorHAnsi"/>
                <w:color w:val="000000" w:themeColor="text1"/>
              </w:rPr>
              <w:t>Nothing specific, more of the same</w:t>
            </w:r>
          </w:p>
        </w:tc>
      </w:tr>
      <w:tr w:rsidR="002B115B" w:rsidRPr="00222788" w14:paraId="10698535" w14:textId="77777777" w:rsidTr="00B509FE">
        <w:trPr>
          <w:trHeight w:val="152"/>
        </w:trPr>
        <w:tc>
          <w:tcPr>
            <w:tcW w:w="656" w:type="dxa"/>
            <w:gridSpan w:val="2"/>
            <w:vMerge/>
          </w:tcPr>
          <w:p w14:paraId="220D6580" w14:textId="77777777" w:rsidR="002B115B" w:rsidRPr="000719DF" w:rsidRDefault="002B115B" w:rsidP="00B91385">
            <w:pPr>
              <w:spacing w:before="20" w:after="0"/>
              <w:jc w:val="both"/>
              <w:rPr>
                <w:rFonts w:cstheme="minorHAnsi"/>
                <w:b/>
                <w:color w:val="000000" w:themeColor="text1"/>
              </w:rPr>
            </w:pPr>
          </w:p>
        </w:tc>
        <w:tc>
          <w:tcPr>
            <w:tcW w:w="839" w:type="dxa"/>
            <w:gridSpan w:val="5"/>
          </w:tcPr>
          <w:p w14:paraId="76FBB3F1" w14:textId="77777777" w:rsidR="002B115B" w:rsidRPr="000719DF" w:rsidRDefault="002B115B" w:rsidP="00B91385">
            <w:pPr>
              <w:spacing w:before="20" w:after="0"/>
              <w:jc w:val="both"/>
              <w:rPr>
                <w:rFonts w:cstheme="minorHAnsi"/>
                <w:color w:val="000000" w:themeColor="text1"/>
              </w:rPr>
            </w:pPr>
            <w:r w:rsidRPr="000719DF">
              <w:rPr>
                <w:rFonts w:cstheme="minorHAnsi"/>
                <w:color w:val="000000" w:themeColor="text1"/>
              </w:rPr>
              <w:fldChar w:fldCharType="begin">
                <w:ffData>
                  <w:name w:val="Check2"/>
                  <w:enabled/>
                  <w:calcOnExit w:val="0"/>
                  <w:checkBox>
                    <w:sizeAuto/>
                    <w:default w:val="0"/>
                  </w:checkBox>
                </w:ffData>
              </w:fldChar>
            </w:r>
            <w:r w:rsidRPr="000719DF">
              <w:rPr>
                <w:rFonts w:cstheme="minorHAnsi"/>
                <w:color w:val="000000" w:themeColor="text1"/>
              </w:rPr>
              <w:instrText xml:space="preserve"> FORMCHECKBOX </w:instrText>
            </w:r>
            <w:r w:rsidR="00456B25">
              <w:rPr>
                <w:rFonts w:cstheme="minorHAnsi"/>
                <w:color w:val="000000" w:themeColor="text1"/>
              </w:rPr>
            </w:r>
            <w:r w:rsidR="00456B25">
              <w:rPr>
                <w:rFonts w:cstheme="minorHAnsi"/>
                <w:color w:val="000000" w:themeColor="text1"/>
              </w:rPr>
              <w:fldChar w:fldCharType="separate"/>
            </w:r>
            <w:r w:rsidRPr="000719DF">
              <w:rPr>
                <w:rFonts w:cstheme="minorHAnsi"/>
                <w:color w:val="000000" w:themeColor="text1"/>
              </w:rPr>
              <w:fldChar w:fldCharType="end"/>
            </w:r>
          </w:p>
        </w:tc>
        <w:tc>
          <w:tcPr>
            <w:tcW w:w="8286" w:type="dxa"/>
            <w:gridSpan w:val="28"/>
          </w:tcPr>
          <w:p w14:paraId="31331997" w14:textId="77777777" w:rsidR="002B115B" w:rsidRPr="000719DF" w:rsidRDefault="002B115B" w:rsidP="00B91385">
            <w:pPr>
              <w:spacing w:before="20" w:after="0"/>
              <w:jc w:val="both"/>
              <w:rPr>
                <w:rFonts w:cstheme="minorHAnsi"/>
                <w:color w:val="000000" w:themeColor="text1"/>
              </w:rPr>
            </w:pPr>
            <w:r w:rsidRPr="000719DF">
              <w:rPr>
                <w:rFonts w:cstheme="minorHAnsi"/>
                <w:color w:val="000000" w:themeColor="text1"/>
              </w:rPr>
              <w:t xml:space="preserve">Other (please state): </w:t>
            </w:r>
            <w:r w:rsidRPr="000719DF">
              <w:rPr>
                <w:rFonts w:cstheme="minorHAnsi"/>
                <w:color w:val="000000" w:themeColor="text1"/>
              </w:rPr>
              <w:fldChar w:fldCharType="begin">
                <w:ffData>
                  <w:name w:val="Text21"/>
                  <w:enabled/>
                  <w:calcOnExit w:val="0"/>
                  <w:textInput/>
                </w:ffData>
              </w:fldChar>
            </w:r>
            <w:bookmarkStart w:id="6" w:name="Text21"/>
            <w:r w:rsidRPr="000719DF">
              <w:rPr>
                <w:rFonts w:cstheme="minorHAnsi"/>
                <w:color w:val="000000" w:themeColor="text1"/>
              </w:rPr>
              <w:instrText xml:space="preserve"> FORMTEXT </w:instrText>
            </w:r>
            <w:r w:rsidRPr="000719DF">
              <w:rPr>
                <w:rFonts w:cstheme="minorHAnsi"/>
                <w:color w:val="000000" w:themeColor="text1"/>
              </w:rPr>
            </w:r>
            <w:r w:rsidRPr="000719DF">
              <w:rPr>
                <w:rFonts w:cstheme="minorHAnsi"/>
                <w:color w:val="000000" w:themeColor="text1"/>
              </w:rPr>
              <w:fldChar w:fldCharType="separate"/>
            </w:r>
            <w:r w:rsidRPr="000719DF">
              <w:rPr>
                <w:rFonts w:cstheme="minorHAnsi"/>
                <w:noProof/>
                <w:color w:val="000000" w:themeColor="text1"/>
              </w:rPr>
              <w:t> </w:t>
            </w:r>
            <w:r w:rsidRPr="000719DF">
              <w:rPr>
                <w:rFonts w:cstheme="minorHAnsi"/>
                <w:noProof/>
                <w:color w:val="000000" w:themeColor="text1"/>
              </w:rPr>
              <w:t> </w:t>
            </w:r>
            <w:r w:rsidRPr="000719DF">
              <w:rPr>
                <w:rFonts w:cstheme="minorHAnsi"/>
                <w:noProof/>
                <w:color w:val="000000" w:themeColor="text1"/>
              </w:rPr>
              <w:t> </w:t>
            </w:r>
            <w:r w:rsidRPr="000719DF">
              <w:rPr>
                <w:rFonts w:cstheme="minorHAnsi"/>
                <w:noProof/>
                <w:color w:val="000000" w:themeColor="text1"/>
              </w:rPr>
              <w:t> </w:t>
            </w:r>
            <w:r w:rsidRPr="000719DF">
              <w:rPr>
                <w:rFonts w:cstheme="minorHAnsi"/>
                <w:noProof/>
                <w:color w:val="000000" w:themeColor="text1"/>
              </w:rPr>
              <w:t> </w:t>
            </w:r>
            <w:r w:rsidRPr="000719DF">
              <w:rPr>
                <w:rFonts w:cstheme="minorHAnsi"/>
                <w:color w:val="000000" w:themeColor="text1"/>
              </w:rPr>
              <w:fldChar w:fldCharType="end"/>
            </w:r>
            <w:bookmarkEnd w:id="6"/>
          </w:p>
        </w:tc>
      </w:tr>
    </w:tbl>
    <w:p w14:paraId="4BFAE1E1" w14:textId="3F06FAD1" w:rsidR="004E7347" w:rsidRPr="001E5C9E" w:rsidRDefault="004E7347" w:rsidP="001E5C9E">
      <w:pPr>
        <w:tabs>
          <w:tab w:val="left" w:pos="3525"/>
        </w:tabs>
        <w:rPr>
          <w:rFonts w:cs="Arial"/>
          <w:sz w:val="24"/>
          <w:szCs w:val="24"/>
        </w:rPr>
        <w:sectPr w:rsidR="004E7347" w:rsidRPr="001E5C9E" w:rsidSect="002B115B">
          <w:pgSz w:w="11907" w:h="16840" w:code="9"/>
          <w:pgMar w:top="1440" w:right="1440" w:bottom="1440" w:left="1134" w:header="709" w:footer="709" w:gutter="0"/>
          <w:cols w:space="708"/>
          <w:docGrid w:linePitch="360"/>
        </w:sectPr>
      </w:pPr>
    </w:p>
    <w:p w14:paraId="1A7A3DB1" w14:textId="77777777" w:rsidR="002C60DC" w:rsidRPr="00222788" w:rsidRDefault="002C60DC" w:rsidP="002C60DC">
      <w:pPr>
        <w:spacing w:after="120"/>
        <w:rPr>
          <w:b/>
          <w:color w:val="000000" w:themeColor="text1"/>
          <w:sz w:val="28"/>
          <w:szCs w:val="28"/>
        </w:rPr>
      </w:pPr>
      <w:r w:rsidRPr="00222788">
        <w:rPr>
          <w:b/>
          <w:color w:val="000000" w:themeColor="text1"/>
          <w:sz w:val="28"/>
          <w:szCs w:val="28"/>
        </w:rPr>
        <w:lastRenderedPageBreak/>
        <w:t>PART B - Section 49A of the Disability Discrimination Act 1995 (as amended) and Disability Action Plans</w:t>
      </w:r>
    </w:p>
    <w:tbl>
      <w:tblPr>
        <w:tblStyle w:val="TableGrid"/>
        <w:tblW w:w="0" w:type="auto"/>
        <w:tblLook w:val="04A0" w:firstRow="1" w:lastRow="0" w:firstColumn="1" w:lastColumn="0" w:noHBand="0" w:noVBand="1"/>
      </w:tblPr>
      <w:tblGrid>
        <w:gridCol w:w="1165"/>
        <w:gridCol w:w="1162"/>
        <w:gridCol w:w="1161"/>
        <w:gridCol w:w="1162"/>
        <w:gridCol w:w="1163"/>
        <w:gridCol w:w="1162"/>
        <w:gridCol w:w="1162"/>
        <w:gridCol w:w="1163"/>
        <w:gridCol w:w="1175"/>
        <w:gridCol w:w="1162"/>
        <w:gridCol w:w="1161"/>
        <w:gridCol w:w="1162"/>
      </w:tblGrid>
      <w:tr w:rsidR="002C60DC" w:rsidRPr="00222788" w14:paraId="3B039B01" w14:textId="77777777" w:rsidTr="001E5C9E">
        <w:trPr>
          <w:trHeight w:val="751"/>
        </w:trPr>
        <w:tc>
          <w:tcPr>
            <w:tcW w:w="14176" w:type="dxa"/>
            <w:gridSpan w:val="12"/>
            <w:tcBorders>
              <w:left w:val="nil"/>
              <w:bottom w:val="nil"/>
              <w:right w:val="nil"/>
            </w:tcBorders>
          </w:tcPr>
          <w:p w14:paraId="5E9D755B" w14:textId="77777777" w:rsidR="002C60DC" w:rsidRPr="00222788" w:rsidRDefault="002C60DC" w:rsidP="001E5C9E">
            <w:pPr>
              <w:pBdr>
                <w:top w:val="single" w:sz="8" w:space="1" w:color="auto" w:shadow="1"/>
                <w:left w:val="single" w:sz="8" w:space="4" w:color="auto" w:shadow="1"/>
                <w:bottom w:val="single" w:sz="8" w:space="1" w:color="auto" w:shadow="1"/>
                <w:right w:val="single" w:sz="8" w:space="4" w:color="auto" w:shadow="1"/>
              </w:pBdr>
              <w:spacing w:after="120"/>
              <w:rPr>
                <w:color w:val="000000" w:themeColor="text1"/>
                <w:sz w:val="24"/>
                <w:szCs w:val="24"/>
              </w:rPr>
            </w:pPr>
            <w:r w:rsidRPr="00222788">
              <w:rPr>
                <w:b/>
                <w:color w:val="000000" w:themeColor="text1"/>
                <w:sz w:val="24"/>
                <w:szCs w:val="24"/>
              </w:rPr>
              <w:t>1. Number of action measures</w:t>
            </w:r>
            <w:r w:rsidRPr="00222788">
              <w:rPr>
                <w:color w:val="000000" w:themeColor="text1"/>
                <w:sz w:val="24"/>
                <w:szCs w:val="24"/>
              </w:rPr>
              <w:t xml:space="preserve"> for this </w:t>
            </w:r>
            <w:r w:rsidRPr="00222788">
              <w:rPr>
                <w:b/>
                <w:color w:val="000000" w:themeColor="text1"/>
                <w:sz w:val="24"/>
                <w:szCs w:val="24"/>
              </w:rPr>
              <w:t>reporting period</w:t>
            </w:r>
            <w:r w:rsidRPr="00222788">
              <w:rPr>
                <w:color w:val="000000" w:themeColor="text1"/>
                <w:sz w:val="24"/>
                <w:szCs w:val="24"/>
              </w:rPr>
              <w:t xml:space="preserve"> that have been:</w:t>
            </w:r>
          </w:p>
          <w:p w14:paraId="59AC1DE4" w14:textId="77777777" w:rsidR="002C60DC" w:rsidRPr="001E5C9E" w:rsidRDefault="002C60DC" w:rsidP="001E5C9E">
            <w:pPr>
              <w:spacing w:after="120"/>
              <w:rPr>
                <w:b/>
                <w:color w:val="000000" w:themeColor="text1"/>
              </w:rPr>
            </w:pPr>
          </w:p>
        </w:tc>
      </w:tr>
      <w:tr w:rsidR="002C60DC" w:rsidRPr="00222788" w14:paraId="7F919979" w14:textId="77777777" w:rsidTr="001E5C9E">
        <w:trPr>
          <w:trHeight w:val="561"/>
        </w:trPr>
        <w:tc>
          <w:tcPr>
            <w:tcW w:w="1181" w:type="dxa"/>
            <w:tcBorders>
              <w:top w:val="single" w:sz="12" w:space="0" w:color="92D050"/>
              <w:left w:val="single" w:sz="12" w:space="0" w:color="92D050"/>
              <w:bottom w:val="single" w:sz="12" w:space="0" w:color="92D050"/>
              <w:right w:val="single" w:sz="12" w:space="0" w:color="92D050"/>
            </w:tcBorders>
            <w:vAlign w:val="center"/>
          </w:tcPr>
          <w:p w14:paraId="145E53C7" w14:textId="77777777" w:rsidR="002C60DC" w:rsidRPr="00222788" w:rsidRDefault="002C60DC" w:rsidP="001E5C9E">
            <w:pPr>
              <w:spacing w:after="120"/>
              <w:jc w:val="center"/>
              <w:rPr>
                <w:b/>
                <w:color w:val="000000" w:themeColor="text1"/>
                <w:sz w:val="28"/>
                <w:szCs w:val="28"/>
              </w:rPr>
            </w:pPr>
            <w:r>
              <w:rPr>
                <w:b/>
                <w:color w:val="000000" w:themeColor="text1"/>
                <w:sz w:val="28"/>
                <w:szCs w:val="28"/>
              </w:rPr>
              <w:t>7</w:t>
            </w:r>
          </w:p>
        </w:tc>
        <w:tc>
          <w:tcPr>
            <w:tcW w:w="1181" w:type="dxa"/>
            <w:tcBorders>
              <w:top w:val="nil"/>
              <w:left w:val="single" w:sz="12" w:space="0" w:color="92D050"/>
              <w:bottom w:val="nil"/>
              <w:right w:val="nil"/>
            </w:tcBorders>
          </w:tcPr>
          <w:p w14:paraId="01C0A7AD" w14:textId="77777777" w:rsidR="002C60DC" w:rsidRPr="00222788" w:rsidRDefault="002C60DC" w:rsidP="001E5C9E">
            <w:pPr>
              <w:spacing w:after="120"/>
              <w:rPr>
                <w:rFonts w:ascii="Arial" w:hAnsi="Arial"/>
                <w:b/>
                <w:color w:val="000000" w:themeColor="text1"/>
                <w:sz w:val="28"/>
                <w:szCs w:val="28"/>
              </w:rPr>
            </w:pPr>
          </w:p>
        </w:tc>
        <w:tc>
          <w:tcPr>
            <w:tcW w:w="1181" w:type="dxa"/>
            <w:tcBorders>
              <w:top w:val="nil"/>
              <w:left w:val="nil"/>
              <w:bottom w:val="nil"/>
              <w:right w:val="nil"/>
            </w:tcBorders>
          </w:tcPr>
          <w:p w14:paraId="56ED5C08" w14:textId="77777777" w:rsidR="002C60DC" w:rsidRPr="00222788" w:rsidRDefault="002C60DC" w:rsidP="001E5C9E">
            <w:pPr>
              <w:spacing w:after="120"/>
              <w:rPr>
                <w:rFonts w:ascii="Arial" w:hAnsi="Arial"/>
                <w:b/>
                <w:color w:val="000000" w:themeColor="text1"/>
                <w:sz w:val="28"/>
                <w:szCs w:val="28"/>
              </w:rPr>
            </w:pPr>
          </w:p>
        </w:tc>
        <w:tc>
          <w:tcPr>
            <w:tcW w:w="1182" w:type="dxa"/>
            <w:tcBorders>
              <w:top w:val="nil"/>
              <w:left w:val="nil"/>
              <w:bottom w:val="nil"/>
              <w:right w:val="single" w:sz="12" w:space="0" w:color="FFC000"/>
            </w:tcBorders>
          </w:tcPr>
          <w:p w14:paraId="6AF083FC" w14:textId="77777777" w:rsidR="002C60DC" w:rsidRPr="00222788" w:rsidRDefault="002C60DC" w:rsidP="001E5C9E">
            <w:pPr>
              <w:spacing w:after="120"/>
              <w:rPr>
                <w:rFonts w:ascii="Arial" w:hAnsi="Arial"/>
                <w:b/>
                <w:color w:val="000000" w:themeColor="text1"/>
                <w:sz w:val="28"/>
                <w:szCs w:val="28"/>
              </w:rPr>
            </w:pPr>
          </w:p>
        </w:tc>
        <w:tc>
          <w:tcPr>
            <w:tcW w:w="1181" w:type="dxa"/>
            <w:tcBorders>
              <w:top w:val="single" w:sz="12" w:space="0" w:color="FFC000"/>
              <w:left w:val="single" w:sz="12" w:space="0" w:color="FFC000"/>
              <w:bottom w:val="single" w:sz="12" w:space="0" w:color="FFC000"/>
              <w:right w:val="single" w:sz="12" w:space="0" w:color="FFC000"/>
            </w:tcBorders>
            <w:vAlign w:val="center"/>
          </w:tcPr>
          <w:p w14:paraId="28044CAA" w14:textId="77777777" w:rsidR="002C60DC" w:rsidRPr="00222788" w:rsidRDefault="002C60DC" w:rsidP="001E5C9E">
            <w:pPr>
              <w:spacing w:after="120"/>
              <w:jc w:val="center"/>
              <w:rPr>
                <w:b/>
                <w:color w:val="000000" w:themeColor="text1"/>
                <w:sz w:val="28"/>
                <w:szCs w:val="28"/>
              </w:rPr>
            </w:pPr>
          </w:p>
        </w:tc>
        <w:tc>
          <w:tcPr>
            <w:tcW w:w="1181" w:type="dxa"/>
            <w:tcBorders>
              <w:top w:val="nil"/>
              <w:left w:val="single" w:sz="12" w:space="0" w:color="FFC000"/>
              <w:bottom w:val="nil"/>
              <w:right w:val="nil"/>
            </w:tcBorders>
          </w:tcPr>
          <w:p w14:paraId="47FDE1CF" w14:textId="77777777" w:rsidR="002C60DC" w:rsidRPr="00222788" w:rsidRDefault="002C60DC" w:rsidP="001E5C9E">
            <w:pPr>
              <w:spacing w:after="120"/>
              <w:rPr>
                <w:rFonts w:ascii="Arial" w:hAnsi="Arial"/>
                <w:b/>
                <w:color w:val="000000" w:themeColor="text1"/>
                <w:sz w:val="28"/>
                <w:szCs w:val="28"/>
              </w:rPr>
            </w:pPr>
          </w:p>
        </w:tc>
        <w:tc>
          <w:tcPr>
            <w:tcW w:w="1181" w:type="dxa"/>
            <w:tcBorders>
              <w:top w:val="nil"/>
              <w:left w:val="nil"/>
              <w:bottom w:val="nil"/>
              <w:right w:val="nil"/>
            </w:tcBorders>
          </w:tcPr>
          <w:p w14:paraId="71CCAA0C" w14:textId="77777777" w:rsidR="002C60DC" w:rsidRPr="00222788" w:rsidRDefault="002C60DC" w:rsidP="001E5C9E">
            <w:pPr>
              <w:spacing w:after="120"/>
              <w:rPr>
                <w:rFonts w:ascii="Arial" w:hAnsi="Arial"/>
                <w:b/>
                <w:color w:val="000000" w:themeColor="text1"/>
                <w:sz w:val="28"/>
                <w:szCs w:val="28"/>
              </w:rPr>
            </w:pPr>
          </w:p>
        </w:tc>
        <w:tc>
          <w:tcPr>
            <w:tcW w:w="1182" w:type="dxa"/>
            <w:tcBorders>
              <w:top w:val="nil"/>
              <w:left w:val="nil"/>
              <w:bottom w:val="nil"/>
              <w:right w:val="single" w:sz="12" w:space="0" w:color="FF0000"/>
            </w:tcBorders>
          </w:tcPr>
          <w:p w14:paraId="53A4851F" w14:textId="77777777" w:rsidR="002C60DC" w:rsidRPr="00222788" w:rsidRDefault="002C60DC" w:rsidP="001E5C9E">
            <w:pPr>
              <w:spacing w:after="120"/>
              <w:rPr>
                <w:rFonts w:ascii="Arial" w:hAnsi="Arial"/>
                <w:b/>
                <w:color w:val="000000" w:themeColor="text1"/>
                <w:sz w:val="28"/>
                <w:szCs w:val="28"/>
              </w:rPr>
            </w:pPr>
          </w:p>
        </w:tc>
        <w:tc>
          <w:tcPr>
            <w:tcW w:w="1181" w:type="dxa"/>
            <w:tcBorders>
              <w:top w:val="single" w:sz="12" w:space="0" w:color="FF0000"/>
              <w:left w:val="single" w:sz="12" w:space="0" w:color="FF0000"/>
              <w:bottom w:val="single" w:sz="12" w:space="0" w:color="FF0000"/>
              <w:right w:val="single" w:sz="12" w:space="0" w:color="FF0000"/>
            </w:tcBorders>
            <w:vAlign w:val="center"/>
          </w:tcPr>
          <w:p w14:paraId="6993CC5A" w14:textId="77777777" w:rsidR="002C60DC" w:rsidRPr="00222788" w:rsidRDefault="002C60DC" w:rsidP="001E5C9E">
            <w:pPr>
              <w:spacing w:after="120"/>
              <w:jc w:val="center"/>
              <w:rPr>
                <w:b/>
                <w:color w:val="000000" w:themeColor="text1"/>
                <w:sz w:val="28"/>
                <w:szCs w:val="28"/>
              </w:rPr>
            </w:pPr>
            <w:r w:rsidRPr="00222788">
              <w:rPr>
                <w:b/>
                <w:color w:val="000000" w:themeColor="text1"/>
                <w:sz w:val="28"/>
                <w:szCs w:val="28"/>
              </w:rPr>
              <w:fldChar w:fldCharType="begin">
                <w:ffData>
                  <w:name w:val=""/>
                  <w:enabled/>
                  <w:calcOnExit w:val="0"/>
                  <w:textInput>
                    <w:type w:val="number"/>
                  </w:textInput>
                </w:ffData>
              </w:fldChar>
            </w:r>
            <w:r w:rsidRPr="00222788">
              <w:rPr>
                <w:b/>
                <w:color w:val="000000" w:themeColor="text1"/>
                <w:sz w:val="28"/>
                <w:szCs w:val="28"/>
              </w:rPr>
              <w:instrText xml:space="preserve"> FORMTEXT </w:instrText>
            </w:r>
            <w:r w:rsidRPr="00222788">
              <w:rPr>
                <w:b/>
                <w:color w:val="000000" w:themeColor="text1"/>
                <w:sz w:val="28"/>
                <w:szCs w:val="28"/>
              </w:rPr>
            </w:r>
            <w:r w:rsidRPr="00222788">
              <w:rPr>
                <w:b/>
                <w:color w:val="000000" w:themeColor="text1"/>
                <w:sz w:val="28"/>
                <w:szCs w:val="28"/>
              </w:rPr>
              <w:fldChar w:fldCharType="separate"/>
            </w:r>
            <w:r w:rsidRPr="00222788">
              <w:rPr>
                <w:b/>
                <w:noProof/>
                <w:color w:val="000000" w:themeColor="text1"/>
                <w:sz w:val="28"/>
                <w:szCs w:val="28"/>
              </w:rPr>
              <w:t> </w:t>
            </w:r>
            <w:r w:rsidRPr="00222788">
              <w:rPr>
                <w:b/>
                <w:noProof/>
                <w:color w:val="000000" w:themeColor="text1"/>
                <w:sz w:val="28"/>
                <w:szCs w:val="28"/>
              </w:rPr>
              <w:t> </w:t>
            </w:r>
            <w:r w:rsidRPr="00222788">
              <w:rPr>
                <w:b/>
                <w:noProof/>
                <w:color w:val="000000" w:themeColor="text1"/>
                <w:sz w:val="28"/>
                <w:szCs w:val="28"/>
              </w:rPr>
              <w:t> </w:t>
            </w:r>
            <w:r w:rsidRPr="00222788">
              <w:rPr>
                <w:b/>
                <w:noProof/>
                <w:color w:val="000000" w:themeColor="text1"/>
                <w:sz w:val="28"/>
                <w:szCs w:val="28"/>
              </w:rPr>
              <w:t> </w:t>
            </w:r>
            <w:r w:rsidRPr="00222788">
              <w:rPr>
                <w:b/>
                <w:noProof/>
                <w:color w:val="000000" w:themeColor="text1"/>
                <w:sz w:val="28"/>
                <w:szCs w:val="28"/>
              </w:rPr>
              <w:t> </w:t>
            </w:r>
            <w:r w:rsidRPr="00222788">
              <w:rPr>
                <w:b/>
                <w:color w:val="000000" w:themeColor="text1"/>
                <w:sz w:val="28"/>
                <w:szCs w:val="28"/>
              </w:rPr>
              <w:fldChar w:fldCharType="end"/>
            </w:r>
          </w:p>
        </w:tc>
        <w:tc>
          <w:tcPr>
            <w:tcW w:w="1182" w:type="dxa"/>
            <w:tcBorders>
              <w:top w:val="nil"/>
              <w:left w:val="single" w:sz="12" w:space="0" w:color="FF0000"/>
              <w:bottom w:val="nil"/>
              <w:right w:val="nil"/>
            </w:tcBorders>
          </w:tcPr>
          <w:p w14:paraId="66138D95" w14:textId="77777777" w:rsidR="002C60DC" w:rsidRPr="00222788" w:rsidRDefault="002C60DC" w:rsidP="001E5C9E">
            <w:pPr>
              <w:spacing w:after="120"/>
              <w:rPr>
                <w:rFonts w:ascii="Arial" w:hAnsi="Arial"/>
                <w:b/>
                <w:color w:val="000000" w:themeColor="text1"/>
                <w:sz w:val="28"/>
                <w:szCs w:val="28"/>
              </w:rPr>
            </w:pPr>
          </w:p>
        </w:tc>
        <w:tc>
          <w:tcPr>
            <w:tcW w:w="1181" w:type="dxa"/>
            <w:tcBorders>
              <w:top w:val="nil"/>
              <w:left w:val="nil"/>
              <w:bottom w:val="nil"/>
              <w:right w:val="nil"/>
            </w:tcBorders>
          </w:tcPr>
          <w:p w14:paraId="172B74C2" w14:textId="77777777" w:rsidR="002C60DC" w:rsidRPr="00222788" w:rsidRDefault="002C60DC" w:rsidP="001E5C9E">
            <w:pPr>
              <w:spacing w:after="120"/>
              <w:rPr>
                <w:rFonts w:ascii="Arial" w:hAnsi="Arial"/>
                <w:b/>
                <w:color w:val="000000" w:themeColor="text1"/>
                <w:sz w:val="28"/>
                <w:szCs w:val="28"/>
              </w:rPr>
            </w:pPr>
          </w:p>
        </w:tc>
        <w:tc>
          <w:tcPr>
            <w:tcW w:w="1182" w:type="dxa"/>
            <w:tcBorders>
              <w:top w:val="nil"/>
              <w:left w:val="nil"/>
              <w:bottom w:val="nil"/>
              <w:right w:val="nil"/>
            </w:tcBorders>
          </w:tcPr>
          <w:p w14:paraId="792AF1F7" w14:textId="77777777" w:rsidR="002C60DC" w:rsidRPr="00222788" w:rsidRDefault="002C60DC" w:rsidP="001E5C9E">
            <w:pPr>
              <w:spacing w:after="120"/>
              <w:rPr>
                <w:rFonts w:ascii="Arial" w:hAnsi="Arial"/>
                <w:b/>
                <w:color w:val="000000" w:themeColor="text1"/>
                <w:sz w:val="28"/>
                <w:szCs w:val="28"/>
              </w:rPr>
            </w:pPr>
          </w:p>
        </w:tc>
      </w:tr>
      <w:tr w:rsidR="002C60DC" w:rsidRPr="00222788" w14:paraId="3A0E6CFB" w14:textId="77777777" w:rsidTr="002C60DC">
        <w:tc>
          <w:tcPr>
            <w:tcW w:w="4725" w:type="dxa"/>
            <w:gridSpan w:val="4"/>
            <w:tcBorders>
              <w:top w:val="nil"/>
              <w:left w:val="nil"/>
              <w:bottom w:val="nil"/>
              <w:right w:val="nil"/>
            </w:tcBorders>
          </w:tcPr>
          <w:p w14:paraId="0FB9A3D5" w14:textId="77777777" w:rsidR="002C60DC" w:rsidRPr="00222788" w:rsidRDefault="002C60DC" w:rsidP="001E5C9E">
            <w:pPr>
              <w:spacing w:after="120"/>
              <w:rPr>
                <w:rFonts w:ascii="Arial" w:hAnsi="Arial"/>
                <w:color w:val="000000" w:themeColor="text1"/>
                <w:sz w:val="24"/>
                <w:szCs w:val="24"/>
              </w:rPr>
            </w:pPr>
            <w:r w:rsidRPr="00222788">
              <w:rPr>
                <w:rFonts w:ascii="Arial" w:hAnsi="Arial"/>
                <w:color w:val="000000" w:themeColor="text1"/>
                <w:sz w:val="24"/>
                <w:szCs w:val="24"/>
              </w:rPr>
              <w:t>Fully achieved</w:t>
            </w:r>
          </w:p>
        </w:tc>
        <w:tc>
          <w:tcPr>
            <w:tcW w:w="4725" w:type="dxa"/>
            <w:gridSpan w:val="4"/>
            <w:tcBorders>
              <w:top w:val="nil"/>
              <w:left w:val="nil"/>
              <w:bottom w:val="nil"/>
              <w:right w:val="nil"/>
            </w:tcBorders>
          </w:tcPr>
          <w:p w14:paraId="5FCED301" w14:textId="77777777" w:rsidR="002C60DC" w:rsidRPr="00222788" w:rsidRDefault="002C60DC" w:rsidP="001E5C9E">
            <w:pPr>
              <w:spacing w:after="120"/>
              <w:rPr>
                <w:rFonts w:ascii="Arial" w:hAnsi="Arial"/>
                <w:color w:val="000000" w:themeColor="text1"/>
                <w:sz w:val="24"/>
                <w:szCs w:val="24"/>
              </w:rPr>
            </w:pPr>
            <w:r w:rsidRPr="00222788">
              <w:rPr>
                <w:rFonts w:ascii="Arial" w:hAnsi="Arial"/>
                <w:color w:val="000000" w:themeColor="text1"/>
                <w:sz w:val="24"/>
                <w:szCs w:val="24"/>
              </w:rPr>
              <w:t>Partially achieved</w:t>
            </w:r>
          </w:p>
        </w:tc>
        <w:tc>
          <w:tcPr>
            <w:tcW w:w="4726" w:type="dxa"/>
            <w:gridSpan w:val="4"/>
            <w:tcBorders>
              <w:top w:val="nil"/>
              <w:left w:val="nil"/>
              <w:bottom w:val="nil"/>
              <w:right w:val="nil"/>
            </w:tcBorders>
          </w:tcPr>
          <w:p w14:paraId="1C81C926" w14:textId="77777777" w:rsidR="002C60DC" w:rsidRPr="00222788" w:rsidRDefault="002C60DC" w:rsidP="001E5C9E">
            <w:pPr>
              <w:spacing w:after="120"/>
              <w:rPr>
                <w:rFonts w:ascii="Arial" w:hAnsi="Arial"/>
                <w:color w:val="000000" w:themeColor="text1"/>
                <w:sz w:val="24"/>
                <w:szCs w:val="24"/>
              </w:rPr>
            </w:pPr>
            <w:r w:rsidRPr="00222788">
              <w:rPr>
                <w:rFonts w:ascii="Arial" w:hAnsi="Arial"/>
                <w:color w:val="000000" w:themeColor="text1"/>
                <w:sz w:val="24"/>
                <w:szCs w:val="24"/>
              </w:rPr>
              <w:t>Not achieved</w:t>
            </w:r>
          </w:p>
        </w:tc>
      </w:tr>
    </w:tbl>
    <w:p w14:paraId="5677992C" w14:textId="77777777" w:rsidR="002C60DC" w:rsidRPr="00222788" w:rsidRDefault="002C60DC" w:rsidP="002C60DC">
      <w:pPr>
        <w:spacing w:after="120"/>
        <w:rPr>
          <w:rFonts w:ascii="Arial" w:hAnsi="Arial"/>
          <w:b/>
          <w:color w:val="000000" w:themeColor="text1"/>
          <w:sz w:val="28"/>
          <w:szCs w:val="28"/>
        </w:rPr>
      </w:pPr>
    </w:p>
    <w:p w14:paraId="453C0B78" w14:textId="77777777" w:rsidR="002C60DC" w:rsidRPr="00222788" w:rsidRDefault="002C60DC" w:rsidP="002C60DC">
      <w:pPr>
        <w:pBdr>
          <w:top w:val="single" w:sz="8" w:space="1" w:color="auto" w:shadow="1"/>
          <w:left w:val="single" w:sz="8" w:space="4" w:color="auto" w:shadow="1"/>
          <w:bottom w:val="single" w:sz="8" w:space="1" w:color="auto" w:shadow="1"/>
          <w:right w:val="single" w:sz="8" w:space="4" w:color="auto" w:shadow="1"/>
        </w:pBdr>
        <w:spacing w:after="120"/>
        <w:rPr>
          <w:color w:val="000000" w:themeColor="text1"/>
          <w:sz w:val="24"/>
          <w:szCs w:val="24"/>
        </w:rPr>
      </w:pPr>
      <w:r w:rsidRPr="00222788">
        <w:rPr>
          <w:color w:val="000000" w:themeColor="text1"/>
          <w:sz w:val="24"/>
          <w:szCs w:val="24"/>
        </w:rPr>
        <w:t xml:space="preserve">2. Please outline below details on </w:t>
      </w:r>
      <w:r w:rsidRPr="00222788">
        <w:rPr>
          <w:color w:val="000000" w:themeColor="text1"/>
          <w:sz w:val="24"/>
          <w:szCs w:val="24"/>
          <w:u w:val="single"/>
        </w:rPr>
        <w:t xml:space="preserve">all </w:t>
      </w:r>
      <w:r w:rsidRPr="00222788">
        <w:rPr>
          <w:b/>
          <w:color w:val="000000" w:themeColor="text1"/>
          <w:sz w:val="24"/>
          <w:szCs w:val="24"/>
        </w:rPr>
        <w:t xml:space="preserve">actions that have been fully achieved </w:t>
      </w:r>
      <w:r w:rsidRPr="00222788">
        <w:rPr>
          <w:color w:val="000000" w:themeColor="text1"/>
          <w:sz w:val="24"/>
          <w:szCs w:val="24"/>
        </w:rPr>
        <w:t>in the reporting period.</w:t>
      </w:r>
    </w:p>
    <w:p w14:paraId="2B90D64F" w14:textId="77777777" w:rsidR="002C60DC" w:rsidRPr="00222788" w:rsidRDefault="002C60DC" w:rsidP="002C60DC">
      <w:pPr>
        <w:spacing w:after="120"/>
        <w:rPr>
          <w:color w:val="000000" w:themeColor="text1"/>
          <w:sz w:val="24"/>
          <w:szCs w:val="24"/>
        </w:rPr>
      </w:pPr>
      <w:r w:rsidRPr="00222788">
        <w:rPr>
          <w:color w:val="000000" w:themeColor="text1"/>
          <w:sz w:val="24"/>
          <w:szCs w:val="24"/>
        </w:rPr>
        <w:t xml:space="preserve">2 (a) Please highlight what </w:t>
      </w:r>
      <w:r w:rsidRPr="00222788">
        <w:rPr>
          <w:b/>
          <w:color w:val="000000" w:themeColor="text1"/>
          <w:sz w:val="24"/>
          <w:szCs w:val="24"/>
        </w:rPr>
        <w:t>public life measures</w:t>
      </w:r>
      <w:r w:rsidRPr="00222788">
        <w:rPr>
          <w:color w:val="000000" w:themeColor="text1"/>
          <w:sz w:val="24"/>
          <w:szCs w:val="24"/>
        </w:rPr>
        <w:t xml:space="preserve"> have been achieved to encourage disabled people to participate in public life at National, Regional and Local levels:</w:t>
      </w: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06"/>
        <w:gridCol w:w="3667"/>
        <w:gridCol w:w="6521"/>
        <w:gridCol w:w="2698"/>
      </w:tblGrid>
      <w:tr w:rsidR="002C60DC" w:rsidRPr="00222788" w14:paraId="0F6D805D" w14:textId="77777777" w:rsidTr="00E80443">
        <w:trPr>
          <w:jc w:val="center"/>
        </w:trPr>
        <w:tc>
          <w:tcPr>
            <w:tcW w:w="1006" w:type="dxa"/>
            <w:tcBorders>
              <w:top w:val="single" w:sz="4" w:space="0" w:color="auto"/>
              <w:left w:val="single" w:sz="4" w:space="0" w:color="auto"/>
              <w:bottom w:val="single" w:sz="4" w:space="0" w:color="auto"/>
              <w:right w:val="single" w:sz="4" w:space="0" w:color="auto"/>
            </w:tcBorders>
            <w:shd w:val="clear" w:color="auto" w:fill="FFFFFF"/>
            <w:hideMark/>
          </w:tcPr>
          <w:p w14:paraId="6E7A54C3" w14:textId="77777777" w:rsidR="002C60DC" w:rsidRPr="00222788" w:rsidRDefault="002C60DC" w:rsidP="002C60DC">
            <w:pPr>
              <w:spacing w:after="120" w:line="240" w:lineRule="auto"/>
              <w:rPr>
                <w:rFonts w:ascii="Arial" w:hAnsi="Arial" w:cs="Arial"/>
                <w:b/>
                <w:color w:val="000000" w:themeColor="text1"/>
              </w:rPr>
            </w:pPr>
            <w:r w:rsidRPr="00222788">
              <w:rPr>
                <w:rFonts w:ascii="Arial" w:hAnsi="Arial" w:cs="Arial"/>
                <w:b/>
                <w:color w:val="000000" w:themeColor="text1"/>
              </w:rPr>
              <w:t>Level</w:t>
            </w:r>
          </w:p>
        </w:tc>
        <w:tc>
          <w:tcPr>
            <w:tcW w:w="3667" w:type="dxa"/>
            <w:tcBorders>
              <w:top w:val="single" w:sz="4" w:space="0" w:color="auto"/>
              <w:left w:val="single" w:sz="4" w:space="0" w:color="auto"/>
              <w:bottom w:val="single" w:sz="4" w:space="0" w:color="auto"/>
              <w:right w:val="single" w:sz="4" w:space="0" w:color="auto"/>
            </w:tcBorders>
            <w:shd w:val="clear" w:color="auto" w:fill="FFFFFF"/>
            <w:hideMark/>
          </w:tcPr>
          <w:p w14:paraId="6612A24A" w14:textId="77777777" w:rsidR="002C60DC" w:rsidRPr="00222788" w:rsidRDefault="002C60DC" w:rsidP="002C60DC">
            <w:pPr>
              <w:spacing w:after="120" w:line="240" w:lineRule="auto"/>
              <w:jc w:val="both"/>
              <w:rPr>
                <w:rFonts w:ascii="Arial" w:hAnsi="Arial" w:cs="Arial"/>
                <w:b/>
                <w:color w:val="000000" w:themeColor="text1"/>
              </w:rPr>
            </w:pPr>
            <w:r w:rsidRPr="00222788">
              <w:rPr>
                <w:rFonts w:ascii="Arial" w:hAnsi="Arial" w:cs="Arial"/>
                <w:b/>
                <w:color w:val="000000" w:themeColor="text1"/>
              </w:rPr>
              <w:t>Public Life Action Measures</w:t>
            </w:r>
          </w:p>
        </w:tc>
        <w:tc>
          <w:tcPr>
            <w:tcW w:w="6521" w:type="dxa"/>
            <w:tcBorders>
              <w:top w:val="single" w:sz="4" w:space="0" w:color="auto"/>
              <w:left w:val="single" w:sz="4" w:space="0" w:color="auto"/>
              <w:bottom w:val="single" w:sz="4" w:space="0" w:color="auto"/>
              <w:right w:val="single" w:sz="4" w:space="0" w:color="auto"/>
            </w:tcBorders>
            <w:shd w:val="clear" w:color="auto" w:fill="FFFFFF"/>
            <w:hideMark/>
          </w:tcPr>
          <w:p w14:paraId="73E8EEFC" w14:textId="77777777" w:rsidR="002C60DC" w:rsidRPr="00222788" w:rsidRDefault="002C60DC" w:rsidP="002C60DC">
            <w:pPr>
              <w:spacing w:after="120" w:line="240" w:lineRule="auto"/>
              <w:jc w:val="both"/>
              <w:rPr>
                <w:rFonts w:ascii="Arial" w:hAnsi="Arial" w:cs="Arial"/>
                <w:b/>
                <w:color w:val="000000" w:themeColor="text1"/>
              </w:rPr>
            </w:pPr>
            <w:r w:rsidRPr="00222788">
              <w:rPr>
                <w:rFonts w:ascii="Arial" w:hAnsi="Arial" w:cs="Arial"/>
                <w:b/>
                <w:color w:val="000000" w:themeColor="text1"/>
              </w:rPr>
              <w:t>Outputs</w:t>
            </w:r>
            <w:r w:rsidRPr="00222788">
              <w:rPr>
                <w:rFonts w:ascii="Arial" w:hAnsi="Arial" w:cs="Arial"/>
                <w:b/>
                <w:color w:val="000000" w:themeColor="text1"/>
                <w:vertAlign w:val="superscript"/>
              </w:rPr>
              <w:endnoteReference w:id="1"/>
            </w:r>
          </w:p>
        </w:tc>
        <w:tc>
          <w:tcPr>
            <w:tcW w:w="2698" w:type="dxa"/>
            <w:tcBorders>
              <w:top w:val="single" w:sz="4" w:space="0" w:color="auto"/>
              <w:left w:val="single" w:sz="4" w:space="0" w:color="auto"/>
              <w:bottom w:val="single" w:sz="4" w:space="0" w:color="auto"/>
              <w:right w:val="single" w:sz="4" w:space="0" w:color="auto"/>
            </w:tcBorders>
            <w:shd w:val="clear" w:color="auto" w:fill="FFFFFF"/>
            <w:hideMark/>
          </w:tcPr>
          <w:p w14:paraId="4A252E49" w14:textId="77777777" w:rsidR="002C60DC" w:rsidRPr="00222788" w:rsidRDefault="002C60DC" w:rsidP="002C60DC">
            <w:pPr>
              <w:spacing w:after="120"/>
              <w:rPr>
                <w:rFonts w:ascii="Arial" w:hAnsi="Arial" w:cs="Arial"/>
                <w:b/>
                <w:color w:val="000000" w:themeColor="text1"/>
              </w:rPr>
            </w:pPr>
            <w:r w:rsidRPr="00222788">
              <w:rPr>
                <w:rFonts w:ascii="Arial" w:hAnsi="Arial" w:cs="Arial"/>
                <w:b/>
                <w:color w:val="000000" w:themeColor="text1"/>
              </w:rPr>
              <w:t>Outcomes / Impact</w:t>
            </w:r>
            <w:r w:rsidRPr="00222788">
              <w:rPr>
                <w:rFonts w:ascii="Arial" w:hAnsi="Arial" w:cs="Arial"/>
                <w:b/>
                <w:color w:val="000000" w:themeColor="text1"/>
                <w:vertAlign w:val="superscript"/>
              </w:rPr>
              <w:endnoteReference w:id="2"/>
            </w:r>
          </w:p>
        </w:tc>
      </w:tr>
      <w:tr w:rsidR="002C60DC" w:rsidRPr="006C5C45" w14:paraId="24B461AC" w14:textId="77777777" w:rsidTr="00E80443">
        <w:trPr>
          <w:jc w:val="center"/>
        </w:trPr>
        <w:tc>
          <w:tcPr>
            <w:tcW w:w="1006" w:type="dxa"/>
            <w:vMerge w:val="restart"/>
            <w:tcBorders>
              <w:top w:val="single" w:sz="4" w:space="0" w:color="auto"/>
              <w:left w:val="single" w:sz="4" w:space="0" w:color="auto"/>
              <w:right w:val="single" w:sz="4" w:space="0" w:color="auto"/>
            </w:tcBorders>
            <w:shd w:val="clear" w:color="auto" w:fill="FFFFFF"/>
            <w:vAlign w:val="center"/>
            <w:hideMark/>
          </w:tcPr>
          <w:p w14:paraId="76E21B17" w14:textId="77777777" w:rsidR="002C60DC" w:rsidRPr="006C5C45" w:rsidRDefault="002C60DC" w:rsidP="002C60DC">
            <w:pPr>
              <w:spacing w:after="0" w:line="240" w:lineRule="auto"/>
              <w:rPr>
                <w:rFonts w:ascii="Arial" w:hAnsi="Arial" w:cs="Arial"/>
                <w:color w:val="000000" w:themeColor="text1"/>
                <w:sz w:val="20"/>
                <w:szCs w:val="20"/>
              </w:rPr>
            </w:pPr>
            <w:r w:rsidRPr="006C5C45">
              <w:rPr>
                <w:rFonts w:ascii="Arial" w:hAnsi="Arial" w:cs="Arial"/>
                <w:color w:val="000000" w:themeColor="text1"/>
                <w:sz w:val="20"/>
                <w:szCs w:val="20"/>
              </w:rPr>
              <w:t>National</w:t>
            </w:r>
          </w:p>
          <w:p w14:paraId="5B36411B" w14:textId="77777777" w:rsidR="002C60DC" w:rsidRPr="006C5C45" w:rsidRDefault="002C60DC" w:rsidP="002C60DC">
            <w:pPr>
              <w:spacing w:after="0" w:line="240" w:lineRule="auto"/>
              <w:rPr>
                <w:rFonts w:ascii="Arial" w:hAnsi="Arial" w:cs="Arial"/>
                <w:color w:val="000000" w:themeColor="text1"/>
                <w:sz w:val="20"/>
                <w:szCs w:val="20"/>
              </w:rPr>
            </w:pPr>
            <w:r w:rsidRPr="006C5C45">
              <w:rPr>
                <w:rFonts w:ascii="Arial" w:hAnsi="Arial" w:cs="Arial"/>
                <w:color w:val="000000" w:themeColor="text1"/>
                <w:sz w:val="20"/>
                <w:szCs w:val="20"/>
              </w:rPr>
              <w:t>Regional</w:t>
            </w:r>
          </w:p>
          <w:p w14:paraId="4B6C9D79" w14:textId="77777777" w:rsidR="002C60DC" w:rsidRPr="00573E30" w:rsidRDefault="002C60DC" w:rsidP="002C60DC">
            <w:pPr>
              <w:spacing w:after="0" w:line="240" w:lineRule="auto"/>
              <w:rPr>
                <w:rFonts w:ascii="Arial" w:hAnsi="Arial" w:cs="Arial"/>
                <w:color w:val="000000" w:themeColor="text1"/>
                <w:sz w:val="20"/>
                <w:szCs w:val="20"/>
              </w:rPr>
            </w:pPr>
            <w:r w:rsidRPr="006C5C45">
              <w:rPr>
                <w:rFonts w:ascii="Arial" w:hAnsi="Arial" w:cs="Arial"/>
                <w:color w:val="000000" w:themeColor="text1"/>
                <w:sz w:val="20"/>
                <w:szCs w:val="20"/>
              </w:rPr>
              <w:t>Local</w:t>
            </w:r>
          </w:p>
        </w:tc>
        <w:tc>
          <w:tcPr>
            <w:tcW w:w="3667" w:type="dxa"/>
            <w:tcBorders>
              <w:top w:val="single" w:sz="4" w:space="0" w:color="auto"/>
              <w:left w:val="single" w:sz="4" w:space="0" w:color="auto"/>
              <w:bottom w:val="single" w:sz="4" w:space="0" w:color="auto"/>
              <w:right w:val="single" w:sz="4" w:space="0" w:color="auto"/>
            </w:tcBorders>
            <w:shd w:val="clear" w:color="auto" w:fill="FFFFFF"/>
          </w:tcPr>
          <w:p w14:paraId="20E1FDAE" w14:textId="77777777" w:rsidR="002C60DC" w:rsidRPr="00AB7E61" w:rsidRDefault="002C60DC" w:rsidP="002C60DC">
            <w:pPr>
              <w:spacing w:after="0" w:line="240" w:lineRule="auto"/>
              <w:jc w:val="both"/>
              <w:rPr>
                <w:rFonts w:ascii="Arial" w:hAnsi="Arial" w:cs="Arial"/>
                <w:color w:val="000000" w:themeColor="text1"/>
                <w:sz w:val="20"/>
                <w:szCs w:val="20"/>
                <w:lang w:val="en-US"/>
              </w:rPr>
            </w:pPr>
            <w:r w:rsidRPr="006C5C45">
              <w:rPr>
                <w:rFonts w:ascii="Arial" w:hAnsi="Arial" w:cs="Arial"/>
                <w:color w:val="000000" w:themeColor="text1"/>
                <w:sz w:val="20"/>
                <w:szCs w:val="20"/>
                <w:lang w:val="en-US"/>
              </w:rPr>
              <w:t>To increase engagement in sport and physical activity among people with a disability through Sport NI investment into Disability Sports NI and Special Olympics Ireland</w:t>
            </w:r>
            <w:r w:rsidR="007106BF">
              <w:rPr>
                <w:rFonts w:ascii="Arial" w:hAnsi="Arial" w:cs="Arial"/>
                <w:color w:val="000000" w:themeColor="text1"/>
                <w:sz w:val="20"/>
                <w:szCs w:val="20"/>
                <w:lang w:val="en-US"/>
              </w:rPr>
              <w:t>/Ulster</w:t>
            </w:r>
            <w:r>
              <w:rPr>
                <w:rFonts w:ascii="Arial" w:hAnsi="Arial" w:cs="Arial"/>
                <w:color w:val="000000" w:themeColor="text1"/>
                <w:sz w:val="20"/>
                <w:szCs w:val="20"/>
                <w:lang w:val="en-US"/>
              </w:rPr>
              <w:t>.</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14:paraId="18CDC412" w14:textId="77777777" w:rsidR="002C60DC" w:rsidRPr="00AB7E61" w:rsidRDefault="002C60DC" w:rsidP="002C60DC">
            <w:pPr>
              <w:spacing w:after="60" w:line="240" w:lineRule="auto"/>
              <w:jc w:val="both"/>
              <w:rPr>
                <w:rFonts w:ascii="Arial" w:hAnsi="Arial" w:cs="Arial"/>
                <w:color w:val="000000" w:themeColor="text1"/>
                <w:sz w:val="20"/>
                <w:szCs w:val="20"/>
              </w:rPr>
            </w:pPr>
            <w:r w:rsidRPr="006C5C45">
              <w:rPr>
                <w:rFonts w:ascii="Arial" w:hAnsi="Arial" w:cs="Arial"/>
                <w:color w:val="000000" w:themeColor="text1"/>
                <w:sz w:val="20"/>
                <w:szCs w:val="20"/>
              </w:rPr>
              <w:t>Sporting Winners investment in DSNI and the following sports: Boccia, Snowsports and Wheelchair Basketball and Sporting Clubs investment in DSNI as well as direct investments in Special Olympics Ireland</w:t>
            </w:r>
            <w:r w:rsidR="007106BF">
              <w:rPr>
                <w:rFonts w:ascii="Arial" w:hAnsi="Arial" w:cs="Arial"/>
                <w:color w:val="000000" w:themeColor="text1"/>
                <w:sz w:val="20"/>
                <w:szCs w:val="20"/>
              </w:rPr>
              <w:t>/Ulster</w:t>
            </w:r>
            <w:r w:rsidRPr="006C5C45">
              <w:rPr>
                <w:rFonts w:ascii="Arial" w:hAnsi="Arial" w:cs="Arial"/>
                <w:color w:val="000000" w:themeColor="text1"/>
                <w:sz w:val="20"/>
                <w:szCs w:val="20"/>
              </w:rPr>
              <w:t xml:space="preserve"> and Paralympics Ireland.</w:t>
            </w:r>
          </w:p>
        </w:tc>
        <w:tc>
          <w:tcPr>
            <w:tcW w:w="2698" w:type="dxa"/>
            <w:vMerge w:val="restart"/>
            <w:tcBorders>
              <w:top w:val="single" w:sz="4" w:space="0" w:color="auto"/>
              <w:left w:val="single" w:sz="4" w:space="0" w:color="auto"/>
              <w:right w:val="single" w:sz="4" w:space="0" w:color="auto"/>
            </w:tcBorders>
            <w:shd w:val="clear" w:color="auto" w:fill="FFFFFF"/>
          </w:tcPr>
          <w:p w14:paraId="28E7A16F" w14:textId="77777777" w:rsidR="002C60DC" w:rsidRPr="006C5C45" w:rsidRDefault="002C60DC" w:rsidP="002C60DC">
            <w:pPr>
              <w:spacing w:after="0"/>
              <w:jc w:val="both"/>
              <w:rPr>
                <w:rFonts w:ascii="Arial" w:hAnsi="Arial" w:cs="Arial"/>
                <w:b/>
                <w:color w:val="000000" w:themeColor="text1"/>
                <w:sz w:val="20"/>
                <w:szCs w:val="20"/>
              </w:rPr>
            </w:pPr>
            <w:r w:rsidRPr="006C5C45">
              <w:rPr>
                <w:rFonts w:ascii="Arial" w:hAnsi="Arial" w:cs="Arial"/>
                <w:b/>
                <w:color w:val="000000" w:themeColor="text1"/>
                <w:sz w:val="20"/>
                <w:szCs w:val="20"/>
              </w:rPr>
              <w:t>Collectively, the listed action measures have been designed to deliver on the following outcomes:</w:t>
            </w:r>
          </w:p>
          <w:p w14:paraId="5928F052" w14:textId="77777777" w:rsidR="002C60DC" w:rsidRPr="006C5C45" w:rsidRDefault="002C60DC" w:rsidP="002C60DC">
            <w:pPr>
              <w:pStyle w:val="ListParagraph"/>
              <w:numPr>
                <w:ilvl w:val="0"/>
                <w:numId w:val="19"/>
              </w:numPr>
              <w:spacing w:after="0"/>
              <w:ind w:left="360"/>
              <w:jc w:val="both"/>
              <w:rPr>
                <w:rFonts w:ascii="Arial" w:hAnsi="Arial" w:cs="Arial"/>
                <w:i/>
                <w:color w:val="000000" w:themeColor="text1"/>
                <w:sz w:val="20"/>
                <w:szCs w:val="20"/>
              </w:rPr>
            </w:pPr>
            <w:r w:rsidRPr="006C5C45">
              <w:rPr>
                <w:rFonts w:ascii="Arial" w:hAnsi="Arial" w:cs="Arial"/>
                <w:i/>
                <w:color w:val="000000" w:themeColor="text1"/>
                <w:sz w:val="20"/>
                <w:szCs w:val="20"/>
                <w:lang w:val="en-US"/>
              </w:rPr>
              <w:t>People with a disability have equality of choice and consistency of accessible activities and sporting facilities.</w:t>
            </w:r>
          </w:p>
          <w:p w14:paraId="12986131" w14:textId="77777777" w:rsidR="002C60DC" w:rsidRPr="006C5C45" w:rsidRDefault="002C60DC" w:rsidP="002C60DC">
            <w:pPr>
              <w:pStyle w:val="ListParagraph"/>
              <w:spacing w:after="0"/>
              <w:ind w:left="360"/>
              <w:jc w:val="both"/>
              <w:rPr>
                <w:rFonts w:ascii="Arial" w:hAnsi="Arial" w:cs="Arial"/>
                <w:i/>
                <w:color w:val="000000" w:themeColor="text1"/>
                <w:sz w:val="20"/>
                <w:szCs w:val="20"/>
              </w:rPr>
            </w:pPr>
          </w:p>
          <w:p w14:paraId="7AD561C0" w14:textId="77777777" w:rsidR="002C60DC" w:rsidRPr="006C5C45" w:rsidRDefault="002C60DC" w:rsidP="002C60DC">
            <w:pPr>
              <w:pStyle w:val="ListParagraph"/>
              <w:numPr>
                <w:ilvl w:val="0"/>
                <w:numId w:val="19"/>
              </w:numPr>
              <w:spacing w:after="0"/>
              <w:ind w:left="360"/>
              <w:jc w:val="both"/>
              <w:rPr>
                <w:rFonts w:ascii="Arial" w:hAnsi="Arial" w:cs="Arial"/>
                <w:i/>
                <w:color w:val="000000" w:themeColor="text1"/>
                <w:sz w:val="20"/>
                <w:szCs w:val="20"/>
              </w:rPr>
            </w:pPr>
            <w:r w:rsidRPr="006C5C45">
              <w:rPr>
                <w:rFonts w:ascii="Arial" w:hAnsi="Arial" w:cs="Arial"/>
                <w:i/>
                <w:color w:val="000000" w:themeColor="text1"/>
                <w:sz w:val="20"/>
                <w:szCs w:val="20"/>
                <w:lang w:val="en-US"/>
              </w:rPr>
              <w:t>People with a disability face ‘No Limits’ in sport and active recreation.</w:t>
            </w:r>
          </w:p>
          <w:p w14:paraId="6713F17E" w14:textId="77777777" w:rsidR="002C60DC" w:rsidRPr="006C5C45" w:rsidRDefault="002C60DC" w:rsidP="002C60DC">
            <w:pPr>
              <w:pStyle w:val="ListParagraph"/>
              <w:spacing w:after="0"/>
              <w:rPr>
                <w:rFonts w:ascii="Arial" w:hAnsi="Arial" w:cs="Arial"/>
                <w:i/>
                <w:color w:val="000000" w:themeColor="text1"/>
                <w:sz w:val="20"/>
                <w:szCs w:val="20"/>
              </w:rPr>
            </w:pPr>
          </w:p>
          <w:p w14:paraId="03245A99" w14:textId="77777777" w:rsidR="002C60DC" w:rsidRPr="00573E30" w:rsidRDefault="002C60DC" w:rsidP="002C60DC">
            <w:pPr>
              <w:pStyle w:val="ListParagraph"/>
              <w:numPr>
                <w:ilvl w:val="0"/>
                <w:numId w:val="19"/>
              </w:numPr>
              <w:spacing w:after="0"/>
              <w:ind w:left="360"/>
              <w:jc w:val="both"/>
              <w:rPr>
                <w:rFonts w:ascii="Arial" w:hAnsi="Arial" w:cs="Arial"/>
                <w:i/>
                <w:color w:val="000000" w:themeColor="text1"/>
                <w:sz w:val="20"/>
                <w:szCs w:val="20"/>
              </w:rPr>
            </w:pPr>
            <w:r w:rsidRPr="006C5C45">
              <w:rPr>
                <w:rFonts w:ascii="Arial" w:hAnsi="Arial" w:cs="Arial"/>
                <w:i/>
                <w:color w:val="000000" w:themeColor="text1"/>
                <w:sz w:val="20"/>
                <w:szCs w:val="20"/>
                <w:lang w:val="en-US"/>
              </w:rPr>
              <w:t xml:space="preserve">People with a disability lead active lifestyles </w:t>
            </w:r>
            <w:r w:rsidRPr="006C5C45">
              <w:rPr>
                <w:rFonts w:ascii="Arial" w:hAnsi="Arial" w:cs="Arial"/>
                <w:i/>
                <w:color w:val="000000" w:themeColor="text1"/>
                <w:sz w:val="20"/>
                <w:szCs w:val="20"/>
                <w:lang w:val="en-US"/>
              </w:rPr>
              <w:lastRenderedPageBreak/>
              <w:t>and have improved health and wellbeing through involvement in sport and active recreation.</w:t>
            </w:r>
          </w:p>
        </w:tc>
      </w:tr>
      <w:tr w:rsidR="002C60DC" w:rsidRPr="006C5C45" w14:paraId="4AE7F916" w14:textId="77777777" w:rsidTr="00E80443">
        <w:trPr>
          <w:jc w:val="center"/>
        </w:trPr>
        <w:tc>
          <w:tcPr>
            <w:tcW w:w="1006" w:type="dxa"/>
            <w:vMerge/>
            <w:tcBorders>
              <w:left w:val="single" w:sz="4" w:space="0" w:color="auto"/>
              <w:right w:val="single" w:sz="4" w:space="0" w:color="auto"/>
            </w:tcBorders>
            <w:shd w:val="clear" w:color="auto" w:fill="FFFFFF"/>
            <w:vAlign w:val="center"/>
          </w:tcPr>
          <w:p w14:paraId="3713BEE8" w14:textId="77777777" w:rsidR="002C60DC" w:rsidRPr="006C5C45" w:rsidRDefault="002C60DC" w:rsidP="002C60DC">
            <w:pPr>
              <w:spacing w:after="0" w:line="240" w:lineRule="auto"/>
              <w:rPr>
                <w:rFonts w:ascii="Arial" w:hAnsi="Arial" w:cs="Arial"/>
                <w:color w:val="000000" w:themeColor="text1"/>
                <w:sz w:val="20"/>
                <w:szCs w:val="20"/>
              </w:rPr>
            </w:pPr>
          </w:p>
        </w:tc>
        <w:tc>
          <w:tcPr>
            <w:tcW w:w="3667" w:type="dxa"/>
            <w:tcBorders>
              <w:top w:val="single" w:sz="4" w:space="0" w:color="auto"/>
              <w:left w:val="single" w:sz="4" w:space="0" w:color="auto"/>
              <w:bottom w:val="single" w:sz="4" w:space="0" w:color="auto"/>
              <w:right w:val="single" w:sz="4" w:space="0" w:color="auto"/>
            </w:tcBorders>
            <w:shd w:val="clear" w:color="auto" w:fill="FFFFFF"/>
          </w:tcPr>
          <w:p w14:paraId="0B8F9656" w14:textId="77777777" w:rsidR="002C60DC" w:rsidRPr="006C5C45" w:rsidRDefault="002C60DC" w:rsidP="002C60DC">
            <w:pPr>
              <w:spacing w:after="0" w:line="240" w:lineRule="auto"/>
              <w:jc w:val="both"/>
              <w:rPr>
                <w:rFonts w:ascii="Arial" w:hAnsi="Arial" w:cs="Arial"/>
                <w:color w:val="000000" w:themeColor="text1"/>
                <w:sz w:val="20"/>
                <w:szCs w:val="20"/>
                <w:lang w:val="en-US"/>
              </w:rPr>
            </w:pPr>
            <w:r w:rsidRPr="006C5C45">
              <w:rPr>
                <w:rFonts w:ascii="Arial" w:hAnsi="Arial" w:cs="Arial"/>
                <w:color w:val="000000" w:themeColor="text1"/>
                <w:sz w:val="20"/>
                <w:szCs w:val="20"/>
                <w:lang w:val="en-US"/>
              </w:rPr>
              <w:t>Develop a holistic local recreation plan, linked to the Active Living: No Limits Action Plan, that ensures a range of needs-based high quality sport and active recreation opportunities for people with disabilities are delivered, in each of the 11 District Council Areas.</w:t>
            </w:r>
          </w:p>
          <w:p w14:paraId="1E8722BB" w14:textId="77777777" w:rsidR="002C60DC" w:rsidRPr="006C5C45" w:rsidRDefault="002C60DC" w:rsidP="002C60DC">
            <w:pPr>
              <w:spacing w:after="0" w:line="240" w:lineRule="auto"/>
              <w:jc w:val="both"/>
              <w:rPr>
                <w:rFonts w:ascii="Arial" w:hAnsi="Arial" w:cs="Arial"/>
                <w:color w:val="000000" w:themeColor="text1"/>
                <w:sz w:val="20"/>
                <w:szCs w:val="20"/>
                <w:lang w:val="en-US"/>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14:paraId="414C3055" w14:textId="77777777" w:rsidR="002C60DC" w:rsidRPr="006C5C45" w:rsidRDefault="002C60DC" w:rsidP="002C60DC">
            <w:pPr>
              <w:spacing w:after="0" w:line="240" w:lineRule="auto"/>
              <w:jc w:val="both"/>
              <w:rPr>
                <w:rFonts w:ascii="Arial" w:hAnsi="Arial" w:cs="Arial"/>
                <w:color w:val="000000" w:themeColor="text1"/>
                <w:sz w:val="20"/>
                <w:szCs w:val="20"/>
              </w:rPr>
            </w:pPr>
            <w:r w:rsidRPr="006C5C45">
              <w:rPr>
                <w:rFonts w:ascii="Arial" w:hAnsi="Arial" w:cs="Arial"/>
                <w:color w:val="000000" w:themeColor="text1"/>
                <w:sz w:val="20"/>
                <w:szCs w:val="20"/>
              </w:rPr>
              <w:t>Work is ongoing with District Council’s through the delivery of disability inclusive activities as part of the Community Planning process.</w:t>
            </w:r>
          </w:p>
          <w:p w14:paraId="22E702E6" w14:textId="77777777" w:rsidR="002C60DC" w:rsidRPr="006C5C45" w:rsidRDefault="002C60DC" w:rsidP="002C60DC">
            <w:pPr>
              <w:spacing w:after="0" w:line="240" w:lineRule="auto"/>
              <w:jc w:val="both"/>
              <w:rPr>
                <w:rFonts w:ascii="Arial" w:hAnsi="Arial" w:cs="Arial"/>
                <w:color w:val="000000" w:themeColor="text1"/>
                <w:sz w:val="20"/>
                <w:szCs w:val="20"/>
              </w:rPr>
            </w:pPr>
          </w:p>
          <w:p w14:paraId="1366F91D" w14:textId="77777777" w:rsidR="002C60DC" w:rsidRPr="006C5C45" w:rsidRDefault="002C60DC" w:rsidP="002C60DC">
            <w:pPr>
              <w:spacing w:after="0" w:line="240" w:lineRule="auto"/>
              <w:jc w:val="both"/>
              <w:rPr>
                <w:rFonts w:ascii="Arial" w:hAnsi="Arial" w:cs="Arial"/>
                <w:color w:val="000000" w:themeColor="text1"/>
                <w:sz w:val="20"/>
                <w:szCs w:val="20"/>
              </w:rPr>
            </w:pPr>
            <w:r w:rsidRPr="006C5C45">
              <w:rPr>
                <w:rFonts w:ascii="Arial" w:hAnsi="Arial" w:cs="Arial"/>
                <w:color w:val="000000" w:themeColor="text1"/>
                <w:sz w:val="20"/>
                <w:szCs w:val="20"/>
              </w:rPr>
              <w:t>Delivery of disability inclusive activities through direct in investment in DSNI via the Active Clubs Programme.</w:t>
            </w:r>
          </w:p>
          <w:p w14:paraId="706F92EB" w14:textId="77777777" w:rsidR="002C60DC" w:rsidRPr="006C5C45" w:rsidRDefault="002C60DC" w:rsidP="002C60DC">
            <w:pPr>
              <w:spacing w:after="0" w:line="240" w:lineRule="auto"/>
              <w:jc w:val="both"/>
              <w:rPr>
                <w:rFonts w:ascii="Arial" w:hAnsi="Arial" w:cs="Arial"/>
                <w:color w:val="000000" w:themeColor="text1"/>
                <w:sz w:val="20"/>
                <w:szCs w:val="20"/>
              </w:rPr>
            </w:pPr>
          </w:p>
          <w:p w14:paraId="036422DB" w14:textId="77777777" w:rsidR="002C60DC" w:rsidRPr="006C5C45" w:rsidRDefault="002C60DC" w:rsidP="002C60DC">
            <w:pPr>
              <w:spacing w:after="0" w:line="240" w:lineRule="auto"/>
              <w:jc w:val="both"/>
              <w:rPr>
                <w:rFonts w:ascii="Arial" w:hAnsi="Arial" w:cs="Arial"/>
                <w:color w:val="000000" w:themeColor="text1"/>
                <w:sz w:val="20"/>
                <w:szCs w:val="20"/>
              </w:rPr>
            </w:pPr>
            <w:r w:rsidRPr="006C5C45">
              <w:rPr>
                <w:rFonts w:ascii="Arial" w:hAnsi="Arial" w:cs="Arial"/>
                <w:color w:val="000000" w:themeColor="text1"/>
                <w:sz w:val="20"/>
                <w:szCs w:val="20"/>
              </w:rPr>
              <w:t>The installation of Poolpod submersible lifts in 6 swimming pools across Northern Ireland</w:t>
            </w:r>
          </w:p>
          <w:p w14:paraId="3399EB2C" w14:textId="77777777" w:rsidR="002C60DC" w:rsidRDefault="002C60DC" w:rsidP="002C60DC">
            <w:pPr>
              <w:spacing w:after="0" w:line="240" w:lineRule="auto"/>
              <w:jc w:val="both"/>
              <w:rPr>
                <w:rFonts w:ascii="Arial" w:hAnsi="Arial" w:cs="Arial"/>
                <w:color w:val="000000" w:themeColor="text1"/>
                <w:sz w:val="20"/>
                <w:szCs w:val="20"/>
              </w:rPr>
            </w:pPr>
          </w:p>
          <w:p w14:paraId="32DFD8FE" w14:textId="77777777" w:rsidR="002C60DC" w:rsidRPr="006C5C45" w:rsidRDefault="007106BF" w:rsidP="002C60DC">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DSNI secured a</w:t>
            </w:r>
            <w:r w:rsidR="002C60DC" w:rsidRPr="006C5C45">
              <w:rPr>
                <w:rFonts w:ascii="Arial" w:hAnsi="Arial" w:cs="Arial"/>
                <w:color w:val="000000" w:themeColor="text1"/>
                <w:sz w:val="20"/>
                <w:szCs w:val="20"/>
              </w:rPr>
              <w:t xml:space="preserve"> 3 year partnership with Progressive Building Society was secured to support a part-time Disability Sports Hub Activity Leader in every council area of Northern Ireland.</w:t>
            </w:r>
          </w:p>
          <w:p w14:paraId="5094523A" w14:textId="77777777" w:rsidR="002C60DC" w:rsidRPr="006C5C45" w:rsidRDefault="002C60DC" w:rsidP="002C60DC">
            <w:pPr>
              <w:spacing w:after="0" w:line="240" w:lineRule="auto"/>
              <w:jc w:val="both"/>
              <w:rPr>
                <w:rFonts w:ascii="Arial" w:hAnsi="Arial" w:cs="Arial"/>
                <w:color w:val="000000" w:themeColor="text1"/>
                <w:sz w:val="20"/>
                <w:szCs w:val="20"/>
              </w:rPr>
            </w:pPr>
          </w:p>
          <w:p w14:paraId="65235F9F" w14:textId="77777777" w:rsidR="002C60DC" w:rsidRPr="006C5C45" w:rsidRDefault="002C60DC" w:rsidP="002C60DC">
            <w:pPr>
              <w:spacing w:after="0" w:line="240" w:lineRule="auto"/>
              <w:jc w:val="both"/>
              <w:rPr>
                <w:rFonts w:ascii="Arial" w:hAnsi="Arial" w:cs="Arial"/>
                <w:color w:val="000000" w:themeColor="text1"/>
                <w:sz w:val="20"/>
                <w:szCs w:val="20"/>
              </w:rPr>
            </w:pPr>
            <w:r w:rsidRPr="006C5C45">
              <w:rPr>
                <w:rFonts w:ascii="Arial" w:hAnsi="Arial" w:cs="Arial"/>
                <w:color w:val="000000" w:themeColor="text1"/>
                <w:sz w:val="20"/>
                <w:szCs w:val="20"/>
              </w:rPr>
              <w:t xml:space="preserve">Community Interest Company, Live Active NI continued to deliver 4 projects to improve the health and wellbeing of people with disabilities, </w:t>
            </w:r>
            <w:r w:rsidRPr="006C5C45">
              <w:rPr>
                <w:rFonts w:ascii="Arial" w:hAnsi="Arial" w:cs="Arial"/>
                <w:color w:val="000000" w:themeColor="text1"/>
                <w:sz w:val="20"/>
                <w:szCs w:val="20"/>
              </w:rPr>
              <w:lastRenderedPageBreak/>
              <w:t>people with long-term health conditions and other under-represented groups.</w:t>
            </w:r>
          </w:p>
          <w:p w14:paraId="19184DD3" w14:textId="77777777" w:rsidR="002C60DC" w:rsidRPr="006C5C45" w:rsidRDefault="002C60DC" w:rsidP="002C60DC">
            <w:pPr>
              <w:spacing w:after="0" w:line="240" w:lineRule="auto"/>
              <w:jc w:val="both"/>
              <w:rPr>
                <w:rFonts w:ascii="Arial" w:hAnsi="Arial" w:cs="Arial"/>
                <w:color w:val="000000" w:themeColor="text1"/>
                <w:sz w:val="20"/>
                <w:szCs w:val="20"/>
              </w:rPr>
            </w:pPr>
          </w:p>
          <w:p w14:paraId="546E632E" w14:textId="77777777" w:rsidR="002C60DC" w:rsidRPr="006C5C45" w:rsidRDefault="002C60DC" w:rsidP="002C60DC">
            <w:pPr>
              <w:spacing w:after="0" w:line="240" w:lineRule="auto"/>
              <w:jc w:val="both"/>
              <w:rPr>
                <w:rFonts w:ascii="Arial" w:hAnsi="Arial" w:cs="Arial"/>
                <w:color w:val="000000" w:themeColor="text1"/>
                <w:sz w:val="20"/>
                <w:szCs w:val="20"/>
              </w:rPr>
            </w:pPr>
            <w:r w:rsidRPr="006C5C45">
              <w:rPr>
                <w:rFonts w:ascii="Arial" w:hAnsi="Arial" w:cs="Arial"/>
                <w:color w:val="000000" w:themeColor="text1"/>
                <w:sz w:val="20"/>
                <w:szCs w:val="20"/>
              </w:rPr>
              <w:t xml:space="preserve">Disability Sports Hub Project offered 24,883 participation opportunities for 3,696 individual participants across all 11 Hubs. </w:t>
            </w:r>
          </w:p>
          <w:p w14:paraId="29DFB926" w14:textId="77777777" w:rsidR="002C60DC" w:rsidRPr="006C5C45" w:rsidRDefault="002C60DC" w:rsidP="002C60DC">
            <w:pPr>
              <w:spacing w:after="0" w:line="240" w:lineRule="auto"/>
              <w:jc w:val="both"/>
              <w:rPr>
                <w:rFonts w:ascii="Arial" w:hAnsi="Arial" w:cs="Arial"/>
                <w:color w:val="000000" w:themeColor="text1"/>
                <w:sz w:val="20"/>
                <w:szCs w:val="20"/>
              </w:rPr>
            </w:pPr>
          </w:p>
          <w:p w14:paraId="06CEADB1" w14:textId="77777777" w:rsidR="002C60DC" w:rsidRPr="006C5C45" w:rsidRDefault="002C60DC" w:rsidP="002C60DC">
            <w:pPr>
              <w:spacing w:after="60"/>
              <w:jc w:val="both"/>
              <w:rPr>
                <w:rFonts w:ascii="Arial" w:hAnsi="Arial" w:cs="Arial"/>
                <w:color w:val="000000" w:themeColor="text1"/>
                <w:sz w:val="20"/>
                <w:szCs w:val="20"/>
              </w:rPr>
            </w:pPr>
            <w:r w:rsidRPr="006C5C45">
              <w:rPr>
                <w:rFonts w:ascii="Arial" w:hAnsi="Arial" w:cs="Arial"/>
                <w:color w:val="000000" w:themeColor="text1"/>
                <w:sz w:val="20"/>
                <w:szCs w:val="20"/>
              </w:rPr>
              <w:t>15,020 children and adults enjoyed sport and active recreation through Disability Sport NI this year.</w:t>
            </w:r>
          </w:p>
        </w:tc>
        <w:tc>
          <w:tcPr>
            <w:tcW w:w="2698" w:type="dxa"/>
            <w:vMerge/>
            <w:tcBorders>
              <w:left w:val="single" w:sz="4" w:space="0" w:color="auto"/>
              <w:right w:val="single" w:sz="4" w:space="0" w:color="auto"/>
            </w:tcBorders>
            <w:shd w:val="clear" w:color="auto" w:fill="FFFFFF"/>
          </w:tcPr>
          <w:p w14:paraId="41EA0C55" w14:textId="77777777" w:rsidR="002C60DC" w:rsidRPr="006C5C45" w:rsidRDefault="002C60DC" w:rsidP="002C60DC">
            <w:pPr>
              <w:spacing w:after="0"/>
              <w:jc w:val="both"/>
              <w:rPr>
                <w:rFonts w:ascii="Arial" w:hAnsi="Arial" w:cs="Arial"/>
                <w:b/>
                <w:color w:val="000000" w:themeColor="text1"/>
                <w:sz w:val="20"/>
                <w:szCs w:val="20"/>
              </w:rPr>
            </w:pPr>
          </w:p>
        </w:tc>
      </w:tr>
      <w:tr w:rsidR="002C60DC" w:rsidRPr="006C5C45" w14:paraId="475B0065" w14:textId="77777777" w:rsidTr="00E80443">
        <w:trPr>
          <w:jc w:val="center"/>
        </w:trPr>
        <w:tc>
          <w:tcPr>
            <w:tcW w:w="1006" w:type="dxa"/>
            <w:vMerge/>
            <w:tcBorders>
              <w:left w:val="single" w:sz="4" w:space="0" w:color="auto"/>
              <w:right w:val="single" w:sz="4" w:space="0" w:color="auto"/>
            </w:tcBorders>
            <w:shd w:val="clear" w:color="auto" w:fill="FFFFFF"/>
            <w:vAlign w:val="center"/>
          </w:tcPr>
          <w:p w14:paraId="404BA386" w14:textId="77777777" w:rsidR="002C60DC" w:rsidRPr="006C5C45" w:rsidRDefault="002C60DC" w:rsidP="002C60DC">
            <w:pPr>
              <w:spacing w:after="0" w:line="240" w:lineRule="auto"/>
              <w:rPr>
                <w:rFonts w:ascii="Arial" w:hAnsi="Arial" w:cs="Arial"/>
                <w:color w:val="000000" w:themeColor="text1"/>
                <w:sz w:val="20"/>
                <w:szCs w:val="20"/>
              </w:rPr>
            </w:pPr>
          </w:p>
        </w:tc>
        <w:tc>
          <w:tcPr>
            <w:tcW w:w="3667" w:type="dxa"/>
            <w:tcBorders>
              <w:top w:val="single" w:sz="4" w:space="0" w:color="auto"/>
              <w:left w:val="single" w:sz="4" w:space="0" w:color="auto"/>
              <w:bottom w:val="single" w:sz="4" w:space="0" w:color="auto"/>
              <w:right w:val="single" w:sz="4" w:space="0" w:color="auto"/>
            </w:tcBorders>
            <w:shd w:val="clear" w:color="auto" w:fill="FFFFFF"/>
          </w:tcPr>
          <w:p w14:paraId="30CD200D" w14:textId="77777777" w:rsidR="002C60DC" w:rsidRPr="006C5C45" w:rsidRDefault="002C60DC" w:rsidP="00E80443">
            <w:pPr>
              <w:spacing w:after="60" w:line="240" w:lineRule="auto"/>
              <w:jc w:val="both"/>
              <w:rPr>
                <w:rFonts w:ascii="Arial" w:hAnsi="Arial" w:cs="Arial"/>
                <w:color w:val="000000" w:themeColor="text1"/>
                <w:sz w:val="20"/>
                <w:szCs w:val="20"/>
                <w:lang w:val="en-US"/>
              </w:rPr>
            </w:pPr>
            <w:r w:rsidRPr="006C5C45">
              <w:rPr>
                <w:rFonts w:ascii="Arial" w:hAnsi="Arial" w:cs="Arial"/>
                <w:color w:val="000000" w:themeColor="text1"/>
                <w:sz w:val="20"/>
                <w:szCs w:val="20"/>
                <w:lang w:val="en-US"/>
              </w:rPr>
              <w:t>Governing Bodies of Sport and stadia operators will be encouraged and supported to develop more inclusive stadia and increase the number of spectators with disabilities.</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14:paraId="48535A6E" w14:textId="77777777" w:rsidR="002C60DC" w:rsidRPr="006C5C45" w:rsidRDefault="002C60DC" w:rsidP="002C60DC">
            <w:pPr>
              <w:spacing w:after="60"/>
              <w:jc w:val="both"/>
              <w:rPr>
                <w:rFonts w:ascii="Arial" w:hAnsi="Arial" w:cs="Arial"/>
                <w:color w:val="000000" w:themeColor="text1"/>
                <w:sz w:val="20"/>
                <w:szCs w:val="20"/>
              </w:rPr>
            </w:pPr>
            <w:r w:rsidRPr="006C5C45">
              <w:rPr>
                <w:rFonts w:ascii="Arial" w:hAnsi="Arial" w:cs="Arial"/>
                <w:color w:val="000000" w:themeColor="text1"/>
                <w:sz w:val="20"/>
                <w:szCs w:val="20"/>
              </w:rPr>
              <w:t>3 governing bodies of sport, R</w:t>
            </w:r>
            <w:r w:rsidR="007106BF">
              <w:rPr>
                <w:rFonts w:ascii="Arial" w:hAnsi="Arial" w:cs="Arial"/>
                <w:color w:val="000000" w:themeColor="text1"/>
                <w:sz w:val="20"/>
                <w:szCs w:val="20"/>
              </w:rPr>
              <w:t xml:space="preserve">oyal </w:t>
            </w:r>
            <w:r w:rsidRPr="006C5C45">
              <w:rPr>
                <w:rFonts w:ascii="Arial" w:hAnsi="Arial" w:cs="Arial"/>
                <w:color w:val="000000" w:themeColor="text1"/>
                <w:sz w:val="20"/>
                <w:szCs w:val="20"/>
              </w:rPr>
              <w:t>Y</w:t>
            </w:r>
            <w:r w:rsidR="007106BF">
              <w:rPr>
                <w:rFonts w:ascii="Arial" w:hAnsi="Arial" w:cs="Arial"/>
                <w:color w:val="000000" w:themeColor="text1"/>
                <w:sz w:val="20"/>
                <w:szCs w:val="20"/>
              </w:rPr>
              <w:t xml:space="preserve">achting </w:t>
            </w:r>
            <w:r w:rsidRPr="006C5C45">
              <w:rPr>
                <w:rFonts w:ascii="Arial" w:hAnsi="Arial" w:cs="Arial"/>
                <w:color w:val="000000" w:themeColor="text1"/>
                <w:sz w:val="20"/>
                <w:szCs w:val="20"/>
              </w:rPr>
              <w:t>A</w:t>
            </w:r>
            <w:r w:rsidR="007106BF">
              <w:rPr>
                <w:rFonts w:ascii="Arial" w:hAnsi="Arial" w:cs="Arial"/>
                <w:color w:val="000000" w:themeColor="text1"/>
                <w:sz w:val="20"/>
                <w:szCs w:val="20"/>
              </w:rPr>
              <w:t>ssociation</w:t>
            </w:r>
            <w:r w:rsidRPr="006C5C45">
              <w:rPr>
                <w:rFonts w:ascii="Arial" w:hAnsi="Arial" w:cs="Arial"/>
                <w:color w:val="000000" w:themeColor="text1"/>
                <w:sz w:val="20"/>
                <w:szCs w:val="20"/>
              </w:rPr>
              <w:t xml:space="preserve"> NI, Ulster Tennis and NI Judo Federation achieved the Inclusive Sport Award, bringing the total to 7 governing bodies who have achieved the award to date</w:t>
            </w:r>
            <w:r>
              <w:rPr>
                <w:rFonts w:ascii="Arial" w:hAnsi="Arial" w:cs="Arial"/>
                <w:color w:val="000000" w:themeColor="text1"/>
                <w:sz w:val="20"/>
                <w:szCs w:val="20"/>
              </w:rPr>
              <w:t>.</w:t>
            </w:r>
          </w:p>
        </w:tc>
        <w:tc>
          <w:tcPr>
            <w:tcW w:w="2698" w:type="dxa"/>
            <w:vMerge/>
            <w:tcBorders>
              <w:left w:val="single" w:sz="4" w:space="0" w:color="auto"/>
              <w:right w:val="single" w:sz="4" w:space="0" w:color="auto"/>
            </w:tcBorders>
            <w:shd w:val="clear" w:color="auto" w:fill="FFFFFF"/>
          </w:tcPr>
          <w:p w14:paraId="40C10148" w14:textId="77777777" w:rsidR="002C60DC" w:rsidRPr="006C5C45" w:rsidRDefault="002C60DC" w:rsidP="002C60DC">
            <w:pPr>
              <w:spacing w:after="0"/>
              <w:jc w:val="both"/>
              <w:rPr>
                <w:rFonts w:ascii="Arial" w:hAnsi="Arial" w:cs="Arial"/>
                <w:b/>
                <w:color w:val="000000" w:themeColor="text1"/>
                <w:sz w:val="20"/>
                <w:szCs w:val="20"/>
              </w:rPr>
            </w:pPr>
          </w:p>
        </w:tc>
      </w:tr>
      <w:tr w:rsidR="002C60DC" w:rsidRPr="006C5C45" w14:paraId="071F8CA1" w14:textId="77777777" w:rsidTr="00E80443">
        <w:trPr>
          <w:jc w:val="center"/>
        </w:trPr>
        <w:tc>
          <w:tcPr>
            <w:tcW w:w="1006" w:type="dxa"/>
            <w:vMerge/>
            <w:tcBorders>
              <w:left w:val="single" w:sz="4" w:space="0" w:color="auto"/>
              <w:right w:val="single" w:sz="4" w:space="0" w:color="auto"/>
            </w:tcBorders>
            <w:shd w:val="clear" w:color="auto" w:fill="FFFFFF"/>
            <w:vAlign w:val="center"/>
          </w:tcPr>
          <w:p w14:paraId="092B0959" w14:textId="77777777" w:rsidR="002C60DC" w:rsidRPr="006C5C45" w:rsidRDefault="002C60DC" w:rsidP="002C60DC">
            <w:pPr>
              <w:spacing w:after="0" w:line="240" w:lineRule="auto"/>
              <w:rPr>
                <w:rFonts w:ascii="Arial" w:hAnsi="Arial" w:cs="Arial"/>
                <w:color w:val="000000" w:themeColor="text1"/>
                <w:sz w:val="20"/>
                <w:szCs w:val="20"/>
              </w:rPr>
            </w:pPr>
          </w:p>
        </w:tc>
        <w:tc>
          <w:tcPr>
            <w:tcW w:w="3667" w:type="dxa"/>
            <w:tcBorders>
              <w:top w:val="single" w:sz="4" w:space="0" w:color="auto"/>
              <w:left w:val="single" w:sz="4" w:space="0" w:color="auto"/>
              <w:bottom w:val="single" w:sz="4" w:space="0" w:color="auto"/>
              <w:right w:val="single" w:sz="4" w:space="0" w:color="auto"/>
            </w:tcBorders>
            <w:shd w:val="clear" w:color="auto" w:fill="FFFFFF"/>
          </w:tcPr>
          <w:p w14:paraId="531248F6" w14:textId="77777777" w:rsidR="002C60DC" w:rsidRPr="006C5C45" w:rsidRDefault="002C60DC" w:rsidP="002C60DC">
            <w:pPr>
              <w:spacing w:after="0" w:line="240" w:lineRule="auto"/>
              <w:jc w:val="both"/>
              <w:rPr>
                <w:rFonts w:ascii="Arial" w:hAnsi="Arial" w:cs="Arial"/>
                <w:color w:val="000000" w:themeColor="text1"/>
                <w:sz w:val="20"/>
                <w:szCs w:val="20"/>
                <w:lang w:val="en-US"/>
              </w:rPr>
            </w:pPr>
            <w:r w:rsidRPr="006C5C45">
              <w:rPr>
                <w:rFonts w:ascii="Arial" w:hAnsi="Arial" w:cs="Arial"/>
                <w:color w:val="000000" w:themeColor="text1"/>
                <w:sz w:val="20"/>
                <w:szCs w:val="20"/>
                <w:lang w:val="en-US"/>
              </w:rPr>
              <w:t>Develop a skilled and inclusive workforce in the sport, leisure, education and outdoor recreation sectors by providing a range of courses in Disability Awareness, Diversity and Social Inclusion, and Inclusive Continuous Professional Development (CPD)</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14:paraId="7F85F6F4" w14:textId="77777777" w:rsidR="002C60DC" w:rsidRPr="006C5C45" w:rsidRDefault="002C60DC" w:rsidP="002C60DC">
            <w:pPr>
              <w:spacing w:after="0"/>
              <w:jc w:val="both"/>
              <w:rPr>
                <w:rFonts w:ascii="Arial" w:hAnsi="Arial" w:cs="Arial"/>
                <w:color w:val="000000" w:themeColor="text1"/>
                <w:sz w:val="20"/>
                <w:szCs w:val="20"/>
              </w:rPr>
            </w:pPr>
            <w:r w:rsidRPr="006C5C45">
              <w:rPr>
                <w:rFonts w:ascii="Arial" w:hAnsi="Arial" w:cs="Arial"/>
                <w:color w:val="000000" w:themeColor="text1"/>
                <w:sz w:val="20"/>
                <w:szCs w:val="20"/>
              </w:rPr>
              <w:t>The Pupil to Paralympian Workshop was delivered to 18 teachers during the year. The workshop provided teachers with training to help them signpost children with disabilities to appropriate sports participation and competition opportunities.</w:t>
            </w:r>
          </w:p>
          <w:p w14:paraId="515FFCEE" w14:textId="77777777" w:rsidR="002C60DC" w:rsidRPr="006C5C45" w:rsidRDefault="002C60DC" w:rsidP="002C60DC">
            <w:pPr>
              <w:spacing w:after="0"/>
              <w:jc w:val="both"/>
              <w:rPr>
                <w:rFonts w:ascii="Arial" w:hAnsi="Arial" w:cs="Arial"/>
                <w:color w:val="000000" w:themeColor="text1"/>
                <w:sz w:val="20"/>
                <w:szCs w:val="20"/>
              </w:rPr>
            </w:pPr>
          </w:p>
          <w:p w14:paraId="6A770DE6" w14:textId="77777777" w:rsidR="002C60DC" w:rsidRDefault="002C60DC" w:rsidP="002C60DC">
            <w:pPr>
              <w:spacing w:after="0"/>
              <w:jc w:val="both"/>
              <w:rPr>
                <w:rFonts w:ascii="Arial" w:hAnsi="Arial" w:cs="Arial"/>
                <w:color w:val="000000" w:themeColor="text1"/>
                <w:sz w:val="20"/>
                <w:szCs w:val="20"/>
              </w:rPr>
            </w:pPr>
            <w:r>
              <w:rPr>
                <w:rFonts w:ascii="Arial" w:hAnsi="Arial" w:cs="Arial"/>
                <w:color w:val="000000" w:themeColor="text1"/>
                <w:sz w:val="20"/>
                <w:szCs w:val="20"/>
              </w:rPr>
              <w:t>D</w:t>
            </w:r>
            <w:r w:rsidRPr="006C5C45">
              <w:rPr>
                <w:rFonts w:ascii="Arial" w:hAnsi="Arial" w:cs="Arial"/>
                <w:color w:val="000000" w:themeColor="text1"/>
                <w:sz w:val="20"/>
                <w:szCs w:val="20"/>
              </w:rPr>
              <w:t xml:space="preserve">SNI’s training courses </w:t>
            </w:r>
            <w:r>
              <w:rPr>
                <w:rFonts w:ascii="Arial" w:hAnsi="Arial" w:cs="Arial"/>
                <w:color w:val="000000" w:themeColor="text1"/>
                <w:sz w:val="20"/>
                <w:szCs w:val="20"/>
              </w:rPr>
              <w:t>aim</w:t>
            </w:r>
            <w:r w:rsidRPr="006C5C45">
              <w:rPr>
                <w:rFonts w:ascii="Arial" w:hAnsi="Arial" w:cs="Arial"/>
                <w:color w:val="000000" w:themeColor="text1"/>
                <w:sz w:val="20"/>
                <w:szCs w:val="20"/>
              </w:rPr>
              <w:t xml:space="preserve"> to encourage and support sports leaders, coaches, leisure services staff and teachers to better include people with disabilities in sport and ac</w:t>
            </w:r>
            <w:r>
              <w:rPr>
                <w:rFonts w:ascii="Arial" w:hAnsi="Arial" w:cs="Arial"/>
                <w:color w:val="000000" w:themeColor="text1"/>
                <w:sz w:val="20"/>
                <w:szCs w:val="20"/>
              </w:rPr>
              <w:t xml:space="preserve">tive recreation. This year </w:t>
            </w:r>
            <w:r w:rsidRPr="006C5C45">
              <w:rPr>
                <w:rFonts w:ascii="Arial" w:hAnsi="Arial" w:cs="Arial"/>
                <w:color w:val="000000" w:themeColor="text1"/>
                <w:sz w:val="20"/>
                <w:szCs w:val="20"/>
              </w:rPr>
              <w:t>64 courses</w:t>
            </w:r>
            <w:r>
              <w:rPr>
                <w:rFonts w:ascii="Arial" w:hAnsi="Arial" w:cs="Arial"/>
                <w:color w:val="000000" w:themeColor="text1"/>
                <w:sz w:val="20"/>
                <w:szCs w:val="20"/>
              </w:rPr>
              <w:t xml:space="preserve"> were</w:t>
            </w:r>
            <w:r w:rsidRPr="006C5C45">
              <w:rPr>
                <w:rFonts w:ascii="Arial" w:hAnsi="Arial" w:cs="Arial"/>
                <w:color w:val="000000" w:themeColor="text1"/>
                <w:sz w:val="20"/>
                <w:szCs w:val="20"/>
              </w:rPr>
              <w:t xml:space="preserve"> delivered to 939 people.</w:t>
            </w:r>
          </w:p>
          <w:p w14:paraId="745D2FC8" w14:textId="77777777" w:rsidR="002C60DC" w:rsidRDefault="002C60DC" w:rsidP="002C60DC">
            <w:pPr>
              <w:spacing w:after="0"/>
              <w:jc w:val="both"/>
              <w:rPr>
                <w:rFonts w:ascii="Arial" w:hAnsi="Arial" w:cs="Arial"/>
                <w:color w:val="000000" w:themeColor="text1"/>
                <w:sz w:val="20"/>
                <w:szCs w:val="20"/>
              </w:rPr>
            </w:pPr>
          </w:p>
          <w:p w14:paraId="35FEF5D5" w14:textId="77777777" w:rsidR="002C60DC" w:rsidRPr="006C5C45" w:rsidRDefault="002C60DC" w:rsidP="002C60DC">
            <w:pPr>
              <w:spacing w:after="60"/>
              <w:jc w:val="both"/>
              <w:rPr>
                <w:rFonts w:ascii="Arial" w:hAnsi="Arial" w:cs="Arial"/>
                <w:color w:val="000000" w:themeColor="text1"/>
                <w:sz w:val="20"/>
                <w:szCs w:val="20"/>
              </w:rPr>
            </w:pPr>
            <w:r w:rsidRPr="00AB7E61">
              <w:rPr>
                <w:rFonts w:ascii="Arial" w:hAnsi="Arial" w:cs="Arial"/>
                <w:color w:val="000000" w:themeColor="text1"/>
                <w:sz w:val="20"/>
                <w:szCs w:val="20"/>
              </w:rPr>
              <w:t>22 My Sport, My Story Workshops to 573 post-primary school pupils</w:t>
            </w:r>
            <w:r>
              <w:rPr>
                <w:rFonts w:ascii="Arial" w:hAnsi="Arial" w:cs="Arial"/>
                <w:color w:val="000000" w:themeColor="text1"/>
                <w:sz w:val="20"/>
                <w:szCs w:val="20"/>
              </w:rPr>
              <w:t xml:space="preserve"> as well as </w:t>
            </w:r>
            <w:r w:rsidRPr="00AB7E61">
              <w:rPr>
                <w:rFonts w:ascii="Arial" w:hAnsi="Arial" w:cs="Arial"/>
                <w:color w:val="000000" w:themeColor="text1"/>
                <w:sz w:val="20"/>
                <w:szCs w:val="20"/>
              </w:rPr>
              <w:t>Disability Inclusion Training to 30 sports coaches and Girl Guiding Leaders</w:t>
            </w:r>
            <w:r>
              <w:rPr>
                <w:rFonts w:ascii="Arial" w:hAnsi="Arial" w:cs="Arial"/>
                <w:color w:val="000000" w:themeColor="text1"/>
                <w:sz w:val="20"/>
                <w:szCs w:val="20"/>
              </w:rPr>
              <w:t>.</w:t>
            </w:r>
          </w:p>
        </w:tc>
        <w:tc>
          <w:tcPr>
            <w:tcW w:w="2698" w:type="dxa"/>
            <w:vMerge/>
            <w:tcBorders>
              <w:left w:val="single" w:sz="4" w:space="0" w:color="auto"/>
              <w:right w:val="single" w:sz="4" w:space="0" w:color="auto"/>
            </w:tcBorders>
            <w:shd w:val="clear" w:color="auto" w:fill="FFFFFF"/>
          </w:tcPr>
          <w:p w14:paraId="1129AEB2" w14:textId="77777777" w:rsidR="002C60DC" w:rsidRPr="006C5C45" w:rsidRDefault="002C60DC" w:rsidP="002C60DC">
            <w:pPr>
              <w:spacing w:after="0"/>
              <w:jc w:val="both"/>
              <w:rPr>
                <w:rFonts w:ascii="Arial" w:hAnsi="Arial" w:cs="Arial"/>
                <w:b/>
                <w:color w:val="000000" w:themeColor="text1"/>
                <w:sz w:val="20"/>
                <w:szCs w:val="20"/>
              </w:rPr>
            </w:pPr>
          </w:p>
        </w:tc>
      </w:tr>
      <w:tr w:rsidR="002C60DC" w:rsidRPr="006C5C45" w14:paraId="399B843A" w14:textId="77777777" w:rsidTr="00E80443">
        <w:trPr>
          <w:jc w:val="center"/>
        </w:trPr>
        <w:tc>
          <w:tcPr>
            <w:tcW w:w="1006" w:type="dxa"/>
            <w:vMerge/>
            <w:tcBorders>
              <w:left w:val="single" w:sz="4" w:space="0" w:color="auto"/>
              <w:right w:val="single" w:sz="4" w:space="0" w:color="auto"/>
            </w:tcBorders>
            <w:shd w:val="clear" w:color="auto" w:fill="FFFFFF"/>
            <w:vAlign w:val="center"/>
          </w:tcPr>
          <w:p w14:paraId="6062A52C" w14:textId="77777777" w:rsidR="002C60DC" w:rsidRPr="006C5C45" w:rsidRDefault="002C60DC" w:rsidP="002C60DC">
            <w:pPr>
              <w:spacing w:after="0" w:line="240" w:lineRule="auto"/>
              <w:rPr>
                <w:rFonts w:ascii="Arial" w:hAnsi="Arial" w:cs="Arial"/>
                <w:color w:val="000000" w:themeColor="text1"/>
                <w:sz w:val="20"/>
                <w:szCs w:val="20"/>
              </w:rPr>
            </w:pPr>
          </w:p>
        </w:tc>
        <w:tc>
          <w:tcPr>
            <w:tcW w:w="3667" w:type="dxa"/>
            <w:tcBorders>
              <w:top w:val="single" w:sz="4" w:space="0" w:color="auto"/>
              <w:left w:val="single" w:sz="4" w:space="0" w:color="auto"/>
              <w:bottom w:val="single" w:sz="4" w:space="0" w:color="auto"/>
              <w:right w:val="single" w:sz="4" w:space="0" w:color="auto"/>
            </w:tcBorders>
            <w:shd w:val="clear" w:color="auto" w:fill="FFFFFF"/>
          </w:tcPr>
          <w:p w14:paraId="43677B06" w14:textId="77777777" w:rsidR="002C60DC" w:rsidRPr="006C5C45" w:rsidRDefault="002C60DC" w:rsidP="002C60DC">
            <w:pPr>
              <w:spacing w:after="0" w:line="240" w:lineRule="auto"/>
              <w:jc w:val="both"/>
              <w:rPr>
                <w:rFonts w:ascii="Arial" w:hAnsi="Arial" w:cs="Arial"/>
                <w:color w:val="000000" w:themeColor="text1"/>
                <w:sz w:val="20"/>
                <w:szCs w:val="20"/>
                <w:lang w:val="en-US"/>
              </w:rPr>
            </w:pPr>
            <w:r w:rsidRPr="006C5C45">
              <w:rPr>
                <w:rFonts w:ascii="Arial" w:hAnsi="Arial" w:cs="Arial"/>
                <w:color w:val="000000" w:themeColor="text1"/>
                <w:sz w:val="20"/>
                <w:szCs w:val="20"/>
                <w:lang w:val="en-US"/>
              </w:rPr>
              <w:t>Develop a network of quality multi-sport hubs across Northern Ireland which are fully accredited, accessible to everyone and offer and actively promote inclusive dedicated sport and active recreation opportunities.</w:t>
            </w:r>
          </w:p>
          <w:p w14:paraId="73E7808D" w14:textId="77777777" w:rsidR="002C60DC" w:rsidRPr="006C5C45" w:rsidRDefault="002C60DC" w:rsidP="002C60DC">
            <w:pPr>
              <w:spacing w:after="0" w:line="240" w:lineRule="auto"/>
              <w:jc w:val="both"/>
              <w:rPr>
                <w:rFonts w:ascii="Arial" w:hAnsi="Arial" w:cs="Arial"/>
                <w:color w:val="000000" w:themeColor="text1"/>
                <w:sz w:val="20"/>
                <w:szCs w:val="20"/>
                <w:lang w:val="en-US"/>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14:paraId="6D993336" w14:textId="114A6971" w:rsidR="002C60DC" w:rsidRDefault="002C60DC" w:rsidP="00E80443">
            <w:pPr>
              <w:jc w:val="both"/>
              <w:rPr>
                <w:rFonts w:ascii="Arial" w:hAnsi="Arial" w:cs="Arial"/>
                <w:color w:val="000000" w:themeColor="text1"/>
                <w:sz w:val="20"/>
                <w:szCs w:val="20"/>
              </w:rPr>
            </w:pPr>
            <w:r w:rsidRPr="006C5C45">
              <w:rPr>
                <w:rFonts w:ascii="Arial" w:hAnsi="Arial" w:cs="Arial"/>
                <w:color w:val="000000" w:themeColor="text1"/>
                <w:sz w:val="20"/>
                <w:szCs w:val="20"/>
              </w:rPr>
              <w:t>Tranche 3 of the disability sports hubs equipment, power chair football equipment and equestrian platform lift in partnership with DSNI are in use across Northern Ireland. Sport NI supported the District Council’s to develop further use of all equipment with an Insight Day in November, details o</w:t>
            </w:r>
            <w:r w:rsidR="00E80443">
              <w:rPr>
                <w:rFonts w:ascii="Arial" w:hAnsi="Arial" w:cs="Arial"/>
                <w:color w:val="000000" w:themeColor="text1"/>
                <w:sz w:val="20"/>
                <w:szCs w:val="20"/>
              </w:rPr>
              <w:t xml:space="preserve">f which can be viewed at </w:t>
            </w:r>
            <w:hyperlink r:id="rId18" w:history="1">
              <w:r w:rsidR="00E80443" w:rsidRPr="00E80443">
                <w:rPr>
                  <w:rStyle w:val="Hyperlink"/>
                  <w:rFonts w:ascii="Arial" w:hAnsi="Arial" w:cs="Arial"/>
                  <w:sz w:val="20"/>
                  <w:szCs w:val="20"/>
                </w:rPr>
                <w:t>Disability Sport NI Insight Day 2018</w:t>
              </w:r>
            </w:hyperlink>
          </w:p>
          <w:p w14:paraId="294E9E26" w14:textId="77777777" w:rsidR="002C60DC" w:rsidRPr="00AB7E61" w:rsidRDefault="002C60DC" w:rsidP="002C60DC">
            <w:pPr>
              <w:spacing w:after="0"/>
              <w:jc w:val="both"/>
              <w:rPr>
                <w:rFonts w:ascii="Arial" w:hAnsi="Arial" w:cs="Arial"/>
                <w:color w:val="000000" w:themeColor="text1"/>
                <w:sz w:val="20"/>
                <w:szCs w:val="20"/>
              </w:rPr>
            </w:pPr>
            <w:r w:rsidRPr="00AB7E61">
              <w:rPr>
                <w:rFonts w:ascii="Arial" w:hAnsi="Arial" w:cs="Arial"/>
                <w:color w:val="000000" w:themeColor="text1"/>
                <w:sz w:val="20"/>
                <w:szCs w:val="20"/>
              </w:rPr>
              <w:t>Dungiven Sports Centre and Foyle Arena became the first 2 centres in Northern Ireland to achieve the Excellence Level of the Inclusive Sports Facility Accreditation</w:t>
            </w:r>
          </w:p>
          <w:p w14:paraId="4815D146" w14:textId="77777777" w:rsidR="002C60DC" w:rsidRDefault="002C60DC" w:rsidP="002C60DC">
            <w:pPr>
              <w:spacing w:after="0"/>
              <w:jc w:val="both"/>
              <w:rPr>
                <w:rFonts w:ascii="Arial" w:hAnsi="Arial" w:cs="Arial"/>
                <w:color w:val="000000" w:themeColor="text1"/>
                <w:sz w:val="20"/>
                <w:szCs w:val="20"/>
              </w:rPr>
            </w:pPr>
          </w:p>
          <w:p w14:paraId="080A507C" w14:textId="77777777" w:rsidR="002C60DC" w:rsidRDefault="002C60DC" w:rsidP="002C60DC">
            <w:pPr>
              <w:spacing w:after="60"/>
              <w:jc w:val="both"/>
              <w:rPr>
                <w:rFonts w:ascii="Arial" w:hAnsi="Arial" w:cs="Arial"/>
                <w:color w:val="000000" w:themeColor="text1"/>
                <w:sz w:val="20"/>
                <w:szCs w:val="20"/>
              </w:rPr>
            </w:pPr>
            <w:r w:rsidRPr="006C5C45">
              <w:rPr>
                <w:rFonts w:ascii="Arial" w:hAnsi="Arial" w:cs="Arial"/>
                <w:color w:val="000000" w:themeColor="text1"/>
                <w:sz w:val="20"/>
                <w:szCs w:val="20"/>
              </w:rPr>
              <w:lastRenderedPageBreak/>
              <w:t>Following an investment of £1,055,000 in the past two years from the Department for Communities through Sport NI, additional funding of £449,000 was secured this year to develop the All Out Trekking Project and further develop the ‘Poolpod’ initiative.</w:t>
            </w:r>
          </w:p>
        </w:tc>
        <w:tc>
          <w:tcPr>
            <w:tcW w:w="2698" w:type="dxa"/>
            <w:vMerge/>
            <w:tcBorders>
              <w:left w:val="single" w:sz="4" w:space="0" w:color="auto"/>
              <w:right w:val="single" w:sz="4" w:space="0" w:color="auto"/>
            </w:tcBorders>
            <w:shd w:val="clear" w:color="auto" w:fill="FFFFFF"/>
          </w:tcPr>
          <w:p w14:paraId="0EBE67A9" w14:textId="77777777" w:rsidR="002C60DC" w:rsidRPr="006C5C45" w:rsidRDefault="002C60DC" w:rsidP="002C60DC">
            <w:pPr>
              <w:spacing w:after="0"/>
              <w:jc w:val="both"/>
              <w:rPr>
                <w:rFonts w:ascii="Arial" w:hAnsi="Arial" w:cs="Arial"/>
                <w:b/>
                <w:color w:val="000000" w:themeColor="text1"/>
                <w:sz w:val="20"/>
                <w:szCs w:val="20"/>
              </w:rPr>
            </w:pPr>
          </w:p>
        </w:tc>
      </w:tr>
      <w:tr w:rsidR="002C60DC" w:rsidRPr="006C5C45" w14:paraId="403D3CDD" w14:textId="77777777" w:rsidTr="00E80443">
        <w:trPr>
          <w:jc w:val="center"/>
        </w:trPr>
        <w:tc>
          <w:tcPr>
            <w:tcW w:w="1006" w:type="dxa"/>
            <w:vMerge/>
            <w:tcBorders>
              <w:left w:val="single" w:sz="4" w:space="0" w:color="auto"/>
              <w:bottom w:val="single" w:sz="4" w:space="0" w:color="auto"/>
              <w:right w:val="single" w:sz="4" w:space="0" w:color="auto"/>
            </w:tcBorders>
            <w:shd w:val="clear" w:color="auto" w:fill="FFFFFF"/>
            <w:vAlign w:val="center"/>
          </w:tcPr>
          <w:p w14:paraId="1E2C8A00" w14:textId="77777777" w:rsidR="002C60DC" w:rsidRPr="006C5C45" w:rsidRDefault="002C60DC" w:rsidP="002C60DC">
            <w:pPr>
              <w:spacing w:after="0" w:line="240" w:lineRule="auto"/>
              <w:rPr>
                <w:rFonts w:ascii="Arial" w:hAnsi="Arial" w:cs="Arial"/>
                <w:color w:val="000000" w:themeColor="text1"/>
                <w:sz w:val="20"/>
                <w:szCs w:val="20"/>
              </w:rPr>
            </w:pPr>
          </w:p>
        </w:tc>
        <w:tc>
          <w:tcPr>
            <w:tcW w:w="3667" w:type="dxa"/>
            <w:tcBorders>
              <w:top w:val="single" w:sz="4" w:space="0" w:color="auto"/>
              <w:left w:val="single" w:sz="4" w:space="0" w:color="auto"/>
              <w:bottom w:val="single" w:sz="4" w:space="0" w:color="auto"/>
              <w:right w:val="single" w:sz="4" w:space="0" w:color="auto"/>
            </w:tcBorders>
            <w:shd w:val="clear" w:color="auto" w:fill="FFFFFF"/>
          </w:tcPr>
          <w:p w14:paraId="2DB6EF2D" w14:textId="77777777" w:rsidR="002C60DC" w:rsidRDefault="002C60DC" w:rsidP="002C60DC">
            <w:pPr>
              <w:spacing w:after="0" w:line="240" w:lineRule="auto"/>
              <w:jc w:val="both"/>
              <w:rPr>
                <w:rFonts w:ascii="Arial" w:hAnsi="Arial" w:cs="Arial"/>
                <w:color w:val="000000" w:themeColor="text1"/>
                <w:sz w:val="20"/>
                <w:szCs w:val="20"/>
                <w:lang w:val="en-US"/>
              </w:rPr>
            </w:pPr>
            <w:r w:rsidRPr="006C5C45">
              <w:rPr>
                <w:rFonts w:ascii="Arial" w:hAnsi="Arial" w:cs="Arial"/>
                <w:color w:val="000000" w:themeColor="text1"/>
                <w:sz w:val="20"/>
                <w:szCs w:val="20"/>
                <w:lang w:val="en-US"/>
              </w:rPr>
              <w:t>Implementation of the UK wide Equality Standard for Sport</w:t>
            </w:r>
            <w:r w:rsidRPr="006C5C45">
              <w:rPr>
                <w:rFonts w:ascii="Arial" w:hAnsi="Arial" w:cs="Arial"/>
                <w:color w:val="000000" w:themeColor="text1"/>
                <w:sz w:val="20"/>
                <w:szCs w:val="20"/>
                <w:vertAlign w:val="superscript"/>
                <w:lang w:val="en-US"/>
              </w:rPr>
              <w:footnoteReference w:customMarkFollows="1" w:id="1"/>
              <w:t>[1]</w:t>
            </w:r>
            <w:r w:rsidRPr="006C5C45">
              <w:rPr>
                <w:rFonts w:ascii="Arial" w:hAnsi="Arial" w:cs="Arial"/>
                <w:color w:val="000000" w:themeColor="text1"/>
                <w:sz w:val="20"/>
                <w:szCs w:val="20"/>
                <w:lang w:val="en-US"/>
              </w:rPr>
              <w:t>, an accreditation framework which supports sporting organisations promote equality and equal opportunities</w:t>
            </w:r>
            <w:r>
              <w:rPr>
                <w:rFonts w:ascii="Arial" w:hAnsi="Arial" w:cs="Arial"/>
                <w:color w:val="000000" w:themeColor="text1"/>
                <w:sz w:val="20"/>
                <w:szCs w:val="20"/>
                <w:lang w:val="en-US"/>
              </w:rPr>
              <w:t>.</w:t>
            </w:r>
          </w:p>
          <w:p w14:paraId="5E026EA2" w14:textId="77777777" w:rsidR="002C60DC" w:rsidRPr="006C5C45" w:rsidRDefault="002C60DC" w:rsidP="002C60DC">
            <w:pPr>
              <w:spacing w:after="0" w:line="240" w:lineRule="auto"/>
              <w:jc w:val="both"/>
              <w:rPr>
                <w:rFonts w:ascii="Arial" w:hAnsi="Arial" w:cs="Arial"/>
                <w:color w:val="000000" w:themeColor="text1"/>
                <w:sz w:val="20"/>
                <w:szCs w:val="20"/>
                <w:lang w:val="en-US"/>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14:paraId="1E5B1C2A" w14:textId="77777777" w:rsidR="002C60DC" w:rsidRPr="006C5C45" w:rsidRDefault="002C60DC" w:rsidP="002C60DC">
            <w:pPr>
              <w:spacing w:after="60"/>
              <w:jc w:val="both"/>
              <w:rPr>
                <w:rFonts w:ascii="Arial" w:hAnsi="Arial" w:cs="Arial"/>
                <w:color w:val="000000" w:themeColor="text1"/>
                <w:sz w:val="20"/>
                <w:szCs w:val="20"/>
              </w:rPr>
            </w:pPr>
            <w:r>
              <w:rPr>
                <w:rFonts w:ascii="Arial" w:hAnsi="Arial" w:cs="Arial"/>
                <w:color w:val="000000" w:themeColor="text1"/>
                <w:sz w:val="20"/>
                <w:szCs w:val="20"/>
              </w:rPr>
              <w:t>Sport NI’s Sporting Clubs and Sporting Winners programmes require that funded bodies work towards improving equality standards within their organisations to promote equality and equal opportunities and if feasible to implement the Equality Standard for Sport. In 2018/19 several organisations are working towards this.</w:t>
            </w:r>
          </w:p>
        </w:tc>
        <w:tc>
          <w:tcPr>
            <w:tcW w:w="2698" w:type="dxa"/>
            <w:vMerge/>
            <w:tcBorders>
              <w:left w:val="single" w:sz="4" w:space="0" w:color="auto"/>
              <w:right w:val="single" w:sz="4" w:space="0" w:color="auto"/>
            </w:tcBorders>
            <w:shd w:val="clear" w:color="auto" w:fill="FFFFFF"/>
          </w:tcPr>
          <w:p w14:paraId="28542C89" w14:textId="77777777" w:rsidR="002C60DC" w:rsidRPr="006C5C45" w:rsidRDefault="002C60DC" w:rsidP="002C60DC">
            <w:pPr>
              <w:spacing w:after="0"/>
              <w:jc w:val="both"/>
              <w:rPr>
                <w:rFonts w:ascii="Arial" w:hAnsi="Arial" w:cs="Arial"/>
                <w:b/>
                <w:color w:val="000000" w:themeColor="text1"/>
                <w:sz w:val="20"/>
                <w:szCs w:val="20"/>
              </w:rPr>
            </w:pPr>
          </w:p>
        </w:tc>
      </w:tr>
      <w:tr w:rsidR="002C60DC" w:rsidRPr="006C5C45" w14:paraId="6C4F2A7E" w14:textId="77777777" w:rsidTr="00E80443">
        <w:trPr>
          <w:jc w:val="center"/>
        </w:trPr>
        <w:tc>
          <w:tcPr>
            <w:tcW w:w="1006" w:type="dxa"/>
            <w:tcBorders>
              <w:top w:val="single" w:sz="4" w:space="0" w:color="auto"/>
              <w:left w:val="single" w:sz="4" w:space="0" w:color="auto"/>
              <w:bottom w:val="single" w:sz="4" w:space="0" w:color="auto"/>
              <w:right w:val="single" w:sz="4" w:space="0" w:color="auto"/>
            </w:tcBorders>
            <w:shd w:val="clear" w:color="auto" w:fill="FFFFFF"/>
            <w:vAlign w:val="center"/>
          </w:tcPr>
          <w:p w14:paraId="0854D3DD" w14:textId="77777777" w:rsidR="002C60DC" w:rsidRPr="006C5C45" w:rsidRDefault="002C60DC" w:rsidP="002C60DC">
            <w:pPr>
              <w:spacing w:after="0" w:line="240" w:lineRule="auto"/>
              <w:rPr>
                <w:rFonts w:ascii="Arial" w:hAnsi="Arial" w:cs="Arial"/>
                <w:color w:val="000000" w:themeColor="text1"/>
                <w:sz w:val="20"/>
                <w:szCs w:val="20"/>
              </w:rPr>
            </w:pPr>
          </w:p>
        </w:tc>
        <w:tc>
          <w:tcPr>
            <w:tcW w:w="3667" w:type="dxa"/>
            <w:tcBorders>
              <w:top w:val="single" w:sz="4" w:space="0" w:color="auto"/>
              <w:left w:val="single" w:sz="4" w:space="0" w:color="auto"/>
              <w:bottom w:val="single" w:sz="4" w:space="0" w:color="auto"/>
              <w:right w:val="single" w:sz="4" w:space="0" w:color="auto"/>
            </w:tcBorders>
            <w:shd w:val="clear" w:color="auto" w:fill="FFFFFF"/>
          </w:tcPr>
          <w:p w14:paraId="39507624" w14:textId="77777777" w:rsidR="002C60DC" w:rsidRPr="006C5C45" w:rsidRDefault="002C60DC" w:rsidP="002C60DC">
            <w:pPr>
              <w:spacing w:after="0" w:line="240" w:lineRule="auto"/>
              <w:jc w:val="both"/>
              <w:rPr>
                <w:rFonts w:ascii="Arial" w:hAnsi="Arial" w:cs="Arial"/>
                <w:color w:val="000000" w:themeColor="text1"/>
                <w:sz w:val="20"/>
                <w:szCs w:val="20"/>
                <w:lang w:val="en-US"/>
              </w:rPr>
            </w:pPr>
            <w:r w:rsidRPr="00C565CF">
              <w:rPr>
                <w:rFonts w:ascii="Arial" w:hAnsi="Arial" w:cs="Arial"/>
                <w:color w:val="000000" w:themeColor="text1"/>
                <w:sz w:val="20"/>
                <w:szCs w:val="20"/>
                <w:lang w:val="en-US"/>
              </w:rPr>
              <w:t>Provide structured support to disability specific sports clubs to build capacity, develop relationships and provide high quality active recreation opportunities (including provision of fully accessible support and guidance tools).</w:t>
            </w:r>
          </w:p>
          <w:p w14:paraId="5ED10709" w14:textId="77777777" w:rsidR="002C60DC" w:rsidRPr="006C5C45" w:rsidRDefault="002C60DC" w:rsidP="002C60DC">
            <w:pPr>
              <w:spacing w:after="0" w:line="240" w:lineRule="auto"/>
              <w:jc w:val="both"/>
              <w:rPr>
                <w:rFonts w:ascii="Arial" w:hAnsi="Arial" w:cs="Arial"/>
                <w:color w:val="000000" w:themeColor="text1"/>
                <w:sz w:val="20"/>
                <w:szCs w:val="20"/>
                <w:lang w:val="en-US"/>
              </w:rPr>
            </w:pPr>
          </w:p>
        </w:tc>
        <w:tc>
          <w:tcPr>
            <w:tcW w:w="6521" w:type="dxa"/>
            <w:tcBorders>
              <w:top w:val="single" w:sz="4" w:space="0" w:color="auto"/>
              <w:left w:val="single" w:sz="4" w:space="0" w:color="auto"/>
              <w:bottom w:val="single" w:sz="4" w:space="0" w:color="auto"/>
              <w:right w:val="single" w:sz="4" w:space="0" w:color="auto"/>
            </w:tcBorders>
            <w:shd w:val="clear" w:color="auto" w:fill="FFFFFF"/>
          </w:tcPr>
          <w:p w14:paraId="1407DACF" w14:textId="77777777" w:rsidR="002C60DC" w:rsidRDefault="002C60DC" w:rsidP="002C60DC">
            <w:pPr>
              <w:spacing w:after="0"/>
              <w:jc w:val="both"/>
              <w:rPr>
                <w:rFonts w:ascii="Arial" w:hAnsi="Arial" w:cs="Arial"/>
                <w:color w:val="000000" w:themeColor="text1"/>
                <w:sz w:val="20"/>
                <w:szCs w:val="20"/>
                <w:lang w:val="en-US"/>
              </w:rPr>
            </w:pPr>
            <w:r w:rsidRPr="00C565CF">
              <w:rPr>
                <w:rFonts w:ascii="Arial" w:hAnsi="Arial" w:cs="Arial"/>
                <w:color w:val="000000" w:themeColor="text1"/>
                <w:sz w:val="20"/>
                <w:szCs w:val="20"/>
                <w:lang w:val="en-US"/>
              </w:rPr>
              <w:t xml:space="preserve">Support </w:t>
            </w:r>
            <w:r>
              <w:rPr>
                <w:rFonts w:ascii="Arial" w:hAnsi="Arial" w:cs="Arial"/>
                <w:color w:val="000000" w:themeColor="text1"/>
                <w:sz w:val="20"/>
                <w:szCs w:val="20"/>
                <w:lang w:val="en-US"/>
              </w:rPr>
              <w:t>has been provided</w:t>
            </w:r>
            <w:r w:rsidRPr="00C565CF">
              <w:rPr>
                <w:rFonts w:ascii="Arial" w:hAnsi="Arial" w:cs="Arial"/>
                <w:color w:val="000000" w:themeColor="text1"/>
                <w:sz w:val="20"/>
                <w:szCs w:val="20"/>
                <w:lang w:val="en-US"/>
              </w:rPr>
              <w:t xml:space="preserve"> to build capacity of existing disability sports clubs to strengthen and grow their clubs and ensure people with a disability can </w:t>
            </w:r>
            <w:r>
              <w:rPr>
                <w:rFonts w:ascii="Arial" w:hAnsi="Arial" w:cs="Arial"/>
                <w:color w:val="000000" w:themeColor="text1"/>
                <w:sz w:val="20"/>
                <w:szCs w:val="20"/>
                <w:lang w:val="en-US"/>
              </w:rPr>
              <w:t>sustain participation in sport.</w:t>
            </w:r>
          </w:p>
          <w:p w14:paraId="0C61F851" w14:textId="77777777" w:rsidR="002C60DC" w:rsidRDefault="002C60DC" w:rsidP="002C60DC">
            <w:pPr>
              <w:spacing w:after="0"/>
              <w:jc w:val="both"/>
              <w:rPr>
                <w:rFonts w:ascii="Arial" w:hAnsi="Arial" w:cs="Arial"/>
                <w:color w:val="000000" w:themeColor="text1"/>
                <w:sz w:val="20"/>
                <w:szCs w:val="20"/>
                <w:lang w:val="en-US"/>
              </w:rPr>
            </w:pPr>
          </w:p>
          <w:p w14:paraId="257FE8FC" w14:textId="77777777" w:rsidR="002C60DC" w:rsidRDefault="002C60DC" w:rsidP="002C60DC">
            <w:pPr>
              <w:spacing w:after="0"/>
              <w:jc w:val="both"/>
              <w:rPr>
                <w:rFonts w:ascii="Arial" w:hAnsi="Arial" w:cs="Arial"/>
                <w:color w:val="000000" w:themeColor="text1"/>
                <w:sz w:val="20"/>
                <w:szCs w:val="20"/>
              </w:rPr>
            </w:pPr>
            <w:r w:rsidRPr="00AB7E61">
              <w:rPr>
                <w:rFonts w:ascii="Arial" w:hAnsi="Arial" w:cs="Arial"/>
                <w:color w:val="000000" w:themeColor="text1"/>
                <w:sz w:val="20"/>
                <w:szCs w:val="20"/>
              </w:rPr>
              <w:t>1011 sports leaders, coaches, leisure services staff and teachers were trained to be more inclusive of disabled people</w:t>
            </w:r>
          </w:p>
          <w:p w14:paraId="3719CFCF" w14:textId="77777777" w:rsidR="002C60DC" w:rsidRPr="00AB7E61" w:rsidRDefault="002C60DC" w:rsidP="002C60DC">
            <w:pPr>
              <w:spacing w:after="0"/>
              <w:jc w:val="both"/>
              <w:rPr>
                <w:rFonts w:ascii="Arial" w:hAnsi="Arial" w:cs="Arial"/>
                <w:color w:val="000000" w:themeColor="text1"/>
                <w:sz w:val="20"/>
                <w:szCs w:val="20"/>
              </w:rPr>
            </w:pPr>
          </w:p>
          <w:p w14:paraId="7445FDE1" w14:textId="77777777" w:rsidR="002C60DC" w:rsidRDefault="002C60DC" w:rsidP="002C60DC">
            <w:pPr>
              <w:spacing w:after="0"/>
              <w:jc w:val="both"/>
              <w:rPr>
                <w:rFonts w:ascii="Arial" w:hAnsi="Arial" w:cs="Arial"/>
                <w:color w:val="000000" w:themeColor="text1"/>
                <w:sz w:val="20"/>
                <w:szCs w:val="20"/>
              </w:rPr>
            </w:pPr>
            <w:r w:rsidRPr="00AB7E61">
              <w:rPr>
                <w:rFonts w:ascii="Arial" w:hAnsi="Arial" w:cs="Arial"/>
                <w:color w:val="000000" w:themeColor="text1"/>
                <w:sz w:val="20"/>
                <w:szCs w:val="20"/>
              </w:rPr>
              <w:t>A total of 1350 children and adults participated in Education and Awareness projects to challenge and address negative attitudes and misconceptions about people with a disability.</w:t>
            </w:r>
          </w:p>
          <w:p w14:paraId="3C299E18" w14:textId="77777777" w:rsidR="002C60DC" w:rsidRDefault="002C60DC" w:rsidP="002C60DC">
            <w:pPr>
              <w:spacing w:after="0"/>
              <w:jc w:val="both"/>
              <w:rPr>
                <w:rFonts w:ascii="Arial" w:hAnsi="Arial" w:cs="Arial"/>
                <w:color w:val="000000" w:themeColor="text1"/>
                <w:sz w:val="20"/>
                <w:szCs w:val="20"/>
              </w:rPr>
            </w:pPr>
          </w:p>
          <w:p w14:paraId="23A2D437" w14:textId="77777777" w:rsidR="002C60DC" w:rsidRPr="006C5C45" w:rsidRDefault="002C60DC" w:rsidP="002C60DC">
            <w:pPr>
              <w:spacing w:after="60"/>
              <w:jc w:val="both"/>
              <w:rPr>
                <w:rFonts w:ascii="Arial" w:hAnsi="Arial" w:cs="Arial"/>
                <w:color w:val="000000" w:themeColor="text1"/>
                <w:sz w:val="20"/>
                <w:szCs w:val="20"/>
              </w:rPr>
            </w:pPr>
            <w:r w:rsidRPr="00AB7E61">
              <w:rPr>
                <w:rFonts w:ascii="Arial" w:hAnsi="Arial" w:cs="Arial"/>
                <w:color w:val="000000" w:themeColor="text1"/>
                <w:sz w:val="20"/>
                <w:szCs w:val="20"/>
              </w:rPr>
              <w:t>569 people with a disability got active th</w:t>
            </w:r>
            <w:r>
              <w:rPr>
                <w:rFonts w:ascii="Arial" w:hAnsi="Arial" w:cs="Arial"/>
                <w:color w:val="000000" w:themeColor="text1"/>
                <w:sz w:val="20"/>
                <w:szCs w:val="20"/>
              </w:rPr>
              <w:t xml:space="preserve">rough the Active Clubs Programme and </w:t>
            </w:r>
            <w:r w:rsidRPr="00AB7E61">
              <w:rPr>
                <w:rFonts w:ascii="Arial" w:hAnsi="Arial" w:cs="Arial"/>
                <w:color w:val="000000" w:themeColor="text1"/>
                <w:sz w:val="20"/>
                <w:szCs w:val="20"/>
              </w:rPr>
              <w:t>delivered active recreation sessions and events to 3809 participants across NI through E</w:t>
            </w:r>
            <w:r>
              <w:rPr>
                <w:rFonts w:ascii="Arial" w:hAnsi="Arial" w:cs="Arial"/>
                <w:color w:val="000000" w:themeColor="text1"/>
                <w:sz w:val="20"/>
                <w:szCs w:val="20"/>
              </w:rPr>
              <w:t>very</w:t>
            </w:r>
            <w:r w:rsidRPr="00AB7E61">
              <w:rPr>
                <w:rFonts w:ascii="Arial" w:hAnsi="Arial" w:cs="Arial"/>
                <w:color w:val="000000" w:themeColor="text1"/>
                <w:sz w:val="20"/>
                <w:szCs w:val="20"/>
              </w:rPr>
              <w:t>B</w:t>
            </w:r>
            <w:r>
              <w:rPr>
                <w:rFonts w:ascii="Arial" w:hAnsi="Arial" w:cs="Arial"/>
                <w:color w:val="000000" w:themeColor="text1"/>
                <w:sz w:val="20"/>
                <w:szCs w:val="20"/>
              </w:rPr>
              <w:t xml:space="preserve">ody </w:t>
            </w:r>
            <w:r w:rsidRPr="00AB7E61">
              <w:rPr>
                <w:rFonts w:ascii="Arial" w:hAnsi="Arial" w:cs="Arial"/>
                <w:color w:val="000000" w:themeColor="text1"/>
                <w:sz w:val="20"/>
                <w:szCs w:val="20"/>
              </w:rPr>
              <w:t>A</w:t>
            </w:r>
            <w:r>
              <w:rPr>
                <w:rFonts w:ascii="Arial" w:hAnsi="Arial" w:cs="Arial"/>
                <w:color w:val="000000" w:themeColor="text1"/>
                <w:sz w:val="20"/>
                <w:szCs w:val="20"/>
              </w:rPr>
              <w:t>ctive</w:t>
            </w:r>
            <w:r w:rsidRPr="00AB7E61">
              <w:rPr>
                <w:rFonts w:ascii="Arial" w:hAnsi="Arial" w:cs="Arial"/>
                <w:color w:val="000000" w:themeColor="text1"/>
                <w:sz w:val="20"/>
                <w:szCs w:val="20"/>
              </w:rPr>
              <w:t xml:space="preserve"> campaign</w:t>
            </w:r>
            <w:r>
              <w:rPr>
                <w:rFonts w:ascii="Arial" w:hAnsi="Arial" w:cs="Arial"/>
                <w:color w:val="000000" w:themeColor="text1"/>
                <w:sz w:val="20"/>
                <w:szCs w:val="20"/>
              </w:rPr>
              <w:t>.</w:t>
            </w:r>
          </w:p>
        </w:tc>
        <w:tc>
          <w:tcPr>
            <w:tcW w:w="2698" w:type="dxa"/>
            <w:vMerge/>
            <w:tcBorders>
              <w:left w:val="single" w:sz="4" w:space="0" w:color="auto"/>
              <w:right w:val="single" w:sz="4" w:space="0" w:color="auto"/>
            </w:tcBorders>
            <w:shd w:val="clear" w:color="auto" w:fill="FFFFFF"/>
          </w:tcPr>
          <w:p w14:paraId="38B3FF1F" w14:textId="77777777" w:rsidR="002C60DC" w:rsidRPr="006C5C45" w:rsidRDefault="002C60DC" w:rsidP="002C60DC">
            <w:pPr>
              <w:spacing w:after="0"/>
              <w:jc w:val="both"/>
              <w:rPr>
                <w:rFonts w:ascii="Arial" w:hAnsi="Arial" w:cs="Arial"/>
                <w:b/>
                <w:color w:val="000000" w:themeColor="text1"/>
                <w:sz w:val="20"/>
                <w:szCs w:val="20"/>
              </w:rPr>
            </w:pPr>
          </w:p>
        </w:tc>
      </w:tr>
    </w:tbl>
    <w:p w14:paraId="341E02A2" w14:textId="77777777" w:rsidR="002C60DC" w:rsidRDefault="002C60DC" w:rsidP="002C60DC">
      <w:pPr>
        <w:spacing w:after="60"/>
        <w:rPr>
          <w:color w:val="000000" w:themeColor="text1"/>
          <w:sz w:val="24"/>
          <w:szCs w:val="24"/>
        </w:rPr>
      </w:pPr>
    </w:p>
    <w:p w14:paraId="7E57D930" w14:textId="77777777" w:rsidR="002C60DC" w:rsidRPr="00222788" w:rsidRDefault="002C60DC" w:rsidP="002C60DC">
      <w:pPr>
        <w:spacing w:after="60"/>
        <w:rPr>
          <w:color w:val="000000" w:themeColor="text1"/>
          <w:sz w:val="24"/>
          <w:szCs w:val="24"/>
        </w:rPr>
      </w:pPr>
      <w:r w:rsidRPr="00222788">
        <w:rPr>
          <w:color w:val="000000" w:themeColor="text1"/>
          <w:sz w:val="24"/>
          <w:szCs w:val="24"/>
        </w:rPr>
        <w:t xml:space="preserve">2(b) What </w:t>
      </w:r>
      <w:r w:rsidRPr="00222788">
        <w:rPr>
          <w:b/>
          <w:color w:val="000000" w:themeColor="text1"/>
          <w:sz w:val="24"/>
          <w:szCs w:val="24"/>
        </w:rPr>
        <w:t>training action measures</w:t>
      </w:r>
      <w:r w:rsidRPr="00222788">
        <w:rPr>
          <w:color w:val="000000" w:themeColor="text1"/>
          <w:sz w:val="24"/>
          <w:szCs w:val="24"/>
        </w:rPr>
        <w:t xml:space="preserve"> were achieved in this reporting period?</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8"/>
        <w:gridCol w:w="7994"/>
        <w:gridCol w:w="1559"/>
        <w:gridCol w:w="3686"/>
      </w:tblGrid>
      <w:tr w:rsidR="002C60DC" w:rsidRPr="00CC5359" w14:paraId="4D34CD25" w14:textId="77777777" w:rsidTr="00D75C0D">
        <w:tc>
          <w:tcPr>
            <w:tcW w:w="648" w:type="dxa"/>
            <w:tcBorders>
              <w:top w:val="single" w:sz="4" w:space="0" w:color="auto"/>
              <w:left w:val="single" w:sz="4" w:space="0" w:color="auto"/>
              <w:bottom w:val="single" w:sz="4" w:space="0" w:color="auto"/>
              <w:right w:val="single" w:sz="4" w:space="0" w:color="auto"/>
            </w:tcBorders>
            <w:shd w:val="clear" w:color="auto" w:fill="FFFFFF"/>
          </w:tcPr>
          <w:p w14:paraId="0B340C90" w14:textId="77777777" w:rsidR="002C60DC" w:rsidRPr="00CC5359" w:rsidRDefault="002C60DC" w:rsidP="00E80443">
            <w:pPr>
              <w:spacing w:after="20"/>
              <w:jc w:val="center"/>
              <w:rPr>
                <w:rFonts w:cstheme="minorHAnsi"/>
                <w:color w:val="000000" w:themeColor="text1"/>
                <w:sz w:val="24"/>
                <w:szCs w:val="24"/>
              </w:rPr>
            </w:pPr>
          </w:p>
        </w:tc>
        <w:tc>
          <w:tcPr>
            <w:tcW w:w="7994" w:type="dxa"/>
            <w:tcBorders>
              <w:top w:val="single" w:sz="4" w:space="0" w:color="auto"/>
              <w:left w:val="single" w:sz="4" w:space="0" w:color="auto"/>
              <w:bottom w:val="single" w:sz="4" w:space="0" w:color="auto"/>
              <w:right w:val="single" w:sz="4" w:space="0" w:color="auto"/>
            </w:tcBorders>
            <w:shd w:val="clear" w:color="auto" w:fill="FFFFFF"/>
            <w:hideMark/>
          </w:tcPr>
          <w:p w14:paraId="66D2A92E" w14:textId="77777777" w:rsidR="002C60DC" w:rsidRPr="00CC5359" w:rsidRDefault="002C60DC" w:rsidP="00E80443">
            <w:pPr>
              <w:spacing w:after="20"/>
              <w:rPr>
                <w:rFonts w:cstheme="minorHAnsi"/>
                <w:color w:val="000000" w:themeColor="text1"/>
                <w:sz w:val="24"/>
                <w:szCs w:val="24"/>
              </w:rPr>
            </w:pPr>
            <w:r w:rsidRPr="00CC5359">
              <w:rPr>
                <w:rFonts w:cstheme="minorHAnsi"/>
                <w:color w:val="000000" w:themeColor="text1"/>
                <w:sz w:val="24"/>
                <w:szCs w:val="24"/>
              </w:rPr>
              <w:t>Training Action Measures</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3AB144BE" w14:textId="77777777" w:rsidR="002C60DC" w:rsidRPr="00CC5359" w:rsidRDefault="002C60DC" w:rsidP="00E80443">
            <w:pPr>
              <w:spacing w:after="20"/>
              <w:rPr>
                <w:rFonts w:cstheme="minorHAnsi"/>
                <w:color w:val="000000" w:themeColor="text1"/>
                <w:sz w:val="24"/>
                <w:szCs w:val="24"/>
              </w:rPr>
            </w:pPr>
            <w:r w:rsidRPr="00CC5359">
              <w:rPr>
                <w:rFonts w:cstheme="minorHAnsi"/>
                <w:color w:val="000000" w:themeColor="text1"/>
                <w:sz w:val="24"/>
                <w:szCs w:val="24"/>
              </w:rPr>
              <w:t>Outputs</w:t>
            </w: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14:paraId="3DA7109B" w14:textId="77777777" w:rsidR="002C60DC" w:rsidRPr="00CC5359" w:rsidRDefault="002C60DC" w:rsidP="00E80443">
            <w:pPr>
              <w:spacing w:after="20"/>
              <w:rPr>
                <w:rFonts w:cstheme="minorHAnsi"/>
                <w:color w:val="000000" w:themeColor="text1"/>
                <w:sz w:val="24"/>
                <w:szCs w:val="24"/>
              </w:rPr>
            </w:pPr>
            <w:r w:rsidRPr="00CC5359">
              <w:rPr>
                <w:rFonts w:cstheme="minorHAnsi"/>
                <w:color w:val="000000" w:themeColor="text1"/>
                <w:sz w:val="24"/>
                <w:szCs w:val="24"/>
              </w:rPr>
              <w:t>Outcome / Impact</w:t>
            </w:r>
          </w:p>
        </w:tc>
      </w:tr>
      <w:tr w:rsidR="002C60DC" w:rsidRPr="00CC5359" w14:paraId="709DABB0" w14:textId="77777777" w:rsidTr="00D75C0D">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7DAEDF2D" w14:textId="77777777" w:rsidR="002C60DC" w:rsidRPr="00CC5359" w:rsidRDefault="002C60DC" w:rsidP="00E80443">
            <w:pPr>
              <w:spacing w:after="60" w:line="240" w:lineRule="auto"/>
              <w:jc w:val="both"/>
              <w:rPr>
                <w:rFonts w:cstheme="minorHAnsi"/>
                <w:color w:val="000000" w:themeColor="text1"/>
              </w:rPr>
            </w:pPr>
            <w:r w:rsidRPr="00CC5359">
              <w:rPr>
                <w:rFonts w:cstheme="minorHAnsi"/>
                <w:color w:val="000000" w:themeColor="text1"/>
              </w:rPr>
              <w:t>1</w:t>
            </w:r>
          </w:p>
        </w:tc>
        <w:tc>
          <w:tcPr>
            <w:tcW w:w="7994" w:type="dxa"/>
            <w:tcBorders>
              <w:top w:val="single" w:sz="4" w:space="0" w:color="auto"/>
              <w:left w:val="single" w:sz="4" w:space="0" w:color="auto"/>
              <w:bottom w:val="single" w:sz="4" w:space="0" w:color="auto"/>
              <w:right w:val="single" w:sz="4" w:space="0" w:color="auto"/>
            </w:tcBorders>
            <w:shd w:val="clear" w:color="auto" w:fill="FFFFFF"/>
          </w:tcPr>
          <w:p w14:paraId="38B4C047" w14:textId="77777777" w:rsidR="002C60DC" w:rsidRPr="00CC5359" w:rsidRDefault="002C60DC" w:rsidP="00E80443">
            <w:pPr>
              <w:spacing w:after="60" w:line="240" w:lineRule="auto"/>
              <w:jc w:val="both"/>
              <w:rPr>
                <w:rFonts w:cstheme="minorHAnsi"/>
                <w:color w:val="000000" w:themeColor="text1"/>
              </w:rPr>
            </w:pPr>
            <w:r w:rsidRPr="00CC5359">
              <w:rPr>
                <w:rFonts w:cstheme="minorHAnsi"/>
                <w:color w:val="000000" w:themeColor="text1"/>
                <w:lang w:val="en-US"/>
              </w:rPr>
              <w:t>Develop a skilled and inclusive workforce in the sport, leisure, education and outdoor recreation sectors by providing a range of courses in Disability Awareness, Diversity and Social Inclusion, and Inclusive Continuous Professional Development (CPD)</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941323F" w14:textId="77777777" w:rsidR="002C60DC" w:rsidRPr="00CC5359" w:rsidRDefault="002C60DC" w:rsidP="00E80443">
            <w:pPr>
              <w:spacing w:after="60" w:line="240" w:lineRule="auto"/>
              <w:jc w:val="both"/>
              <w:rPr>
                <w:rFonts w:cstheme="minorHAnsi"/>
                <w:color w:val="000000" w:themeColor="text1"/>
              </w:rPr>
            </w:pPr>
            <w:r w:rsidRPr="00CC5359">
              <w:rPr>
                <w:rFonts w:cstheme="minorHAnsi"/>
                <w:color w:val="000000" w:themeColor="text1"/>
              </w:rPr>
              <w:t>64 courses delivered to 939 people.</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14:paraId="2531552F" w14:textId="77777777" w:rsidR="002C60DC" w:rsidRPr="00CC5359" w:rsidRDefault="002C60DC" w:rsidP="00E80443">
            <w:pPr>
              <w:spacing w:after="60" w:line="240" w:lineRule="auto"/>
              <w:jc w:val="both"/>
              <w:rPr>
                <w:rFonts w:cstheme="minorHAnsi"/>
                <w:color w:val="000000" w:themeColor="text1"/>
              </w:rPr>
            </w:pPr>
            <w:r w:rsidRPr="00CC5359">
              <w:rPr>
                <w:rFonts w:cstheme="minorHAnsi"/>
                <w:color w:val="000000" w:themeColor="text1"/>
              </w:rPr>
              <w:t>People with a disability have equality of choice and consistency of accessible activities and sporting facilities.</w:t>
            </w:r>
          </w:p>
        </w:tc>
      </w:tr>
    </w:tbl>
    <w:p w14:paraId="6BD060F1" w14:textId="77777777" w:rsidR="002C60DC" w:rsidRPr="00222788" w:rsidRDefault="002C60DC" w:rsidP="002C60DC">
      <w:pPr>
        <w:spacing w:after="0"/>
        <w:rPr>
          <w:color w:val="000000" w:themeColor="text1"/>
          <w:sz w:val="24"/>
          <w:szCs w:val="24"/>
        </w:rPr>
      </w:pPr>
    </w:p>
    <w:p w14:paraId="3423EDDF" w14:textId="77777777" w:rsidR="002C60DC" w:rsidRPr="00222788" w:rsidRDefault="002C60DC" w:rsidP="002C60DC">
      <w:pPr>
        <w:spacing w:after="120"/>
        <w:rPr>
          <w:color w:val="000000" w:themeColor="text1"/>
          <w:sz w:val="24"/>
          <w:szCs w:val="24"/>
        </w:rPr>
      </w:pPr>
      <w:r w:rsidRPr="00222788">
        <w:rPr>
          <w:color w:val="000000" w:themeColor="text1"/>
          <w:sz w:val="24"/>
          <w:szCs w:val="24"/>
        </w:rPr>
        <w:lastRenderedPageBreak/>
        <w:t xml:space="preserve">2(c) What Positive attitudes </w:t>
      </w:r>
      <w:r w:rsidRPr="00222788">
        <w:rPr>
          <w:b/>
          <w:color w:val="000000" w:themeColor="text1"/>
          <w:sz w:val="24"/>
          <w:szCs w:val="24"/>
        </w:rPr>
        <w:t>action measures</w:t>
      </w:r>
      <w:r w:rsidRPr="00222788">
        <w:rPr>
          <w:color w:val="000000" w:themeColor="text1"/>
          <w:sz w:val="24"/>
          <w:szCs w:val="24"/>
        </w:rPr>
        <w:t xml:space="preserve"> in the area of </w:t>
      </w:r>
      <w:r w:rsidRPr="00222788">
        <w:rPr>
          <w:b/>
          <w:color w:val="000000" w:themeColor="text1"/>
          <w:sz w:val="24"/>
          <w:szCs w:val="24"/>
        </w:rPr>
        <w:t>Communications</w:t>
      </w:r>
      <w:r w:rsidRPr="00222788">
        <w:rPr>
          <w:color w:val="000000" w:themeColor="text1"/>
          <w:sz w:val="24"/>
          <w:szCs w:val="24"/>
        </w:rPr>
        <w:t xml:space="preserve"> were achieved in this reporting period?</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8"/>
        <w:gridCol w:w="3316"/>
        <w:gridCol w:w="4962"/>
        <w:gridCol w:w="5244"/>
      </w:tblGrid>
      <w:tr w:rsidR="002C60DC" w:rsidRPr="00222788" w14:paraId="1D270BE3" w14:textId="77777777" w:rsidTr="00D75C0D">
        <w:trPr>
          <w:trHeight w:val="558"/>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61694247" w14:textId="77777777" w:rsidR="002C60DC" w:rsidRPr="00222788" w:rsidRDefault="002C60DC" w:rsidP="00E80443">
            <w:pPr>
              <w:spacing w:after="20"/>
              <w:jc w:val="center"/>
              <w:rPr>
                <w:color w:val="000000" w:themeColor="text1"/>
                <w:sz w:val="24"/>
                <w:szCs w:val="24"/>
              </w:rPr>
            </w:pPr>
          </w:p>
        </w:tc>
        <w:tc>
          <w:tcPr>
            <w:tcW w:w="33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207576" w14:textId="77777777" w:rsidR="002C60DC" w:rsidRPr="00222788" w:rsidRDefault="002C60DC" w:rsidP="00E80443">
            <w:pPr>
              <w:spacing w:after="20"/>
              <w:rPr>
                <w:color w:val="000000" w:themeColor="text1"/>
                <w:sz w:val="24"/>
                <w:szCs w:val="24"/>
              </w:rPr>
            </w:pPr>
            <w:r w:rsidRPr="00222788">
              <w:rPr>
                <w:color w:val="000000" w:themeColor="text1"/>
                <w:sz w:val="24"/>
                <w:szCs w:val="24"/>
              </w:rPr>
              <w:t>Communications Action Measures</w:t>
            </w:r>
          </w:p>
        </w:tc>
        <w:tc>
          <w:tcPr>
            <w:tcW w:w="49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46F746" w14:textId="77777777" w:rsidR="002C60DC" w:rsidRPr="00222788" w:rsidRDefault="002C60DC" w:rsidP="00E80443">
            <w:pPr>
              <w:spacing w:after="20"/>
              <w:rPr>
                <w:color w:val="000000" w:themeColor="text1"/>
                <w:sz w:val="24"/>
                <w:szCs w:val="24"/>
              </w:rPr>
            </w:pPr>
            <w:r w:rsidRPr="00222788">
              <w:rPr>
                <w:color w:val="000000" w:themeColor="text1"/>
                <w:sz w:val="24"/>
                <w:szCs w:val="24"/>
              </w:rPr>
              <w:t>Outputs</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tcPr>
          <w:p w14:paraId="6389163D" w14:textId="77777777" w:rsidR="002C60DC" w:rsidRPr="00222788" w:rsidRDefault="002C60DC" w:rsidP="00E80443">
            <w:pPr>
              <w:spacing w:after="20"/>
              <w:rPr>
                <w:color w:val="000000" w:themeColor="text1"/>
                <w:sz w:val="24"/>
                <w:szCs w:val="24"/>
              </w:rPr>
            </w:pPr>
            <w:r w:rsidRPr="000E0B27">
              <w:rPr>
                <w:color w:val="000000" w:themeColor="text1"/>
                <w:sz w:val="24"/>
                <w:szCs w:val="24"/>
              </w:rPr>
              <w:t>Outcome / Impact</w:t>
            </w:r>
          </w:p>
        </w:tc>
      </w:tr>
      <w:tr w:rsidR="002C60DC" w:rsidRPr="00C57040" w14:paraId="346A0910" w14:textId="77777777" w:rsidTr="00D75C0D">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7DFFC240" w14:textId="77777777" w:rsidR="002C60DC" w:rsidRPr="00C57040" w:rsidRDefault="002C60DC" w:rsidP="00E80443">
            <w:pPr>
              <w:spacing w:after="0" w:line="240" w:lineRule="auto"/>
              <w:jc w:val="both"/>
              <w:rPr>
                <w:rFonts w:cstheme="minorHAnsi"/>
                <w:color w:val="000000" w:themeColor="text1"/>
              </w:rPr>
            </w:pPr>
            <w:r w:rsidRPr="00C57040">
              <w:rPr>
                <w:rFonts w:cstheme="minorHAnsi"/>
                <w:color w:val="000000" w:themeColor="text1"/>
              </w:rPr>
              <w:t>1</w:t>
            </w:r>
          </w:p>
        </w:tc>
        <w:tc>
          <w:tcPr>
            <w:tcW w:w="3316" w:type="dxa"/>
            <w:tcBorders>
              <w:top w:val="single" w:sz="4" w:space="0" w:color="auto"/>
              <w:left w:val="single" w:sz="4" w:space="0" w:color="auto"/>
              <w:bottom w:val="single" w:sz="4" w:space="0" w:color="auto"/>
              <w:right w:val="single" w:sz="4" w:space="0" w:color="auto"/>
            </w:tcBorders>
            <w:shd w:val="clear" w:color="auto" w:fill="FFFFFF"/>
          </w:tcPr>
          <w:p w14:paraId="57CC19B1" w14:textId="77777777" w:rsidR="002C60DC" w:rsidRPr="000E0B27" w:rsidRDefault="002C60DC" w:rsidP="00E80443">
            <w:pPr>
              <w:spacing w:after="120" w:line="240" w:lineRule="auto"/>
              <w:jc w:val="both"/>
              <w:rPr>
                <w:rFonts w:cstheme="minorHAnsi"/>
                <w:color w:val="000000" w:themeColor="text1"/>
                <w:lang w:val="en-US"/>
              </w:rPr>
            </w:pPr>
            <w:r w:rsidRPr="00C57040">
              <w:rPr>
                <w:rFonts w:cstheme="minorHAnsi"/>
                <w:color w:val="000000" w:themeColor="text1"/>
              </w:rPr>
              <w:t>Sport NI has created a series of videos and promoted through social media to promote the opportunities in sport to people with disabilities and are available to view/audio at</w:t>
            </w:r>
            <w:r>
              <w:rPr>
                <w:rFonts w:cstheme="minorHAnsi"/>
                <w:color w:val="000000" w:themeColor="text1"/>
                <w:lang w:val="en-US"/>
              </w:rPr>
              <w:t xml:space="preserve"> </w:t>
            </w:r>
            <w:hyperlink r:id="rId19" w:history="1">
              <w:r w:rsidRPr="00C57040">
                <w:rPr>
                  <w:rStyle w:val="Hyperlink"/>
                  <w:rFonts w:cstheme="minorHAnsi"/>
                </w:rPr>
                <w:t>SportNI - YouTube</w:t>
              </w:r>
            </w:hyperlink>
          </w:p>
        </w:tc>
        <w:tc>
          <w:tcPr>
            <w:tcW w:w="4962" w:type="dxa"/>
            <w:tcBorders>
              <w:top w:val="single" w:sz="4" w:space="0" w:color="auto"/>
              <w:left w:val="single" w:sz="4" w:space="0" w:color="auto"/>
              <w:bottom w:val="single" w:sz="4" w:space="0" w:color="auto"/>
              <w:right w:val="single" w:sz="4" w:space="0" w:color="auto"/>
            </w:tcBorders>
            <w:shd w:val="clear" w:color="auto" w:fill="FFFFFF"/>
          </w:tcPr>
          <w:p w14:paraId="4C0292A9" w14:textId="77777777" w:rsidR="002C60DC" w:rsidRPr="00C57040" w:rsidRDefault="002C60DC" w:rsidP="00E80443">
            <w:pPr>
              <w:pStyle w:val="ListParagraph"/>
              <w:numPr>
                <w:ilvl w:val="0"/>
                <w:numId w:val="26"/>
              </w:numPr>
              <w:spacing w:after="120" w:line="240" w:lineRule="auto"/>
              <w:ind w:left="355"/>
              <w:jc w:val="both"/>
              <w:rPr>
                <w:rFonts w:cstheme="minorHAnsi"/>
                <w:color w:val="000000" w:themeColor="text1"/>
              </w:rPr>
            </w:pPr>
            <w:r w:rsidRPr="00C57040">
              <w:rPr>
                <w:rFonts w:cstheme="minorHAnsi"/>
                <w:color w:val="000000" w:themeColor="text1"/>
              </w:rPr>
              <w:t>SportMaker Disability Coach of the Year 2018.</w:t>
            </w:r>
          </w:p>
          <w:p w14:paraId="19C144CC" w14:textId="77777777" w:rsidR="002C60DC" w:rsidRPr="00C57040" w:rsidRDefault="002C60DC" w:rsidP="00E80443">
            <w:pPr>
              <w:pStyle w:val="ListParagraph"/>
              <w:numPr>
                <w:ilvl w:val="0"/>
                <w:numId w:val="26"/>
              </w:numPr>
              <w:spacing w:after="120" w:line="240" w:lineRule="auto"/>
              <w:ind w:left="355"/>
              <w:jc w:val="both"/>
              <w:rPr>
                <w:rFonts w:cstheme="minorHAnsi"/>
                <w:color w:val="000000" w:themeColor="text1"/>
              </w:rPr>
            </w:pPr>
            <w:r w:rsidRPr="00C57040">
              <w:rPr>
                <w:rFonts w:cstheme="minorHAnsi"/>
                <w:color w:val="000000" w:themeColor="text1"/>
              </w:rPr>
              <w:t>Blind Tennis at Windsor Tennis Club.</w:t>
            </w:r>
          </w:p>
          <w:p w14:paraId="26791310" w14:textId="77777777" w:rsidR="002C60DC" w:rsidRPr="00C57040" w:rsidRDefault="002C60DC" w:rsidP="00E80443">
            <w:pPr>
              <w:pStyle w:val="ListParagraph"/>
              <w:numPr>
                <w:ilvl w:val="0"/>
                <w:numId w:val="26"/>
              </w:numPr>
              <w:spacing w:after="120" w:line="240" w:lineRule="auto"/>
              <w:ind w:left="355"/>
              <w:jc w:val="both"/>
              <w:rPr>
                <w:rFonts w:cstheme="minorHAnsi"/>
                <w:color w:val="000000" w:themeColor="text1"/>
              </w:rPr>
            </w:pPr>
            <w:r w:rsidRPr="00C57040">
              <w:rPr>
                <w:rFonts w:cstheme="minorHAnsi"/>
                <w:color w:val="000000" w:themeColor="text1"/>
              </w:rPr>
              <w:t>Pilot Love to Move (NI) training programme in partnership with British Gymnastics Foundation.</w:t>
            </w:r>
          </w:p>
          <w:p w14:paraId="0DDD1532" w14:textId="77777777" w:rsidR="002C60DC" w:rsidRPr="00C57040" w:rsidRDefault="002C60DC" w:rsidP="00E80443">
            <w:pPr>
              <w:pStyle w:val="ListParagraph"/>
              <w:numPr>
                <w:ilvl w:val="0"/>
                <w:numId w:val="26"/>
              </w:numPr>
              <w:spacing w:after="60" w:line="240" w:lineRule="auto"/>
              <w:ind w:left="355"/>
              <w:jc w:val="both"/>
              <w:rPr>
                <w:rFonts w:cstheme="minorHAnsi"/>
                <w:color w:val="000000" w:themeColor="text1"/>
              </w:rPr>
            </w:pPr>
            <w:r w:rsidRPr="00C57040">
              <w:rPr>
                <w:rFonts w:cstheme="minorHAnsi"/>
                <w:color w:val="000000" w:themeColor="text1"/>
              </w:rPr>
              <w:t>Inclusive golf project with RNIB and Guide Dogs with 5 District Councils.</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14:paraId="7582E478" w14:textId="77777777" w:rsidR="002C60DC" w:rsidRPr="000E0B27" w:rsidRDefault="002C60DC" w:rsidP="00E80443">
            <w:pPr>
              <w:spacing w:after="0" w:line="240" w:lineRule="auto"/>
              <w:jc w:val="both"/>
              <w:rPr>
                <w:rFonts w:cstheme="minorHAnsi"/>
                <w:color w:val="000000" w:themeColor="text1"/>
                <w:lang w:val="en-US"/>
              </w:rPr>
            </w:pPr>
            <w:r w:rsidRPr="000E0B27">
              <w:rPr>
                <w:rFonts w:cstheme="minorHAnsi"/>
                <w:color w:val="000000" w:themeColor="text1"/>
                <w:lang w:val="en-US"/>
              </w:rPr>
              <w:t>People with a disability have equality of choice and consistency of accessible activities and sporting facilities.</w:t>
            </w:r>
          </w:p>
          <w:p w14:paraId="3983D079" w14:textId="77777777" w:rsidR="002C60DC" w:rsidRPr="000E0B27" w:rsidRDefault="002C60DC" w:rsidP="00E80443">
            <w:pPr>
              <w:spacing w:after="0" w:line="240" w:lineRule="auto"/>
              <w:jc w:val="both"/>
              <w:rPr>
                <w:rFonts w:cstheme="minorHAnsi"/>
                <w:color w:val="000000" w:themeColor="text1"/>
                <w:lang w:val="en-US"/>
              </w:rPr>
            </w:pPr>
          </w:p>
          <w:p w14:paraId="10E1759F" w14:textId="77777777" w:rsidR="002C60DC" w:rsidRPr="00C57040" w:rsidRDefault="002C60DC" w:rsidP="00E80443">
            <w:pPr>
              <w:spacing w:after="0" w:line="240" w:lineRule="auto"/>
              <w:jc w:val="both"/>
              <w:rPr>
                <w:rFonts w:cstheme="minorHAnsi"/>
                <w:color w:val="000000" w:themeColor="text1"/>
                <w:lang w:val="en-US"/>
              </w:rPr>
            </w:pPr>
            <w:r w:rsidRPr="000E0B27">
              <w:rPr>
                <w:rFonts w:cstheme="minorHAnsi"/>
                <w:color w:val="000000" w:themeColor="text1"/>
                <w:lang w:val="en-US"/>
              </w:rPr>
              <w:t>People with a disability lead active lifestyles and have improved health and wellbeing through involvement in sport and active</w:t>
            </w:r>
            <w:r>
              <w:rPr>
                <w:rFonts w:cstheme="minorHAnsi"/>
                <w:color w:val="000000" w:themeColor="text1"/>
                <w:lang w:val="en-US"/>
              </w:rPr>
              <w:t xml:space="preserve"> recreation.</w:t>
            </w:r>
          </w:p>
        </w:tc>
      </w:tr>
    </w:tbl>
    <w:p w14:paraId="62EA7C68" w14:textId="77777777" w:rsidR="002C60DC" w:rsidRPr="00D75C0D" w:rsidRDefault="002C60DC" w:rsidP="00B509FE">
      <w:pPr>
        <w:spacing w:after="0"/>
        <w:rPr>
          <w:rFonts w:cstheme="minorHAnsi"/>
          <w:color w:val="000000" w:themeColor="text1"/>
        </w:rPr>
      </w:pPr>
    </w:p>
    <w:p w14:paraId="58B39A91" w14:textId="77777777" w:rsidR="002C60DC" w:rsidRPr="00D75C0D" w:rsidRDefault="002C60DC" w:rsidP="002C60DC">
      <w:pPr>
        <w:spacing w:after="60"/>
        <w:rPr>
          <w:rFonts w:cstheme="minorHAnsi"/>
          <w:color w:val="000000" w:themeColor="text1"/>
        </w:rPr>
      </w:pPr>
      <w:r w:rsidRPr="00D75C0D">
        <w:rPr>
          <w:rFonts w:cstheme="minorHAnsi"/>
          <w:color w:val="000000" w:themeColor="text1"/>
        </w:rPr>
        <w:t>2 (d) What action measures were achieved to ‘</w:t>
      </w:r>
      <w:r w:rsidRPr="00D75C0D">
        <w:rPr>
          <w:rFonts w:cstheme="minorHAnsi"/>
          <w:b/>
          <w:color w:val="000000" w:themeColor="text1"/>
        </w:rPr>
        <w:t>encourage others’</w:t>
      </w:r>
      <w:r w:rsidRPr="00D75C0D">
        <w:rPr>
          <w:rFonts w:cstheme="minorHAnsi"/>
          <w:color w:val="000000" w:themeColor="text1"/>
        </w:rPr>
        <w:t xml:space="preserve"> to promote the two duties:</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8"/>
        <w:gridCol w:w="3742"/>
        <w:gridCol w:w="3818"/>
        <w:gridCol w:w="5679"/>
      </w:tblGrid>
      <w:tr w:rsidR="002C60DC" w:rsidRPr="00D75C0D" w14:paraId="58E6EF7E" w14:textId="77777777" w:rsidTr="00D75C0D">
        <w:tc>
          <w:tcPr>
            <w:tcW w:w="648" w:type="dxa"/>
            <w:tcBorders>
              <w:top w:val="single" w:sz="4" w:space="0" w:color="auto"/>
              <w:left w:val="single" w:sz="4" w:space="0" w:color="auto"/>
              <w:bottom w:val="single" w:sz="4" w:space="0" w:color="auto"/>
              <w:right w:val="single" w:sz="4" w:space="0" w:color="auto"/>
            </w:tcBorders>
            <w:shd w:val="clear" w:color="auto" w:fill="FFFFFF"/>
          </w:tcPr>
          <w:p w14:paraId="7D3D7F05" w14:textId="77777777" w:rsidR="002C60DC" w:rsidRPr="00D75C0D" w:rsidRDefault="002C60DC" w:rsidP="002C60DC">
            <w:pPr>
              <w:spacing w:after="60"/>
              <w:rPr>
                <w:rFonts w:cstheme="minorHAnsi"/>
                <w:color w:val="000000" w:themeColor="text1"/>
              </w:rPr>
            </w:pPr>
          </w:p>
        </w:tc>
        <w:tc>
          <w:tcPr>
            <w:tcW w:w="3742" w:type="dxa"/>
            <w:tcBorders>
              <w:top w:val="single" w:sz="4" w:space="0" w:color="auto"/>
              <w:left w:val="single" w:sz="4" w:space="0" w:color="auto"/>
              <w:bottom w:val="single" w:sz="4" w:space="0" w:color="auto"/>
              <w:right w:val="single" w:sz="4" w:space="0" w:color="auto"/>
            </w:tcBorders>
            <w:shd w:val="clear" w:color="auto" w:fill="FFFFFF"/>
            <w:hideMark/>
          </w:tcPr>
          <w:p w14:paraId="3B3ED48F" w14:textId="77777777" w:rsidR="002C60DC" w:rsidRPr="00D75C0D" w:rsidRDefault="002C60DC" w:rsidP="002C60DC">
            <w:pPr>
              <w:spacing w:after="60"/>
              <w:rPr>
                <w:rFonts w:cstheme="minorHAnsi"/>
                <w:color w:val="000000" w:themeColor="text1"/>
              </w:rPr>
            </w:pPr>
            <w:r w:rsidRPr="00D75C0D">
              <w:rPr>
                <w:rFonts w:cstheme="minorHAnsi"/>
                <w:color w:val="000000" w:themeColor="text1"/>
              </w:rPr>
              <w:t>Encourage others Action Measures</w:t>
            </w:r>
          </w:p>
        </w:tc>
        <w:tc>
          <w:tcPr>
            <w:tcW w:w="3818" w:type="dxa"/>
            <w:tcBorders>
              <w:top w:val="single" w:sz="4" w:space="0" w:color="auto"/>
              <w:left w:val="single" w:sz="4" w:space="0" w:color="auto"/>
              <w:bottom w:val="single" w:sz="4" w:space="0" w:color="auto"/>
              <w:right w:val="single" w:sz="4" w:space="0" w:color="auto"/>
            </w:tcBorders>
            <w:shd w:val="clear" w:color="auto" w:fill="FFFFFF"/>
            <w:hideMark/>
          </w:tcPr>
          <w:p w14:paraId="746D4198" w14:textId="77777777" w:rsidR="002C60DC" w:rsidRPr="00D75C0D" w:rsidRDefault="002C60DC" w:rsidP="002C60DC">
            <w:pPr>
              <w:spacing w:after="60"/>
              <w:rPr>
                <w:rFonts w:cstheme="minorHAnsi"/>
                <w:color w:val="000000" w:themeColor="text1"/>
              </w:rPr>
            </w:pPr>
            <w:r w:rsidRPr="00D75C0D">
              <w:rPr>
                <w:rFonts w:cstheme="minorHAnsi"/>
                <w:color w:val="000000" w:themeColor="text1"/>
              </w:rPr>
              <w:t>Outputs</w:t>
            </w:r>
          </w:p>
        </w:tc>
        <w:tc>
          <w:tcPr>
            <w:tcW w:w="5679" w:type="dxa"/>
            <w:tcBorders>
              <w:top w:val="single" w:sz="4" w:space="0" w:color="auto"/>
              <w:left w:val="single" w:sz="4" w:space="0" w:color="auto"/>
              <w:bottom w:val="single" w:sz="4" w:space="0" w:color="auto"/>
              <w:right w:val="single" w:sz="4" w:space="0" w:color="auto"/>
            </w:tcBorders>
            <w:shd w:val="clear" w:color="auto" w:fill="FFFFFF"/>
            <w:hideMark/>
          </w:tcPr>
          <w:p w14:paraId="1E7A67A5" w14:textId="77777777" w:rsidR="002C60DC" w:rsidRPr="00D75C0D" w:rsidRDefault="002C60DC" w:rsidP="002C60DC">
            <w:pPr>
              <w:spacing w:after="60"/>
              <w:rPr>
                <w:rFonts w:cstheme="minorHAnsi"/>
                <w:color w:val="000000" w:themeColor="text1"/>
              </w:rPr>
            </w:pPr>
            <w:r w:rsidRPr="00D75C0D">
              <w:rPr>
                <w:rFonts w:cstheme="minorHAnsi"/>
                <w:color w:val="000000" w:themeColor="text1"/>
              </w:rPr>
              <w:t xml:space="preserve">Outcome / Impact </w:t>
            </w:r>
          </w:p>
        </w:tc>
      </w:tr>
      <w:tr w:rsidR="002C60DC" w:rsidRPr="00D75C0D" w14:paraId="10C36340" w14:textId="77777777" w:rsidTr="00D75C0D">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2E7EAAB6" w14:textId="77777777" w:rsidR="002C60DC" w:rsidRPr="00D75C0D" w:rsidRDefault="002C60DC" w:rsidP="002C60DC">
            <w:pPr>
              <w:spacing w:after="60" w:line="240" w:lineRule="auto"/>
              <w:rPr>
                <w:rFonts w:cstheme="minorHAnsi"/>
                <w:color w:val="000000" w:themeColor="text1"/>
              </w:rPr>
            </w:pPr>
            <w:r w:rsidRPr="00D75C0D">
              <w:rPr>
                <w:rFonts w:cstheme="minorHAnsi"/>
                <w:color w:val="000000" w:themeColor="text1"/>
              </w:rPr>
              <w:t>1</w:t>
            </w:r>
          </w:p>
        </w:tc>
        <w:tc>
          <w:tcPr>
            <w:tcW w:w="3742" w:type="dxa"/>
            <w:tcBorders>
              <w:top w:val="single" w:sz="4" w:space="0" w:color="auto"/>
              <w:left w:val="single" w:sz="4" w:space="0" w:color="auto"/>
              <w:bottom w:val="single" w:sz="4" w:space="0" w:color="auto"/>
              <w:right w:val="single" w:sz="4" w:space="0" w:color="auto"/>
            </w:tcBorders>
            <w:shd w:val="clear" w:color="auto" w:fill="FFFFFF"/>
            <w:vAlign w:val="center"/>
          </w:tcPr>
          <w:p w14:paraId="4C67DE36" w14:textId="77777777" w:rsidR="002C60DC" w:rsidRPr="00D75C0D" w:rsidRDefault="002C60DC" w:rsidP="002C60DC">
            <w:pPr>
              <w:spacing w:after="60" w:line="240" w:lineRule="auto"/>
              <w:rPr>
                <w:rFonts w:cstheme="minorHAnsi"/>
                <w:color w:val="000000" w:themeColor="text1"/>
              </w:rPr>
            </w:pPr>
            <w:r w:rsidRPr="00D75C0D">
              <w:rPr>
                <w:rFonts w:cstheme="minorHAnsi"/>
                <w:color w:val="000000" w:themeColor="text1"/>
              </w:rPr>
              <w:t>See 2a above</w:t>
            </w:r>
          </w:p>
        </w:tc>
        <w:tc>
          <w:tcPr>
            <w:tcW w:w="3818" w:type="dxa"/>
            <w:tcBorders>
              <w:top w:val="single" w:sz="4" w:space="0" w:color="auto"/>
              <w:left w:val="single" w:sz="4" w:space="0" w:color="auto"/>
              <w:bottom w:val="single" w:sz="4" w:space="0" w:color="auto"/>
              <w:right w:val="single" w:sz="4" w:space="0" w:color="auto"/>
            </w:tcBorders>
            <w:shd w:val="clear" w:color="auto" w:fill="FFFFFF"/>
            <w:vAlign w:val="center"/>
          </w:tcPr>
          <w:p w14:paraId="47C48C24" w14:textId="77777777" w:rsidR="002C60DC" w:rsidRPr="00D75C0D" w:rsidRDefault="002C60DC" w:rsidP="002C60DC">
            <w:pPr>
              <w:spacing w:after="60" w:line="240" w:lineRule="auto"/>
              <w:rPr>
                <w:rFonts w:cstheme="minorHAnsi"/>
                <w:color w:val="000000" w:themeColor="text1"/>
              </w:rPr>
            </w:pPr>
            <w:r w:rsidRPr="00D75C0D">
              <w:rPr>
                <w:rFonts w:cstheme="minorHAnsi"/>
                <w:color w:val="000000" w:themeColor="text1"/>
              </w:rPr>
              <w:fldChar w:fldCharType="begin">
                <w:ffData>
                  <w:name w:val="Text39"/>
                  <w:enabled/>
                  <w:calcOnExit w:val="0"/>
                  <w:textInput/>
                </w:ffData>
              </w:fldChar>
            </w:r>
            <w:r w:rsidRPr="00D75C0D">
              <w:rPr>
                <w:rFonts w:cstheme="minorHAnsi"/>
                <w:color w:val="000000" w:themeColor="text1"/>
              </w:rPr>
              <w:instrText xml:space="preserve"> FORMTEXT </w:instrText>
            </w:r>
            <w:r w:rsidRPr="00D75C0D">
              <w:rPr>
                <w:rFonts w:cstheme="minorHAnsi"/>
                <w:color w:val="000000" w:themeColor="text1"/>
              </w:rPr>
            </w:r>
            <w:r w:rsidRPr="00D75C0D">
              <w:rPr>
                <w:rFonts w:cstheme="minorHAnsi"/>
                <w:color w:val="000000" w:themeColor="text1"/>
              </w:rPr>
              <w:fldChar w:fldCharType="separate"/>
            </w:r>
            <w:r w:rsidRPr="00D75C0D">
              <w:rPr>
                <w:rFonts w:cstheme="minorHAnsi"/>
                <w:noProof/>
                <w:color w:val="000000" w:themeColor="text1"/>
              </w:rPr>
              <w:t> </w:t>
            </w:r>
            <w:r w:rsidRPr="00D75C0D">
              <w:rPr>
                <w:rFonts w:cstheme="minorHAnsi"/>
                <w:noProof/>
                <w:color w:val="000000" w:themeColor="text1"/>
              </w:rPr>
              <w:t> </w:t>
            </w:r>
            <w:r w:rsidRPr="00D75C0D">
              <w:rPr>
                <w:rFonts w:cstheme="minorHAnsi"/>
                <w:noProof/>
                <w:color w:val="000000" w:themeColor="text1"/>
              </w:rPr>
              <w:t> </w:t>
            </w:r>
            <w:r w:rsidRPr="00D75C0D">
              <w:rPr>
                <w:rFonts w:cstheme="minorHAnsi"/>
                <w:noProof/>
                <w:color w:val="000000" w:themeColor="text1"/>
              </w:rPr>
              <w:t> </w:t>
            </w:r>
            <w:r w:rsidRPr="00D75C0D">
              <w:rPr>
                <w:rFonts w:cstheme="minorHAnsi"/>
                <w:noProof/>
                <w:color w:val="000000" w:themeColor="text1"/>
              </w:rPr>
              <w:t> </w:t>
            </w:r>
            <w:r w:rsidRPr="00D75C0D">
              <w:rPr>
                <w:rFonts w:cstheme="minorHAnsi"/>
                <w:color w:val="000000" w:themeColor="text1"/>
              </w:rPr>
              <w:fldChar w:fldCharType="end"/>
            </w:r>
          </w:p>
        </w:tc>
        <w:tc>
          <w:tcPr>
            <w:tcW w:w="5679" w:type="dxa"/>
            <w:tcBorders>
              <w:top w:val="single" w:sz="4" w:space="0" w:color="auto"/>
              <w:left w:val="single" w:sz="4" w:space="0" w:color="auto"/>
              <w:bottom w:val="single" w:sz="4" w:space="0" w:color="auto"/>
              <w:right w:val="single" w:sz="4" w:space="0" w:color="auto"/>
            </w:tcBorders>
            <w:shd w:val="clear" w:color="auto" w:fill="FFFFFF"/>
            <w:vAlign w:val="center"/>
          </w:tcPr>
          <w:p w14:paraId="5A4128B4" w14:textId="77777777" w:rsidR="002C60DC" w:rsidRPr="00D75C0D" w:rsidRDefault="002C60DC" w:rsidP="002C60DC">
            <w:pPr>
              <w:spacing w:after="60" w:line="240" w:lineRule="auto"/>
              <w:rPr>
                <w:rFonts w:cstheme="minorHAnsi"/>
                <w:color w:val="000000" w:themeColor="text1"/>
              </w:rPr>
            </w:pPr>
            <w:r w:rsidRPr="00D75C0D">
              <w:rPr>
                <w:rFonts w:cstheme="minorHAnsi"/>
                <w:color w:val="000000" w:themeColor="text1"/>
              </w:rPr>
              <w:fldChar w:fldCharType="begin">
                <w:ffData>
                  <w:name w:val="Text39"/>
                  <w:enabled/>
                  <w:calcOnExit w:val="0"/>
                  <w:textInput/>
                </w:ffData>
              </w:fldChar>
            </w:r>
            <w:r w:rsidRPr="00D75C0D">
              <w:rPr>
                <w:rFonts w:cstheme="minorHAnsi"/>
                <w:color w:val="000000" w:themeColor="text1"/>
              </w:rPr>
              <w:instrText xml:space="preserve"> FORMTEXT </w:instrText>
            </w:r>
            <w:r w:rsidRPr="00D75C0D">
              <w:rPr>
                <w:rFonts w:cstheme="minorHAnsi"/>
                <w:color w:val="000000" w:themeColor="text1"/>
              </w:rPr>
            </w:r>
            <w:r w:rsidRPr="00D75C0D">
              <w:rPr>
                <w:rFonts w:cstheme="minorHAnsi"/>
                <w:color w:val="000000" w:themeColor="text1"/>
              </w:rPr>
              <w:fldChar w:fldCharType="separate"/>
            </w:r>
            <w:r w:rsidRPr="00D75C0D">
              <w:rPr>
                <w:rFonts w:cstheme="minorHAnsi"/>
                <w:noProof/>
                <w:color w:val="000000" w:themeColor="text1"/>
              </w:rPr>
              <w:t> </w:t>
            </w:r>
            <w:r w:rsidRPr="00D75C0D">
              <w:rPr>
                <w:rFonts w:cstheme="minorHAnsi"/>
                <w:noProof/>
                <w:color w:val="000000" w:themeColor="text1"/>
              </w:rPr>
              <w:t> </w:t>
            </w:r>
            <w:r w:rsidRPr="00D75C0D">
              <w:rPr>
                <w:rFonts w:cstheme="minorHAnsi"/>
                <w:noProof/>
                <w:color w:val="000000" w:themeColor="text1"/>
              </w:rPr>
              <w:t> </w:t>
            </w:r>
            <w:r w:rsidRPr="00D75C0D">
              <w:rPr>
                <w:rFonts w:cstheme="minorHAnsi"/>
                <w:noProof/>
                <w:color w:val="000000" w:themeColor="text1"/>
              </w:rPr>
              <w:t> </w:t>
            </w:r>
            <w:r w:rsidRPr="00D75C0D">
              <w:rPr>
                <w:rFonts w:cstheme="minorHAnsi"/>
                <w:noProof/>
                <w:color w:val="000000" w:themeColor="text1"/>
              </w:rPr>
              <w:t> </w:t>
            </w:r>
            <w:r w:rsidRPr="00D75C0D">
              <w:rPr>
                <w:rFonts w:cstheme="minorHAnsi"/>
                <w:color w:val="000000" w:themeColor="text1"/>
              </w:rPr>
              <w:fldChar w:fldCharType="end"/>
            </w:r>
          </w:p>
        </w:tc>
      </w:tr>
    </w:tbl>
    <w:p w14:paraId="32C34A45" w14:textId="77777777" w:rsidR="002C60DC" w:rsidRPr="00D75C0D" w:rsidRDefault="002C60DC" w:rsidP="002C60DC">
      <w:pPr>
        <w:spacing w:after="60"/>
        <w:rPr>
          <w:rFonts w:cstheme="minorHAnsi"/>
          <w:color w:val="000000" w:themeColor="text1"/>
        </w:rPr>
      </w:pPr>
    </w:p>
    <w:p w14:paraId="0904FF81" w14:textId="77777777" w:rsidR="002C60DC" w:rsidRPr="00D75C0D" w:rsidRDefault="002C60DC" w:rsidP="002C60DC">
      <w:pPr>
        <w:spacing w:after="60"/>
        <w:rPr>
          <w:rFonts w:cstheme="minorHAnsi"/>
          <w:color w:val="000000" w:themeColor="text1"/>
        </w:rPr>
      </w:pPr>
      <w:r w:rsidRPr="00D75C0D">
        <w:rPr>
          <w:rFonts w:cstheme="minorHAnsi"/>
          <w:color w:val="000000" w:themeColor="text1"/>
        </w:rPr>
        <w:t xml:space="preserve">2 (e) Please outline </w:t>
      </w:r>
      <w:r w:rsidRPr="00D75C0D">
        <w:rPr>
          <w:rFonts w:cstheme="minorHAnsi"/>
          <w:b/>
          <w:color w:val="000000" w:themeColor="text1"/>
        </w:rPr>
        <w:t>any additional action measures</w:t>
      </w:r>
      <w:r w:rsidRPr="00D75C0D">
        <w:rPr>
          <w:rFonts w:cstheme="minorHAnsi"/>
          <w:color w:val="000000" w:themeColor="text1"/>
        </w:rPr>
        <w:t xml:space="preserve"> that were fully achieved other than those listed in the tables above: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8"/>
        <w:gridCol w:w="8986"/>
        <w:gridCol w:w="1985"/>
        <w:gridCol w:w="2268"/>
      </w:tblGrid>
      <w:tr w:rsidR="002C60DC" w:rsidRPr="00D75C0D" w14:paraId="5937F8E5" w14:textId="77777777" w:rsidTr="00D75C0D">
        <w:tc>
          <w:tcPr>
            <w:tcW w:w="648" w:type="dxa"/>
            <w:tcBorders>
              <w:top w:val="single" w:sz="4" w:space="0" w:color="auto"/>
              <w:left w:val="single" w:sz="4" w:space="0" w:color="auto"/>
              <w:bottom w:val="single" w:sz="4" w:space="0" w:color="auto"/>
              <w:right w:val="single" w:sz="4" w:space="0" w:color="auto"/>
            </w:tcBorders>
            <w:shd w:val="clear" w:color="auto" w:fill="FFFFFF"/>
          </w:tcPr>
          <w:p w14:paraId="1FCAA173" w14:textId="77777777" w:rsidR="002C60DC" w:rsidRPr="00D75C0D" w:rsidRDefault="002C60DC" w:rsidP="00E80443">
            <w:pPr>
              <w:spacing w:after="20"/>
              <w:rPr>
                <w:rFonts w:cstheme="minorHAnsi"/>
                <w:color w:val="000000" w:themeColor="text1"/>
              </w:rPr>
            </w:pPr>
          </w:p>
        </w:tc>
        <w:tc>
          <w:tcPr>
            <w:tcW w:w="8986" w:type="dxa"/>
            <w:tcBorders>
              <w:top w:val="single" w:sz="4" w:space="0" w:color="auto"/>
              <w:left w:val="single" w:sz="4" w:space="0" w:color="auto"/>
              <w:bottom w:val="single" w:sz="4" w:space="0" w:color="auto"/>
              <w:right w:val="single" w:sz="4" w:space="0" w:color="auto"/>
            </w:tcBorders>
            <w:shd w:val="clear" w:color="auto" w:fill="FFFFFF"/>
            <w:hideMark/>
          </w:tcPr>
          <w:p w14:paraId="3BA08B59" w14:textId="77777777" w:rsidR="002C60DC" w:rsidRPr="00D75C0D" w:rsidRDefault="002C60DC" w:rsidP="00E80443">
            <w:pPr>
              <w:spacing w:after="20"/>
              <w:jc w:val="both"/>
              <w:rPr>
                <w:rFonts w:cstheme="minorHAnsi"/>
                <w:color w:val="000000" w:themeColor="text1"/>
              </w:rPr>
            </w:pPr>
            <w:r w:rsidRPr="00D75C0D">
              <w:rPr>
                <w:rFonts w:cstheme="minorHAnsi"/>
                <w:color w:val="000000" w:themeColor="text1"/>
              </w:rPr>
              <w:t>Action Measures fully implemented (other than Training and specific public life measures)</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190EB59E" w14:textId="77777777" w:rsidR="002C60DC" w:rsidRPr="00D75C0D" w:rsidRDefault="002C60DC" w:rsidP="00E80443">
            <w:pPr>
              <w:spacing w:after="20"/>
              <w:rPr>
                <w:rFonts w:cstheme="minorHAnsi"/>
                <w:color w:val="000000" w:themeColor="text1"/>
              </w:rPr>
            </w:pPr>
            <w:r w:rsidRPr="00D75C0D">
              <w:rPr>
                <w:rFonts w:cstheme="minorHAnsi"/>
                <w:color w:val="000000" w:themeColor="text1"/>
              </w:rPr>
              <w:t>Outputs</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32B2504" w14:textId="7610A494" w:rsidR="002C60DC" w:rsidRPr="00D75C0D" w:rsidRDefault="005A543E" w:rsidP="00E80443">
            <w:pPr>
              <w:spacing w:after="20"/>
              <w:rPr>
                <w:rFonts w:cstheme="minorHAnsi"/>
                <w:color w:val="000000" w:themeColor="text1"/>
              </w:rPr>
            </w:pPr>
            <w:r w:rsidRPr="00D75C0D">
              <w:rPr>
                <w:rFonts w:cstheme="minorHAnsi"/>
                <w:color w:val="000000" w:themeColor="text1"/>
              </w:rPr>
              <w:t xml:space="preserve">Outcomes / Impact </w:t>
            </w:r>
          </w:p>
        </w:tc>
      </w:tr>
      <w:tr w:rsidR="002C60DC" w:rsidRPr="00D75C0D" w14:paraId="0AD6F073" w14:textId="77777777" w:rsidTr="00D75C0D">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53545F81" w14:textId="77777777" w:rsidR="002C60DC" w:rsidRPr="00D75C0D" w:rsidRDefault="002C60DC" w:rsidP="00E80443">
            <w:pPr>
              <w:spacing w:after="60" w:line="240" w:lineRule="auto"/>
              <w:rPr>
                <w:rFonts w:cstheme="minorHAnsi"/>
                <w:color w:val="000000" w:themeColor="text1"/>
              </w:rPr>
            </w:pPr>
            <w:r w:rsidRPr="00D75C0D">
              <w:rPr>
                <w:rFonts w:cstheme="minorHAnsi"/>
                <w:color w:val="000000" w:themeColor="text1"/>
              </w:rPr>
              <w:t>1</w:t>
            </w:r>
          </w:p>
        </w:tc>
        <w:tc>
          <w:tcPr>
            <w:tcW w:w="8986" w:type="dxa"/>
            <w:tcBorders>
              <w:top w:val="single" w:sz="4" w:space="0" w:color="auto"/>
              <w:left w:val="single" w:sz="4" w:space="0" w:color="auto"/>
              <w:bottom w:val="single" w:sz="4" w:space="0" w:color="auto"/>
              <w:right w:val="single" w:sz="4" w:space="0" w:color="auto"/>
            </w:tcBorders>
            <w:shd w:val="clear" w:color="auto" w:fill="FFFFFF"/>
            <w:vAlign w:val="center"/>
          </w:tcPr>
          <w:p w14:paraId="66E0AA6F" w14:textId="77777777" w:rsidR="002C60DC" w:rsidRPr="00D75C0D" w:rsidRDefault="002C60DC" w:rsidP="00E80443">
            <w:pPr>
              <w:spacing w:after="60" w:line="240" w:lineRule="auto"/>
              <w:rPr>
                <w:rFonts w:cstheme="minorHAnsi"/>
                <w:color w:val="000000" w:themeColor="text1"/>
              </w:rPr>
            </w:pPr>
            <w:r w:rsidRPr="00D75C0D">
              <w:rPr>
                <w:rFonts w:cstheme="minorHAnsi"/>
                <w:color w:val="000000" w:themeColor="text1"/>
              </w:rPr>
              <w:t>See 2a above</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53F7449B" w14:textId="77777777" w:rsidR="002C60DC" w:rsidRPr="00D75C0D" w:rsidRDefault="002C60DC" w:rsidP="00E80443">
            <w:pPr>
              <w:spacing w:after="60" w:line="240" w:lineRule="auto"/>
              <w:rPr>
                <w:rFonts w:cstheme="minorHAnsi"/>
                <w:color w:val="000000" w:themeColor="text1"/>
              </w:rPr>
            </w:pPr>
            <w:r w:rsidRPr="00D75C0D">
              <w:rPr>
                <w:rFonts w:cstheme="minorHAnsi"/>
                <w:color w:val="000000" w:themeColor="text1"/>
              </w:rPr>
              <w:fldChar w:fldCharType="begin">
                <w:ffData>
                  <w:name w:val="Text39"/>
                  <w:enabled/>
                  <w:calcOnExit w:val="0"/>
                  <w:textInput/>
                </w:ffData>
              </w:fldChar>
            </w:r>
            <w:r w:rsidRPr="00D75C0D">
              <w:rPr>
                <w:rFonts w:cstheme="minorHAnsi"/>
                <w:color w:val="000000" w:themeColor="text1"/>
              </w:rPr>
              <w:instrText xml:space="preserve"> FORMTEXT </w:instrText>
            </w:r>
            <w:r w:rsidRPr="00D75C0D">
              <w:rPr>
                <w:rFonts w:cstheme="minorHAnsi"/>
                <w:color w:val="000000" w:themeColor="text1"/>
              </w:rPr>
            </w:r>
            <w:r w:rsidRPr="00D75C0D">
              <w:rPr>
                <w:rFonts w:cstheme="minorHAnsi"/>
                <w:color w:val="000000" w:themeColor="text1"/>
              </w:rPr>
              <w:fldChar w:fldCharType="separate"/>
            </w:r>
            <w:r w:rsidRPr="00D75C0D">
              <w:rPr>
                <w:rFonts w:cstheme="minorHAnsi"/>
                <w:noProof/>
                <w:color w:val="000000" w:themeColor="text1"/>
              </w:rPr>
              <w:t> </w:t>
            </w:r>
            <w:r w:rsidRPr="00D75C0D">
              <w:rPr>
                <w:rFonts w:cstheme="minorHAnsi"/>
                <w:noProof/>
                <w:color w:val="000000" w:themeColor="text1"/>
              </w:rPr>
              <w:t> </w:t>
            </w:r>
            <w:r w:rsidRPr="00D75C0D">
              <w:rPr>
                <w:rFonts w:cstheme="minorHAnsi"/>
                <w:noProof/>
                <w:color w:val="000000" w:themeColor="text1"/>
              </w:rPr>
              <w:t> </w:t>
            </w:r>
            <w:r w:rsidRPr="00D75C0D">
              <w:rPr>
                <w:rFonts w:cstheme="minorHAnsi"/>
                <w:noProof/>
                <w:color w:val="000000" w:themeColor="text1"/>
              </w:rPr>
              <w:t> </w:t>
            </w:r>
            <w:r w:rsidRPr="00D75C0D">
              <w:rPr>
                <w:rFonts w:cstheme="minorHAnsi"/>
                <w:noProof/>
                <w:color w:val="000000" w:themeColor="text1"/>
              </w:rPr>
              <w:t> </w:t>
            </w:r>
            <w:r w:rsidRPr="00D75C0D">
              <w:rPr>
                <w:rFonts w:cstheme="minorHAnsi"/>
                <w:color w:val="000000" w:themeColor="text1"/>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00FD7CF" w14:textId="77777777" w:rsidR="002C60DC" w:rsidRPr="00D75C0D" w:rsidRDefault="002C60DC" w:rsidP="00E80443">
            <w:pPr>
              <w:spacing w:after="60" w:line="240" w:lineRule="auto"/>
              <w:rPr>
                <w:rFonts w:cstheme="minorHAnsi"/>
                <w:color w:val="000000" w:themeColor="text1"/>
              </w:rPr>
            </w:pPr>
            <w:r w:rsidRPr="00D75C0D">
              <w:rPr>
                <w:rFonts w:cstheme="minorHAnsi"/>
                <w:color w:val="000000" w:themeColor="text1"/>
              </w:rPr>
              <w:fldChar w:fldCharType="begin">
                <w:ffData>
                  <w:name w:val="Text39"/>
                  <w:enabled/>
                  <w:calcOnExit w:val="0"/>
                  <w:textInput/>
                </w:ffData>
              </w:fldChar>
            </w:r>
            <w:r w:rsidRPr="00D75C0D">
              <w:rPr>
                <w:rFonts w:cstheme="minorHAnsi"/>
                <w:color w:val="000000" w:themeColor="text1"/>
              </w:rPr>
              <w:instrText xml:space="preserve"> FORMTEXT </w:instrText>
            </w:r>
            <w:r w:rsidRPr="00D75C0D">
              <w:rPr>
                <w:rFonts w:cstheme="minorHAnsi"/>
                <w:color w:val="000000" w:themeColor="text1"/>
              </w:rPr>
            </w:r>
            <w:r w:rsidRPr="00D75C0D">
              <w:rPr>
                <w:rFonts w:cstheme="minorHAnsi"/>
                <w:color w:val="000000" w:themeColor="text1"/>
              </w:rPr>
              <w:fldChar w:fldCharType="separate"/>
            </w:r>
            <w:r w:rsidRPr="00D75C0D">
              <w:rPr>
                <w:rFonts w:cstheme="minorHAnsi"/>
                <w:noProof/>
                <w:color w:val="000000" w:themeColor="text1"/>
              </w:rPr>
              <w:t> </w:t>
            </w:r>
            <w:r w:rsidRPr="00D75C0D">
              <w:rPr>
                <w:rFonts w:cstheme="minorHAnsi"/>
                <w:noProof/>
                <w:color w:val="000000" w:themeColor="text1"/>
              </w:rPr>
              <w:t> </w:t>
            </w:r>
            <w:r w:rsidRPr="00D75C0D">
              <w:rPr>
                <w:rFonts w:cstheme="minorHAnsi"/>
                <w:noProof/>
                <w:color w:val="000000" w:themeColor="text1"/>
              </w:rPr>
              <w:t> </w:t>
            </w:r>
            <w:r w:rsidRPr="00D75C0D">
              <w:rPr>
                <w:rFonts w:cstheme="minorHAnsi"/>
                <w:noProof/>
                <w:color w:val="000000" w:themeColor="text1"/>
              </w:rPr>
              <w:t> </w:t>
            </w:r>
            <w:r w:rsidRPr="00D75C0D">
              <w:rPr>
                <w:rFonts w:cstheme="minorHAnsi"/>
                <w:noProof/>
                <w:color w:val="000000" w:themeColor="text1"/>
              </w:rPr>
              <w:t> </w:t>
            </w:r>
            <w:r w:rsidRPr="00D75C0D">
              <w:rPr>
                <w:rFonts w:cstheme="minorHAnsi"/>
                <w:color w:val="000000" w:themeColor="text1"/>
              </w:rPr>
              <w:fldChar w:fldCharType="end"/>
            </w:r>
          </w:p>
        </w:tc>
      </w:tr>
    </w:tbl>
    <w:p w14:paraId="72D333DB" w14:textId="77777777" w:rsidR="002C60DC" w:rsidRPr="00D75C0D" w:rsidRDefault="002C60DC" w:rsidP="002C60DC">
      <w:pPr>
        <w:tabs>
          <w:tab w:val="left" w:pos="5706"/>
        </w:tabs>
        <w:spacing w:after="60"/>
        <w:rPr>
          <w:rFonts w:cstheme="minorHAnsi"/>
          <w:color w:val="000000" w:themeColor="text1"/>
        </w:rPr>
      </w:pPr>
      <w:r w:rsidRPr="00D75C0D">
        <w:rPr>
          <w:rFonts w:cstheme="minorHAnsi"/>
          <w:color w:val="000000" w:themeColor="text1"/>
        </w:rPr>
        <w:tab/>
      </w:r>
    </w:p>
    <w:p w14:paraId="2B794EB9" w14:textId="77777777" w:rsidR="002C60DC" w:rsidRPr="00D75C0D" w:rsidRDefault="002C60DC" w:rsidP="002C60DC">
      <w:pPr>
        <w:pBdr>
          <w:top w:val="single" w:sz="8" w:space="1" w:color="auto" w:shadow="1"/>
          <w:left w:val="single" w:sz="8" w:space="4" w:color="auto" w:shadow="1"/>
          <w:bottom w:val="single" w:sz="8" w:space="1" w:color="auto" w:shadow="1"/>
          <w:right w:val="single" w:sz="8" w:space="4" w:color="auto" w:shadow="1"/>
        </w:pBdr>
        <w:spacing w:after="60"/>
        <w:rPr>
          <w:rFonts w:cstheme="minorHAnsi"/>
          <w:color w:val="000000" w:themeColor="text1"/>
        </w:rPr>
      </w:pPr>
      <w:r w:rsidRPr="00D75C0D">
        <w:rPr>
          <w:rFonts w:cstheme="minorHAnsi"/>
          <w:color w:val="000000" w:themeColor="text1"/>
        </w:rPr>
        <w:t xml:space="preserve">3. Please outline what action measures have been </w:t>
      </w:r>
      <w:r w:rsidRPr="00D75C0D">
        <w:rPr>
          <w:rFonts w:cstheme="minorHAnsi"/>
          <w:b/>
          <w:color w:val="000000" w:themeColor="text1"/>
        </w:rPr>
        <w:t>partly achieved</w:t>
      </w:r>
      <w:r w:rsidRPr="00D75C0D">
        <w:rPr>
          <w:rFonts w:cstheme="minorHAnsi"/>
          <w:color w:val="000000" w:themeColor="text1"/>
        </w:rPr>
        <w:t xml:space="preserve"> as follows:</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3"/>
        <w:gridCol w:w="3635"/>
        <w:gridCol w:w="2551"/>
        <w:gridCol w:w="2077"/>
        <w:gridCol w:w="5153"/>
      </w:tblGrid>
      <w:tr w:rsidR="002C60DC" w:rsidRPr="00D75C0D" w14:paraId="5FA9913D" w14:textId="77777777" w:rsidTr="002C60DC">
        <w:tc>
          <w:tcPr>
            <w:tcW w:w="613" w:type="dxa"/>
            <w:tcBorders>
              <w:top w:val="single" w:sz="4" w:space="0" w:color="auto"/>
              <w:left w:val="single" w:sz="4" w:space="0" w:color="auto"/>
              <w:bottom w:val="single" w:sz="4" w:space="0" w:color="auto"/>
              <w:right w:val="single" w:sz="4" w:space="0" w:color="auto"/>
            </w:tcBorders>
            <w:shd w:val="clear" w:color="auto" w:fill="FFFFFF"/>
          </w:tcPr>
          <w:p w14:paraId="67CDD3EA" w14:textId="77777777" w:rsidR="002C60DC" w:rsidRPr="00D75C0D" w:rsidRDefault="002C60DC" w:rsidP="00E80443">
            <w:pPr>
              <w:spacing w:after="60"/>
              <w:rPr>
                <w:rFonts w:cstheme="minorHAnsi"/>
                <w:color w:val="000000" w:themeColor="text1"/>
              </w:rPr>
            </w:pPr>
          </w:p>
        </w:tc>
        <w:tc>
          <w:tcPr>
            <w:tcW w:w="3635" w:type="dxa"/>
            <w:tcBorders>
              <w:top w:val="single" w:sz="4" w:space="0" w:color="auto"/>
              <w:left w:val="single" w:sz="4" w:space="0" w:color="auto"/>
              <w:bottom w:val="single" w:sz="4" w:space="0" w:color="auto"/>
              <w:right w:val="single" w:sz="4" w:space="0" w:color="auto"/>
            </w:tcBorders>
            <w:shd w:val="clear" w:color="auto" w:fill="FFFFFF"/>
            <w:hideMark/>
          </w:tcPr>
          <w:p w14:paraId="5E47A780" w14:textId="77777777" w:rsidR="002C60DC" w:rsidRPr="00D75C0D" w:rsidRDefault="002C60DC" w:rsidP="00E80443">
            <w:pPr>
              <w:spacing w:after="60"/>
              <w:rPr>
                <w:rFonts w:cstheme="minorHAnsi"/>
                <w:color w:val="000000" w:themeColor="text1"/>
              </w:rPr>
            </w:pPr>
            <w:r w:rsidRPr="00D75C0D">
              <w:rPr>
                <w:rFonts w:cstheme="minorHAnsi"/>
                <w:color w:val="000000" w:themeColor="text1"/>
              </w:rPr>
              <w:t>Action Measures partly achieved</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14:paraId="7DF1BE20" w14:textId="77777777" w:rsidR="002C60DC" w:rsidRPr="00D75C0D" w:rsidRDefault="002C60DC" w:rsidP="00E80443">
            <w:pPr>
              <w:spacing w:after="60"/>
              <w:rPr>
                <w:rFonts w:cstheme="minorHAnsi"/>
                <w:color w:val="000000" w:themeColor="text1"/>
              </w:rPr>
            </w:pPr>
            <w:r w:rsidRPr="00D75C0D">
              <w:rPr>
                <w:rFonts w:cstheme="minorHAnsi"/>
                <w:color w:val="000000" w:themeColor="text1"/>
              </w:rPr>
              <w:t>Milestones</w:t>
            </w:r>
            <w:r w:rsidRPr="00D75C0D">
              <w:rPr>
                <w:rFonts w:cstheme="minorHAnsi"/>
                <w:color w:val="000000" w:themeColor="text1"/>
              </w:rPr>
              <w:endnoteReference w:id="3"/>
            </w:r>
            <w:r w:rsidRPr="00D75C0D">
              <w:rPr>
                <w:rFonts w:cstheme="minorHAnsi"/>
                <w:color w:val="000000" w:themeColor="text1"/>
              </w:rPr>
              <w:t xml:space="preserve"> / Outputs </w:t>
            </w:r>
          </w:p>
        </w:tc>
        <w:tc>
          <w:tcPr>
            <w:tcW w:w="2077" w:type="dxa"/>
            <w:tcBorders>
              <w:top w:val="single" w:sz="4" w:space="0" w:color="auto"/>
              <w:left w:val="single" w:sz="4" w:space="0" w:color="auto"/>
              <w:bottom w:val="single" w:sz="4" w:space="0" w:color="auto"/>
              <w:right w:val="single" w:sz="4" w:space="0" w:color="auto"/>
            </w:tcBorders>
            <w:shd w:val="clear" w:color="auto" w:fill="FFFFFF"/>
            <w:hideMark/>
          </w:tcPr>
          <w:p w14:paraId="3E17CFA8" w14:textId="77777777" w:rsidR="002C60DC" w:rsidRPr="00D75C0D" w:rsidRDefault="002C60DC" w:rsidP="00E80443">
            <w:pPr>
              <w:spacing w:after="60"/>
              <w:rPr>
                <w:rFonts w:cstheme="minorHAnsi"/>
                <w:color w:val="000000" w:themeColor="text1"/>
              </w:rPr>
            </w:pPr>
            <w:r w:rsidRPr="00D75C0D">
              <w:rPr>
                <w:rFonts w:cstheme="minorHAnsi"/>
                <w:color w:val="000000" w:themeColor="text1"/>
              </w:rPr>
              <w:t>Outcomes/Impacts</w:t>
            </w:r>
          </w:p>
        </w:tc>
        <w:tc>
          <w:tcPr>
            <w:tcW w:w="5153" w:type="dxa"/>
            <w:tcBorders>
              <w:top w:val="single" w:sz="4" w:space="0" w:color="auto"/>
              <w:left w:val="single" w:sz="4" w:space="0" w:color="auto"/>
              <w:bottom w:val="single" w:sz="4" w:space="0" w:color="auto"/>
              <w:right w:val="single" w:sz="4" w:space="0" w:color="auto"/>
            </w:tcBorders>
            <w:shd w:val="clear" w:color="auto" w:fill="FFFFFF"/>
            <w:hideMark/>
          </w:tcPr>
          <w:p w14:paraId="32862797" w14:textId="77777777" w:rsidR="002C60DC" w:rsidRPr="00D75C0D" w:rsidRDefault="002C60DC" w:rsidP="00E80443">
            <w:pPr>
              <w:spacing w:after="60"/>
              <w:rPr>
                <w:rFonts w:cstheme="minorHAnsi"/>
                <w:color w:val="000000" w:themeColor="text1"/>
              </w:rPr>
            </w:pPr>
            <w:r w:rsidRPr="00D75C0D">
              <w:rPr>
                <w:rFonts w:cstheme="minorHAnsi"/>
                <w:color w:val="000000" w:themeColor="text1"/>
              </w:rPr>
              <w:t>Reasons not fully achieved</w:t>
            </w:r>
          </w:p>
        </w:tc>
      </w:tr>
      <w:tr w:rsidR="002C60DC" w:rsidRPr="00D75C0D" w14:paraId="065DEC77" w14:textId="77777777" w:rsidTr="002C60DC">
        <w:tc>
          <w:tcPr>
            <w:tcW w:w="613" w:type="dxa"/>
            <w:tcBorders>
              <w:top w:val="single" w:sz="4" w:space="0" w:color="auto"/>
              <w:left w:val="single" w:sz="4" w:space="0" w:color="auto"/>
              <w:bottom w:val="single" w:sz="4" w:space="0" w:color="auto"/>
              <w:right w:val="single" w:sz="4" w:space="0" w:color="auto"/>
            </w:tcBorders>
            <w:shd w:val="clear" w:color="auto" w:fill="FFFFFF"/>
            <w:hideMark/>
          </w:tcPr>
          <w:p w14:paraId="0735B2A5" w14:textId="77777777" w:rsidR="002C60DC" w:rsidRPr="00D75C0D" w:rsidRDefault="002C60DC" w:rsidP="00E80443">
            <w:pPr>
              <w:spacing w:after="60"/>
              <w:rPr>
                <w:rFonts w:cstheme="minorHAnsi"/>
                <w:color w:val="000000" w:themeColor="text1"/>
              </w:rPr>
            </w:pPr>
            <w:r w:rsidRPr="00D75C0D">
              <w:rPr>
                <w:rFonts w:cstheme="minorHAnsi"/>
                <w:color w:val="000000" w:themeColor="text1"/>
              </w:rPr>
              <w:t>1</w:t>
            </w:r>
          </w:p>
        </w:tc>
        <w:tc>
          <w:tcPr>
            <w:tcW w:w="3635" w:type="dxa"/>
            <w:tcBorders>
              <w:top w:val="single" w:sz="4" w:space="0" w:color="auto"/>
              <w:left w:val="single" w:sz="4" w:space="0" w:color="auto"/>
              <w:bottom w:val="single" w:sz="4" w:space="0" w:color="auto"/>
              <w:right w:val="single" w:sz="4" w:space="0" w:color="auto"/>
            </w:tcBorders>
            <w:shd w:val="clear" w:color="auto" w:fill="FFFFFF"/>
          </w:tcPr>
          <w:p w14:paraId="3213237B" w14:textId="77777777" w:rsidR="002C60DC" w:rsidRPr="00D75C0D" w:rsidRDefault="002C60DC" w:rsidP="00E80443">
            <w:pPr>
              <w:spacing w:after="60" w:line="240" w:lineRule="auto"/>
              <w:rPr>
                <w:rFonts w:cstheme="minorHAnsi"/>
                <w:color w:val="000000" w:themeColor="text1"/>
              </w:rPr>
            </w:pPr>
            <w:r w:rsidRPr="00D75C0D">
              <w:rPr>
                <w:rFonts w:cstheme="minorHAnsi"/>
                <w:color w:val="000000" w:themeColor="text1"/>
              </w:rPr>
              <w:t>All agreed actions measures have been partly achieved</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34500B9" w14:textId="77777777" w:rsidR="002C60DC" w:rsidRPr="00D75C0D" w:rsidRDefault="002C60DC" w:rsidP="00E80443">
            <w:pPr>
              <w:spacing w:after="60" w:line="240" w:lineRule="auto"/>
              <w:rPr>
                <w:rFonts w:cstheme="minorHAnsi"/>
                <w:color w:val="000000" w:themeColor="text1"/>
              </w:rPr>
            </w:pPr>
            <w:r w:rsidRPr="00D75C0D">
              <w:rPr>
                <w:rFonts w:cstheme="minorHAnsi"/>
                <w:color w:val="000000" w:themeColor="text1"/>
              </w:rPr>
              <w:t>See 2a above</w:t>
            </w:r>
          </w:p>
        </w:tc>
        <w:tc>
          <w:tcPr>
            <w:tcW w:w="2077" w:type="dxa"/>
            <w:tcBorders>
              <w:top w:val="single" w:sz="4" w:space="0" w:color="auto"/>
              <w:left w:val="single" w:sz="4" w:space="0" w:color="auto"/>
              <w:bottom w:val="single" w:sz="4" w:space="0" w:color="auto"/>
              <w:right w:val="single" w:sz="4" w:space="0" w:color="auto"/>
            </w:tcBorders>
            <w:shd w:val="clear" w:color="auto" w:fill="FFFFFF"/>
          </w:tcPr>
          <w:p w14:paraId="29398749" w14:textId="77777777" w:rsidR="002C60DC" w:rsidRPr="00D75C0D" w:rsidRDefault="002C60DC" w:rsidP="00E80443">
            <w:pPr>
              <w:spacing w:after="60" w:line="240" w:lineRule="auto"/>
              <w:rPr>
                <w:rFonts w:cstheme="minorHAnsi"/>
                <w:color w:val="000000" w:themeColor="text1"/>
              </w:rPr>
            </w:pPr>
            <w:r w:rsidRPr="00D75C0D">
              <w:rPr>
                <w:rFonts w:cstheme="minorHAnsi"/>
                <w:color w:val="000000" w:themeColor="text1"/>
              </w:rPr>
              <w:t>See 2a above</w:t>
            </w:r>
          </w:p>
        </w:tc>
        <w:tc>
          <w:tcPr>
            <w:tcW w:w="5153" w:type="dxa"/>
            <w:tcBorders>
              <w:top w:val="single" w:sz="4" w:space="0" w:color="auto"/>
              <w:left w:val="single" w:sz="4" w:space="0" w:color="auto"/>
              <w:bottom w:val="single" w:sz="4" w:space="0" w:color="auto"/>
              <w:right w:val="single" w:sz="4" w:space="0" w:color="auto"/>
            </w:tcBorders>
            <w:shd w:val="clear" w:color="auto" w:fill="FFFFFF"/>
          </w:tcPr>
          <w:p w14:paraId="1F07B956" w14:textId="77777777" w:rsidR="002C60DC" w:rsidRPr="00D75C0D" w:rsidRDefault="002C60DC" w:rsidP="00E80443">
            <w:pPr>
              <w:spacing w:after="60" w:line="240" w:lineRule="auto"/>
              <w:jc w:val="both"/>
              <w:rPr>
                <w:rFonts w:cstheme="minorHAnsi"/>
                <w:color w:val="000000" w:themeColor="text1"/>
              </w:rPr>
            </w:pPr>
            <w:r w:rsidRPr="00D75C0D">
              <w:rPr>
                <w:rFonts w:cstheme="minorHAnsi"/>
                <w:color w:val="000000" w:themeColor="text1"/>
              </w:rPr>
              <w:t>These action measures are ongoing over the duration of Sport NI’s Disability Action Plan until 2020/21.</w:t>
            </w:r>
          </w:p>
        </w:tc>
      </w:tr>
    </w:tbl>
    <w:p w14:paraId="5C454B00" w14:textId="77777777" w:rsidR="002C60DC" w:rsidRPr="00D75C0D" w:rsidRDefault="002C60DC" w:rsidP="002C60DC">
      <w:pPr>
        <w:spacing w:after="0"/>
        <w:rPr>
          <w:rFonts w:cstheme="minorHAnsi"/>
          <w:color w:val="000000" w:themeColor="text1"/>
        </w:rPr>
      </w:pPr>
    </w:p>
    <w:p w14:paraId="695B1A8F" w14:textId="77777777" w:rsidR="002C60DC" w:rsidRPr="00D75C0D" w:rsidRDefault="002C60DC" w:rsidP="002C60DC">
      <w:pPr>
        <w:pBdr>
          <w:top w:val="single" w:sz="8" w:space="1" w:color="auto" w:shadow="1"/>
          <w:left w:val="single" w:sz="8" w:space="4" w:color="auto" w:shadow="1"/>
          <w:bottom w:val="single" w:sz="8" w:space="1" w:color="auto" w:shadow="1"/>
          <w:right w:val="single" w:sz="8" w:space="4" w:color="auto" w:shadow="1"/>
        </w:pBdr>
        <w:shd w:val="clear" w:color="auto" w:fill="FFFFFF" w:themeFill="background1"/>
        <w:spacing w:after="120"/>
        <w:rPr>
          <w:rFonts w:cstheme="minorHAnsi"/>
          <w:color w:val="000000" w:themeColor="text1"/>
        </w:rPr>
      </w:pPr>
      <w:r w:rsidRPr="00D75C0D">
        <w:rPr>
          <w:rFonts w:cstheme="minorHAnsi"/>
          <w:color w:val="000000" w:themeColor="text1"/>
        </w:rPr>
        <w:t xml:space="preserve">4. Please outline what action measures </w:t>
      </w:r>
      <w:r w:rsidRPr="00D75C0D">
        <w:rPr>
          <w:rFonts w:cstheme="minorHAnsi"/>
          <w:b/>
          <w:color w:val="000000" w:themeColor="text1"/>
        </w:rPr>
        <w:t xml:space="preserve">have </w:t>
      </w:r>
      <w:r w:rsidRPr="00D75C0D">
        <w:rPr>
          <w:rFonts w:cstheme="minorHAnsi"/>
          <w:b/>
          <w:color w:val="000000" w:themeColor="text1"/>
          <w:u w:val="single"/>
        </w:rPr>
        <w:t>not</w:t>
      </w:r>
      <w:r w:rsidRPr="00D75C0D">
        <w:rPr>
          <w:rFonts w:cstheme="minorHAnsi"/>
          <w:b/>
          <w:color w:val="000000" w:themeColor="text1"/>
        </w:rPr>
        <w:t xml:space="preserve"> been achieved</w:t>
      </w:r>
      <w:r w:rsidRPr="00D75C0D">
        <w:rPr>
          <w:rFonts w:cstheme="minorHAnsi"/>
          <w:color w:val="000000" w:themeColor="text1"/>
        </w:rPr>
        <w:t xml:space="preserve"> and the reasons why.</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8"/>
        <w:gridCol w:w="6480"/>
        <w:gridCol w:w="6120"/>
      </w:tblGrid>
      <w:tr w:rsidR="002C60DC" w:rsidRPr="00D75C0D" w14:paraId="118570CA" w14:textId="77777777" w:rsidTr="002C60DC">
        <w:tc>
          <w:tcPr>
            <w:tcW w:w="648" w:type="dxa"/>
            <w:tcBorders>
              <w:top w:val="single" w:sz="4" w:space="0" w:color="auto"/>
              <w:left w:val="single" w:sz="4" w:space="0" w:color="auto"/>
              <w:bottom w:val="single" w:sz="4" w:space="0" w:color="auto"/>
              <w:right w:val="single" w:sz="4" w:space="0" w:color="auto"/>
            </w:tcBorders>
            <w:shd w:val="clear" w:color="auto" w:fill="FFFFFF"/>
          </w:tcPr>
          <w:p w14:paraId="6716DECD" w14:textId="77777777" w:rsidR="002C60DC" w:rsidRPr="00D75C0D" w:rsidRDefault="002C60DC" w:rsidP="00E80443">
            <w:pPr>
              <w:spacing w:after="60"/>
              <w:rPr>
                <w:rFonts w:cstheme="minorHAnsi"/>
                <w:color w:val="000000" w:themeColor="text1"/>
              </w:rPr>
            </w:pPr>
          </w:p>
        </w:tc>
        <w:tc>
          <w:tcPr>
            <w:tcW w:w="6480" w:type="dxa"/>
            <w:tcBorders>
              <w:top w:val="single" w:sz="4" w:space="0" w:color="auto"/>
              <w:left w:val="single" w:sz="4" w:space="0" w:color="auto"/>
              <w:bottom w:val="single" w:sz="4" w:space="0" w:color="auto"/>
              <w:right w:val="single" w:sz="4" w:space="0" w:color="auto"/>
            </w:tcBorders>
            <w:shd w:val="clear" w:color="auto" w:fill="FFFFFF"/>
            <w:hideMark/>
          </w:tcPr>
          <w:p w14:paraId="736E4C2A" w14:textId="77777777" w:rsidR="002C60DC" w:rsidRPr="00D75C0D" w:rsidRDefault="002C60DC" w:rsidP="00E80443">
            <w:pPr>
              <w:spacing w:after="60"/>
              <w:rPr>
                <w:rFonts w:cstheme="minorHAnsi"/>
                <w:color w:val="000000" w:themeColor="text1"/>
              </w:rPr>
            </w:pPr>
            <w:r w:rsidRPr="00D75C0D">
              <w:rPr>
                <w:rFonts w:cstheme="minorHAnsi"/>
                <w:color w:val="000000" w:themeColor="text1"/>
              </w:rPr>
              <w:t>Action Measures not met</w:t>
            </w:r>
          </w:p>
        </w:tc>
        <w:tc>
          <w:tcPr>
            <w:tcW w:w="6120" w:type="dxa"/>
            <w:tcBorders>
              <w:top w:val="single" w:sz="4" w:space="0" w:color="auto"/>
              <w:left w:val="single" w:sz="4" w:space="0" w:color="auto"/>
              <w:bottom w:val="single" w:sz="4" w:space="0" w:color="auto"/>
              <w:right w:val="single" w:sz="4" w:space="0" w:color="auto"/>
            </w:tcBorders>
            <w:shd w:val="clear" w:color="auto" w:fill="FFFFFF"/>
            <w:hideMark/>
          </w:tcPr>
          <w:p w14:paraId="696CE476" w14:textId="77777777" w:rsidR="002C60DC" w:rsidRPr="00D75C0D" w:rsidRDefault="002C60DC" w:rsidP="00E80443">
            <w:pPr>
              <w:spacing w:after="60"/>
              <w:rPr>
                <w:rFonts w:cstheme="minorHAnsi"/>
                <w:color w:val="000000" w:themeColor="text1"/>
              </w:rPr>
            </w:pPr>
            <w:r w:rsidRPr="00D75C0D">
              <w:rPr>
                <w:rFonts w:cstheme="minorHAnsi"/>
                <w:color w:val="000000" w:themeColor="text1"/>
              </w:rPr>
              <w:t>Reasons</w:t>
            </w:r>
          </w:p>
        </w:tc>
      </w:tr>
      <w:tr w:rsidR="002C60DC" w:rsidRPr="00D75C0D" w14:paraId="7003485B" w14:textId="77777777" w:rsidTr="002C60DC">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44BAC4" w14:textId="77777777" w:rsidR="002C60DC" w:rsidRPr="00D75C0D" w:rsidRDefault="002C60DC" w:rsidP="00E80443">
            <w:pPr>
              <w:spacing w:after="60"/>
              <w:rPr>
                <w:rFonts w:cstheme="minorHAnsi"/>
                <w:color w:val="000000" w:themeColor="text1"/>
              </w:rPr>
            </w:pPr>
            <w:r w:rsidRPr="00D75C0D">
              <w:rPr>
                <w:rFonts w:cstheme="minorHAnsi"/>
                <w:color w:val="000000" w:themeColor="text1"/>
              </w:rPr>
              <w:t>1</w:t>
            </w:r>
          </w:p>
        </w:tc>
        <w:tc>
          <w:tcPr>
            <w:tcW w:w="6480" w:type="dxa"/>
            <w:tcBorders>
              <w:top w:val="single" w:sz="4" w:space="0" w:color="auto"/>
              <w:left w:val="single" w:sz="4" w:space="0" w:color="auto"/>
              <w:bottom w:val="single" w:sz="4" w:space="0" w:color="auto"/>
              <w:right w:val="single" w:sz="4" w:space="0" w:color="auto"/>
            </w:tcBorders>
            <w:shd w:val="clear" w:color="auto" w:fill="FFFFFF"/>
            <w:vAlign w:val="center"/>
          </w:tcPr>
          <w:p w14:paraId="32BDD2B0" w14:textId="77777777" w:rsidR="002C60DC" w:rsidRPr="00D75C0D" w:rsidRDefault="002C60DC" w:rsidP="00E80443">
            <w:pPr>
              <w:spacing w:after="60" w:line="240" w:lineRule="auto"/>
              <w:rPr>
                <w:rFonts w:cstheme="minorHAnsi"/>
                <w:color w:val="000000" w:themeColor="text1"/>
              </w:rPr>
            </w:pPr>
            <w:r w:rsidRPr="00D75C0D">
              <w:rPr>
                <w:rFonts w:cstheme="minorHAnsi"/>
                <w:color w:val="000000" w:themeColor="text1"/>
              </w:rPr>
              <w:t>N/A</w:t>
            </w:r>
          </w:p>
        </w:tc>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3748697A" w14:textId="77777777" w:rsidR="002C60DC" w:rsidRPr="00D75C0D" w:rsidRDefault="002C60DC" w:rsidP="00E80443">
            <w:pPr>
              <w:spacing w:after="60" w:line="240" w:lineRule="auto"/>
              <w:rPr>
                <w:rFonts w:cstheme="minorHAnsi"/>
                <w:color w:val="000000" w:themeColor="text1"/>
              </w:rPr>
            </w:pPr>
            <w:r w:rsidRPr="00D75C0D">
              <w:rPr>
                <w:rFonts w:cstheme="minorHAnsi"/>
                <w:color w:val="000000" w:themeColor="text1"/>
              </w:rPr>
              <w:fldChar w:fldCharType="begin">
                <w:ffData>
                  <w:name w:val="Text39"/>
                  <w:enabled/>
                  <w:calcOnExit w:val="0"/>
                  <w:textInput/>
                </w:ffData>
              </w:fldChar>
            </w:r>
            <w:r w:rsidRPr="00D75C0D">
              <w:rPr>
                <w:rFonts w:cstheme="minorHAnsi"/>
                <w:color w:val="000000" w:themeColor="text1"/>
              </w:rPr>
              <w:instrText xml:space="preserve"> FORMTEXT </w:instrText>
            </w:r>
            <w:r w:rsidRPr="00D75C0D">
              <w:rPr>
                <w:rFonts w:cstheme="minorHAnsi"/>
                <w:color w:val="000000" w:themeColor="text1"/>
              </w:rPr>
            </w:r>
            <w:r w:rsidRPr="00D75C0D">
              <w:rPr>
                <w:rFonts w:cstheme="minorHAnsi"/>
                <w:color w:val="000000" w:themeColor="text1"/>
              </w:rPr>
              <w:fldChar w:fldCharType="separate"/>
            </w:r>
            <w:r w:rsidRPr="00D75C0D">
              <w:rPr>
                <w:rFonts w:cstheme="minorHAnsi"/>
                <w:noProof/>
                <w:color w:val="000000" w:themeColor="text1"/>
              </w:rPr>
              <w:t> </w:t>
            </w:r>
            <w:r w:rsidRPr="00D75C0D">
              <w:rPr>
                <w:rFonts w:cstheme="minorHAnsi"/>
                <w:noProof/>
                <w:color w:val="000000" w:themeColor="text1"/>
              </w:rPr>
              <w:t> </w:t>
            </w:r>
            <w:r w:rsidRPr="00D75C0D">
              <w:rPr>
                <w:rFonts w:cstheme="minorHAnsi"/>
                <w:noProof/>
                <w:color w:val="000000" w:themeColor="text1"/>
              </w:rPr>
              <w:t> </w:t>
            </w:r>
            <w:r w:rsidRPr="00D75C0D">
              <w:rPr>
                <w:rFonts w:cstheme="minorHAnsi"/>
                <w:noProof/>
                <w:color w:val="000000" w:themeColor="text1"/>
              </w:rPr>
              <w:t> </w:t>
            </w:r>
            <w:r w:rsidRPr="00D75C0D">
              <w:rPr>
                <w:rFonts w:cstheme="minorHAnsi"/>
                <w:noProof/>
                <w:color w:val="000000" w:themeColor="text1"/>
              </w:rPr>
              <w:t> </w:t>
            </w:r>
            <w:r w:rsidRPr="00D75C0D">
              <w:rPr>
                <w:rFonts w:cstheme="minorHAnsi"/>
                <w:color w:val="000000" w:themeColor="text1"/>
              </w:rPr>
              <w:fldChar w:fldCharType="end"/>
            </w:r>
          </w:p>
        </w:tc>
      </w:tr>
    </w:tbl>
    <w:p w14:paraId="48FBBF7F" w14:textId="77777777" w:rsidR="002C60DC" w:rsidRPr="00D75C0D" w:rsidRDefault="002C60DC" w:rsidP="002C60DC">
      <w:pPr>
        <w:spacing w:after="120"/>
        <w:rPr>
          <w:rFonts w:cstheme="minorHAnsi"/>
          <w:color w:val="000000" w:themeColor="text1"/>
        </w:rPr>
      </w:pPr>
    </w:p>
    <w:p w14:paraId="7CEE4F76" w14:textId="77777777" w:rsidR="002C60DC" w:rsidRPr="00D75C0D" w:rsidRDefault="002C60DC" w:rsidP="002C60DC">
      <w:pPr>
        <w:pBdr>
          <w:top w:val="single" w:sz="8" w:space="1" w:color="auto" w:shadow="1"/>
          <w:left w:val="single" w:sz="8" w:space="4" w:color="auto" w:shadow="1"/>
          <w:bottom w:val="single" w:sz="8" w:space="1" w:color="auto" w:shadow="1"/>
          <w:right w:val="single" w:sz="8" w:space="4" w:color="auto" w:shadow="1"/>
        </w:pBdr>
        <w:spacing w:after="60"/>
        <w:rPr>
          <w:rFonts w:cstheme="minorHAnsi"/>
          <w:color w:val="000000" w:themeColor="text1"/>
        </w:rPr>
      </w:pPr>
      <w:r w:rsidRPr="00D75C0D">
        <w:rPr>
          <w:rFonts w:cstheme="minorHAnsi"/>
          <w:color w:val="000000" w:themeColor="text1"/>
        </w:rPr>
        <w:t xml:space="preserve">5. What </w:t>
      </w:r>
      <w:r w:rsidRPr="00D75C0D">
        <w:rPr>
          <w:rFonts w:cstheme="minorHAnsi"/>
          <w:b/>
          <w:color w:val="000000" w:themeColor="text1"/>
        </w:rPr>
        <w:t>monitoring tools</w:t>
      </w:r>
      <w:r w:rsidRPr="00D75C0D">
        <w:rPr>
          <w:rFonts w:cstheme="minorHAnsi"/>
          <w:color w:val="000000" w:themeColor="text1"/>
        </w:rPr>
        <w:t xml:space="preserve"> have been put in place to evaluate the degree to which actions have been effective / develop new opportunities for action?</w:t>
      </w:r>
    </w:p>
    <w:p w14:paraId="5D6B6A63" w14:textId="77777777" w:rsidR="002C60DC" w:rsidRPr="00D75C0D" w:rsidRDefault="002C60DC" w:rsidP="005A543E">
      <w:pPr>
        <w:spacing w:after="60"/>
        <w:rPr>
          <w:rFonts w:cstheme="minorHAnsi"/>
          <w:color w:val="000000" w:themeColor="text1"/>
        </w:rPr>
      </w:pPr>
      <w:r w:rsidRPr="00D75C0D">
        <w:rPr>
          <w:rFonts w:cstheme="minorHAnsi"/>
          <w:color w:val="000000" w:themeColor="text1"/>
        </w:rPr>
        <w:t>(a) Qualitative</w:t>
      </w:r>
    </w:p>
    <w:p w14:paraId="7CDD3001" w14:textId="77777777" w:rsidR="002C60DC" w:rsidRPr="00D75C0D" w:rsidRDefault="002C60DC" w:rsidP="002C60DC">
      <w:pPr>
        <w:spacing w:after="120"/>
        <w:rPr>
          <w:rFonts w:cstheme="minorHAnsi"/>
          <w:i/>
          <w:color w:val="000000" w:themeColor="text1"/>
        </w:rPr>
      </w:pPr>
      <w:r w:rsidRPr="00D75C0D">
        <w:rPr>
          <w:rFonts w:cstheme="minorHAnsi"/>
          <w:i/>
          <w:color w:val="000000" w:themeColor="text1"/>
        </w:rPr>
        <w:t>Sport NI carry out a monitoring and evaluation process as part of all programme investments. An end of year reporting process is used to gain an insight into the success of programme from grant recipients and includes qualitative analysis in the form of case studies.</w:t>
      </w:r>
    </w:p>
    <w:p w14:paraId="4C87809C" w14:textId="77777777" w:rsidR="002C60DC" w:rsidRPr="00D75C0D" w:rsidRDefault="002C60DC" w:rsidP="005A543E">
      <w:pPr>
        <w:spacing w:after="60"/>
        <w:rPr>
          <w:rFonts w:cstheme="minorHAnsi"/>
          <w:color w:val="000000" w:themeColor="text1"/>
        </w:rPr>
      </w:pPr>
      <w:r w:rsidRPr="00D75C0D">
        <w:rPr>
          <w:rFonts w:cstheme="minorHAnsi"/>
          <w:color w:val="000000" w:themeColor="text1"/>
        </w:rPr>
        <w:t xml:space="preserve"> (b) Quantitative</w:t>
      </w:r>
    </w:p>
    <w:p w14:paraId="055DD065" w14:textId="77777777" w:rsidR="002C60DC" w:rsidRPr="00D75C0D" w:rsidRDefault="002C60DC" w:rsidP="005A543E">
      <w:pPr>
        <w:spacing w:after="0"/>
        <w:rPr>
          <w:rFonts w:cstheme="minorHAnsi"/>
          <w:i/>
          <w:color w:val="000000" w:themeColor="text1"/>
        </w:rPr>
      </w:pPr>
      <w:r w:rsidRPr="00D75C0D">
        <w:rPr>
          <w:rFonts w:cstheme="minorHAnsi"/>
          <w:i/>
          <w:color w:val="000000" w:themeColor="text1"/>
        </w:rPr>
        <w:t>Sport NI carry out a monitoring and evaluation process as part of all programme investments. Depending upon the programme this can take the form of monthly or quarterly statistical reporting and is included as part of the end of year reporting process.</w:t>
      </w:r>
    </w:p>
    <w:p w14:paraId="27A2A212" w14:textId="77777777" w:rsidR="005A543E" w:rsidRPr="00D75C0D" w:rsidRDefault="005A543E" w:rsidP="005A543E">
      <w:pPr>
        <w:spacing w:after="0"/>
        <w:rPr>
          <w:rFonts w:cstheme="minorHAnsi"/>
          <w:i/>
          <w:color w:val="000000" w:themeColor="text1"/>
        </w:rPr>
      </w:pPr>
    </w:p>
    <w:p w14:paraId="7B105F7F" w14:textId="77777777" w:rsidR="002C60DC" w:rsidRPr="00D75C0D" w:rsidRDefault="002C60DC" w:rsidP="002C60DC">
      <w:pPr>
        <w:pBdr>
          <w:top w:val="single" w:sz="8" w:space="1" w:color="auto" w:shadow="1"/>
          <w:left w:val="single" w:sz="8" w:space="4" w:color="auto" w:shadow="1"/>
          <w:bottom w:val="single" w:sz="8" w:space="1" w:color="auto" w:shadow="1"/>
          <w:right w:val="single" w:sz="8" w:space="4" w:color="auto" w:shadow="1"/>
        </w:pBdr>
        <w:spacing w:after="60"/>
        <w:rPr>
          <w:rFonts w:cstheme="minorHAnsi"/>
          <w:color w:val="000000" w:themeColor="text1"/>
        </w:rPr>
      </w:pPr>
      <w:r w:rsidRPr="00D75C0D">
        <w:rPr>
          <w:rFonts w:cstheme="minorHAnsi"/>
          <w:color w:val="000000" w:themeColor="text1"/>
        </w:rPr>
        <w:t>6. As a result of monitoring progress against actions has your organisation either:</w:t>
      </w:r>
    </w:p>
    <w:p w14:paraId="3E2C7CCE" w14:textId="77777777" w:rsidR="002C60DC" w:rsidRPr="00D75C0D" w:rsidRDefault="002C60DC" w:rsidP="002C60DC">
      <w:pPr>
        <w:numPr>
          <w:ilvl w:val="0"/>
          <w:numId w:val="11"/>
        </w:numPr>
        <w:pBdr>
          <w:top w:val="single" w:sz="8" w:space="1" w:color="auto" w:shadow="1"/>
          <w:left w:val="single" w:sz="8" w:space="4" w:color="auto" w:shadow="1"/>
          <w:bottom w:val="single" w:sz="8" w:space="1" w:color="auto" w:shadow="1"/>
          <w:right w:val="single" w:sz="8" w:space="4" w:color="auto" w:shadow="1"/>
        </w:pBdr>
        <w:spacing w:after="0" w:line="240" w:lineRule="auto"/>
        <w:rPr>
          <w:rFonts w:cstheme="minorHAnsi"/>
          <w:color w:val="000000" w:themeColor="text1"/>
        </w:rPr>
      </w:pPr>
      <w:r w:rsidRPr="00D75C0D">
        <w:rPr>
          <w:rFonts w:cstheme="minorHAnsi"/>
          <w:color w:val="000000" w:themeColor="text1"/>
        </w:rPr>
        <w:t xml:space="preserve">made any </w:t>
      </w:r>
      <w:r w:rsidRPr="00D75C0D">
        <w:rPr>
          <w:rFonts w:cstheme="minorHAnsi"/>
          <w:b/>
          <w:color w:val="000000" w:themeColor="text1"/>
        </w:rPr>
        <w:t xml:space="preserve">revisions </w:t>
      </w:r>
      <w:r w:rsidRPr="00D75C0D">
        <w:rPr>
          <w:rFonts w:cstheme="minorHAnsi"/>
          <w:color w:val="000000" w:themeColor="text1"/>
        </w:rPr>
        <w:t xml:space="preserve">to your plan during the reporting period or </w:t>
      </w:r>
    </w:p>
    <w:p w14:paraId="4BBCB371" w14:textId="77777777" w:rsidR="002C60DC" w:rsidRPr="00D75C0D" w:rsidRDefault="002C60DC" w:rsidP="002C60DC">
      <w:pPr>
        <w:numPr>
          <w:ilvl w:val="0"/>
          <w:numId w:val="11"/>
        </w:numPr>
        <w:pBdr>
          <w:top w:val="single" w:sz="8" w:space="1" w:color="auto" w:shadow="1"/>
          <w:left w:val="single" w:sz="8" w:space="4" w:color="auto" w:shadow="1"/>
          <w:bottom w:val="single" w:sz="8" w:space="1" w:color="auto" w:shadow="1"/>
          <w:right w:val="single" w:sz="8" w:space="4" w:color="auto" w:shadow="1"/>
        </w:pBdr>
        <w:spacing w:after="0" w:line="240" w:lineRule="auto"/>
        <w:rPr>
          <w:rFonts w:cstheme="minorHAnsi"/>
          <w:color w:val="000000" w:themeColor="text1"/>
        </w:rPr>
      </w:pPr>
      <w:r w:rsidRPr="00D75C0D">
        <w:rPr>
          <w:rFonts w:cstheme="minorHAnsi"/>
          <w:color w:val="000000" w:themeColor="text1"/>
        </w:rPr>
        <w:t xml:space="preserve">taken any </w:t>
      </w:r>
      <w:r w:rsidRPr="00D75C0D">
        <w:rPr>
          <w:rFonts w:cstheme="minorHAnsi"/>
          <w:b/>
          <w:color w:val="000000" w:themeColor="text1"/>
        </w:rPr>
        <w:t>additional steps</w:t>
      </w:r>
      <w:r w:rsidRPr="00D75C0D">
        <w:rPr>
          <w:rFonts w:cstheme="minorHAnsi"/>
          <w:color w:val="000000" w:themeColor="text1"/>
        </w:rPr>
        <w:t xml:space="preserve"> to meet the disability duties which were </w:t>
      </w:r>
      <w:r w:rsidRPr="00D75C0D">
        <w:rPr>
          <w:rFonts w:cstheme="minorHAnsi"/>
          <w:b/>
          <w:color w:val="000000" w:themeColor="text1"/>
        </w:rPr>
        <w:t>not outlined in your original</w:t>
      </w:r>
      <w:r w:rsidRPr="00D75C0D">
        <w:rPr>
          <w:rFonts w:cstheme="minorHAnsi"/>
          <w:color w:val="000000" w:themeColor="text1"/>
        </w:rPr>
        <w:t xml:space="preserve"> disability action plan / any other changes?</w:t>
      </w:r>
    </w:p>
    <w:p w14:paraId="213CD044" w14:textId="77777777" w:rsidR="002C60DC" w:rsidRPr="00D75C0D" w:rsidRDefault="002C60DC" w:rsidP="002C60DC">
      <w:pPr>
        <w:spacing w:after="0"/>
        <w:rPr>
          <w:rFonts w:cstheme="minorHAnsi"/>
          <w:color w:val="000000" w:themeColor="text1"/>
        </w:rPr>
      </w:pPr>
      <w:r w:rsidRPr="00D75C0D">
        <w:rPr>
          <w:rFonts w:cstheme="minorHAnsi"/>
          <w:color w:val="000000" w:themeColor="text1"/>
        </w:rPr>
        <w:t xml:space="preserve"> </w:t>
      </w:r>
    </w:p>
    <w:p w14:paraId="350E8EDB" w14:textId="77777777" w:rsidR="002C60DC" w:rsidRPr="00D75C0D" w:rsidRDefault="002C60DC" w:rsidP="002C60DC">
      <w:pPr>
        <w:spacing w:after="120"/>
        <w:rPr>
          <w:rFonts w:cstheme="minorHAnsi"/>
          <w:color w:val="000000" w:themeColor="text1"/>
        </w:rPr>
      </w:pPr>
      <w:r w:rsidRPr="00D75C0D">
        <w:rPr>
          <w:rFonts w:cstheme="minorHAnsi"/>
          <w:color w:val="000000" w:themeColor="text1"/>
        </w:rPr>
        <w:t xml:space="preserve"> </w:t>
      </w:r>
      <w:r w:rsidRPr="00D75C0D">
        <w:rPr>
          <w:rFonts w:cstheme="minorHAnsi"/>
          <w:color w:val="000000" w:themeColor="text1"/>
        </w:rPr>
        <w:fldChar w:fldCharType="begin">
          <w:ffData>
            <w:name w:val="Dropdown1"/>
            <w:enabled/>
            <w:calcOnExit w:val="0"/>
            <w:statusText w:type="text" w:val="Select yes or no"/>
            <w:ddList>
              <w:listEntry w:val="No"/>
            </w:ddList>
          </w:ffData>
        </w:fldChar>
      </w:r>
      <w:r w:rsidRPr="00D75C0D">
        <w:rPr>
          <w:rFonts w:cstheme="minorHAnsi"/>
          <w:color w:val="000000" w:themeColor="text1"/>
        </w:rPr>
        <w:instrText xml:space="preserve"> FORMDROPDOWN </w:instrText>
      </w:r>
      <w:r w:rsidR="00456B25">
        <w:rPr>
          <w:rFonts w:cstheme="minorHAnsi"/>
          <w:color w:val="000000" w:themeColor="text1"/>
        </w:rPr>
      </w:r>
      <w:r w:rsidR="00456B25">
        <w:rPr>
          <w:rFonts w:cstheme="minorHAnsi"/>
          <w:color w:val="000000" w:themeColor="text1"/>
        </w:rPr>
        <w:fldChar w:fldCharType="separate"/>
      </w:r>
      <w:r w:rsidRPr="00D75C0D">
        <w:rPr>
          <w:rFonts w:cstheme="minorHAnsi"/>
          <w:color w:val="000000" w:themeColor="text1"/>
        </w:rPr>
        <w:fldChar w:fldCharType="end"/>
      </w:r>
    </w:p>
    <w:p w14:paraId="0A8B2C59" w14:textId="77777777" w:rsidR="002C60DC" w:rsidRPr="00D75C0D" w:rsidRDefault="002C60DC" w:rsidP="005A543E">
      <w:pPr>
        <w:spacing w:after="60"/>
        <w:rPr>
          <w:rFonts w:cstheme="minorHAnsi"/>
          <w:color w:val="000000" w:themeColor="text1"/>
        </w:rPr>
      </w:pPr>
      <w:r w:rsidRPr="00D75C0D">
        <w:rPr>
          <w:rFonts w:cstheme="minorHAnsi"/>
          <w:color w:val="000000" w:themeColor="text1"/>
        </w:rPr>
        <w:t>If yes please outline below:</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3"/>
        <w:gridCol w:w="5615"/>
        <w:gridCol w:w="4680"/>
        <w:gridCol w:w="2340"/>
      </w:tblGrid>
      <w:tr w:rsidR="002C60DC" w:rsidRPr="00D75C0D" w14:paraId="4562F7B9" w14:textId="77777777" w:rsidTr="002C60DC">
        <w:tc>
          <w:tcPr>
            <w:tcW w:w="613" w:type="dxa"/>
            <w:tcBorders>
              <w:top w:val="single" w:sz="4" w:space="0" w:color="auto"/>
              <w:left w:val="single" w:sz="4" w:space="0" w:color="auto"/>
              <w:bottom w:val="single" w:sz="4" w:space="0" w:color="auto"/>
              <w:right w:val="single" w:sz="4" w:space="0" w:color="auto"/>
            </w:tcBorders>
            <w:shd w:val="clear" w:color="auto" w:fill="FFFFFF"/>
          </w:tcPr>
          <w:p w14:paraId="1830FC12" w14:textId="77777777" w:rsidR="002C60DC" w:rsidRPr="00D75C0D" w:rsidRDefault="002C60DC" w:rsidP="001E5C9E">
            <w:pPr>
              <w:spacing w:after="60"/>
              <w:rPr>
                <w:rFonts w:cstheme="minorHAnsi"/>
                <w:color w:val="000000" w:themeColor="text1"/>
              </w:rPr>
            </w:pPr>
          </w:p>
        </w:tc>
        <w:tc>
          <w:tcPr>
            <w:tcW w:w="5615" w:type="dxa"/>
            <w:tcBorders>
              <w:top w:val="single" w:sz="4" w:space="0" w:color="auto"/>
              <w:left w:val="single" w:sz="4" w:space="0" w:color="auto"/>
              <w:bottom w:val="single" w:sz="4" w:space="0" w:color="auto"/>
              <w:right w:val="single" w:sz="4" w:space="0" w:color="auto"/>
            </w:tcBorders>
            <w:shd w:val="clear" w:color="auto" w:fill="FFFFFF"/>
            <w:hideMark/>
          </w:tcPr>
          <w:p w14:paraId="2A42F8AF" w14:textId="77777777" w:rsidR="002C60DC" w:rsidRPr="00D75C0D" w:rsidRDefault="002C60DC" w:rsidP="001E5C9E">
            <w:pPr>
              <w:spacing w:after="60"/>
              <w:rPr>
                <w:rFonts w:cstheme="minorHAnsi"/>
                <w:color w:val="000000" w:themeColor="text1"/>
              </w:rPr>
            </w:pPr>
            <w:r w:rsidRPr="00D75C0D">
              <w:rPr>
                <w:rFonts w:cstheme="minorHAnsi"/>
                <w:color w:val="000000" w:themeColor="text1"/>
              </w:rPr>
              <w:t>Revised/Additional Action Measures</w:t>
            </w:r>
          </w:p>
        </w:tc>
        <w:tc>
          <w:tcPr>
            <w:tcW w:w="4680" w:type="dxa"/>
            <w:tcBorders>
              <w:top w:val="single" w:sz="4" w:space="0" w:color="auto"/>
              <w:left w:val="single" w:sz="4" w:space="0" w:color="auto"/>
              <w:bottom w:val="single" w:sz="4" w:space="0" w:color="auto"/>
              <w:right w:val="single" w:sz="4" w:space="0" w:color="auto"/>
            </w:tcBorders>
            <w:shd w:val="clear" w:color="auto" w:fill="FFFFFF"/>
            <w:hideMark/>
          </w:tcPr>
          <w:p w14:paraId="664B299D" w14:textId="77777777" w:rsidR="002C60DC" w:rsidRPr="00D75C0D" w:rsidRDefault="002C60DC" w:rsidP="001E5C9E">
            <w:pPr>
              <w:spacing w:after="60"/>
              <w:rPr>
                <w:rFonts w:cstheme="minorHAnsi"/>
                <w:color w:val="000000" w:themeColor="text1"/>
              </w:rPr>
            </w:pPr>
            <w:r w:rsidRPr="00D75C0D">
              <w:rPr>
                <w:rFonts w:cstheme="minorHAnsi"/>
                <w:color w:val="000000" w:themeColor="text1"/>
              </w:rPr>
              <w:t>Performance Indicator</w:t>
            </w:r>
          </w:p>
        </w:tc>
        <w:tc>
          <w:tcPr>
            <w:tcW w:w="2340" w:type="dxa"/>
            <w:tcBorders>
              <w:top w:val="single" w:sz="4" w:space="0" w:color="auto"/>
              <w:left w:val="single" w:sz="4" w:space="0" w:color="auto"/>
              <w:bottom w:val="single" w:sz="4" w:space="0" w:color="auto"/>
              <w:right w:val="single" w:sz="4" w:space="0" w:color="auto"/>
            </w:tcBorders>
            <w:shd w:val="clear" w:color="auto" w:fill="FFFFFF"/>
            <w:hideMark/>
          </w:tcPr>
          <w:p w14:paraId="6C885648" w14:textId="77777777" w:rsidR="002C60DC" w:rsidRPr="00D75C0D" w:rsidRDefault="002C60DC" w:rsidP="001E5C9E">
            <w:pPr>
              <w:spacing w:after="60"/>
              <w:rPr>
                <w:rFonts w:cstheme="minorHAnsi"/>
                <w:color w:val="000000" w:themeColor="text1"/>
              </w:rPr>
            </w:pPr>
            <w:r w:rsidRPr="00D75C0D">
              <w:rPr>
                <w:rFonts w:cstheme="minorHAnsi"/>
                <w:color w:val="000000" w:themeColor="text1"/>
              </w:rPr>
              <w:t>Timescale</w:t>
            </w:r>
          </w:p>
        </w:tc>
      </w:tr>
      <w:tr w:rsidR="002C60DC" w:rsidRPr="00D75C0D" w14:paraId="1E60E088" w14:textId="77777777" w:rsidTr="002C60DC">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C65FE2" w14:textId="77777777" w:rsidR="002C60DC" w:rsidRPr="00D75C0D" w:rsidRDefault="002C60DC" w:rsidP="001E5C9E">
            <w:pPr>
              <w:spacing w:after="60"/>
              <w:rPr>
                <w:rFonts w:cstheme="minorHAnsi"/>
                <w:color w:val="000000" w:themeColor="text1"/>
              </w:rPr>
            </w:pPr>
            <w:r w:rsidRPr="00D75C0D">
              <w:rPr>
                <w:rFonts w:cstheme="minorHAnsi"/>
                <w:color w:val="000000" w:themeColor="text1"/>
              </w:rPr>
              <w:t>1</w:t>
            </w:r>
          </w:p>
        </w:tc>
        <w:tc>
          <w:tcPr>
            <w:tcW w:w="5615" w:type="dxa"/>
            <w:tcBorders>
              <w:top w:val="single" w:sz="4" w:space="0" w:color="auto"/>
              <w:left w:val="single" w:sz="4" w:space="0" w:color="auto"/>
              <w:bottom w:val="single" w:sz="4" w:space="0" w:color="auto"/>
              <w:right w:val="single" w:sz="4" w:space="0" w:color="auto"/>
            </w:tcBorders>
            <w:shd w:val="clear" w:color="auto" w:fill="FFFFFF"/>
            <w:vAlign w:val="center"/>
          </w:tcPr>
          <w:p w14:paraId="55591540" w14:textId="77777777" w:rsidR="002C60DC" w:rsidRPr="00D75C0D" w:rsidRDefault="002C60DC" w:rsidP="001E5C9E">
            <w:pPr>
              <w:spacing w:after="60" w:line="240" w:lineRule="auto"/>
              <w:rPr>
                <w:rFonts w:cstheme="minorHAnsi"/>
                <w:color w:val="000000" w:themeColor="text1"/>
              </w:rPr>
            </w:pPr>
            <w:r w:rsidRPr="00D75C0D">
              <w:rPr>
                <w:rFonts w:cstheme="minorHAnsi"/>
                <w:color w:val="000000" w:themeColor="text1"/>
              </w:rPr>
              <w:t>N/A</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14:paraId="55912246" w14:textId="77777777" w:rsidR="002C60DC" w:rsidRPr="00D75C0D" w:rsidRDefault="002C60DC" w:rsidP="001E5C9E">
            <w:pPr>
              <w:spacing w:after="60" w:line="240" w:lineRule="auto"/>
              <w:rPr>
                <w:rFonts w:cstheme="minorHAnsi"/>
                <w:color w:val="000000" w:themeColor="text1"/>
              </w:rPr>
            </w:pPr>
            <w:r w:rsidRPr="00D75C0D">
              <w:rPr>
                <w:rFonts w:cstheme="minorHAnsi"/>
                <w:color w:val="000000" w:themeColor="text1"/>
              </w:rPr>
              <w:fldChar w:fldCharType="begin">
                <w:ffData>
                  <w:name w:val="Text39"/>
                  <w:enabled/>
                  <w:calcOnExit w:val="0"/>
                  <w:textInput/>
                </w:ffData>
              </w:fldChar>
            </w:r>
            <w:r w:rsidRPr="00D75C0D">
              <w:rPr>
                <w:rFonts w:cstheme="minorHAnsi"/>
                <w:color w:val="000000" w:themeColor="text1"/>
              </w:rPr>
              <w:instrText xml:space="preserve"> FORMTEXT </w:instrText>
            </w:r>
            <w:r w:rsidRPr="00D75C0D">
              <w:rPr>
                <w:rFonts w:cstheme="minorHAnsi"/>
                <w:color w:val="000000" w:themeColor="text1"/>
              </w:rPr>
            </w:r>
            <w:r w:rsidRPr="00D75C0D">
              <w:rPr>
                <w:rFonts w:cstheme="minorHAnsi"/>
                <w:color w:val="000000" w:themeColor="text1"/>
              </w:rPr>
              <w:fldChar w:fldCharType="separate"/>
            </w:r>
            <w:r w:rsidRPr="00D75C0D">
              <w:rPr>
                <w:rFonts w:cstheme="minorHAnsi"/>
                <w:noProof/>
                <w:color w:val="000000" w:themeColor="text1"/>
              </w:rPr>
              <w:t> </w:t>
            </w:r>
            <w:r w:rsidRPr="00D75C0D">
              <w:rPr>
                <w:rFonts w:cstheme="minorHAnsi"/>
                <w:noProof/>
                <w:color w:val="000000" w:themeColor="text1"/>
              </w:rPr>
              <w:t> </w:t>
            </w:r>
            <w:r w:rsidRPr="00D75C0D">
              <w:rPr>
                <w:rFonts w:cstheme="minorHAnsi"/>
                <w:noProof/>
                <w:color w:val="000000" w:themeColor="text1"/>
              </w:rPr>
              <w:t> </w:t>
            </w:r>
            <w:r w:rsidRPr="00D75C0D">
              <w:rPr>
                <w:rFonts w:cstheme="minorHAnsi"/>
                <w:noProof/>
                <w:color w:val="000000" w:themeColor="text1"/>
              </w:rPr>
              <w:t> </w:t>
            </w:r>
            <w:r w:rsidRPr="00D75C0D">
              <w:rPr>
                <w:rFonts w:cstheme="minorHAnsi"/>
                <w:noProof/>
                <w:color w:val="000000" w:themeColor="text1"/>
              </w:rPr>
              <w:t> </w:t>
            </w:r>
            <w:r w:rsidRPr="00D75C0D">
              <w:rPr>
                <w:rFonts w:cstheme="minorHAnsi"/>
                <w:color w:val="000000" w:themeColor="text1"/>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3BDCBD8F" w14:textId="77777777" w:rsidR="002C60DC" w:rsidRPr="00D75C0D" w:rsidRDefault="002C60DC" w:rsidP="001E5C9E">
            <w:pPr>
              <w:spacing w:after="60" w:line="240" w:lineRule="auto"/>
              <w:rPr>
                <w:rFonts w:cstheme="minorHAnsi"/>
                <w:color w:val="000000" w:themeColor="text1"/>
              </w:rPr>
            </w:pPr>
            <w:r w:rsidRPr="00D75C0D">
              <w:rPr>
                <w:rFonts w:cstheme="minorHAnsi"/>
                <w:color w:val="000000" w:themeColor="text1"/>
              </w:rPr>
              <w:fldChar w:fldCharType="begin">
                <w:ffData>
                  <w:name w:val="Text39"/>
                  <w:enabled/>
                  <w:calcOnExit w:val="0"/>
                  <w:textInput/>
                </w:ffData>
              </w:fldChar>
            </w:r>
            <w:r w:rsidRPr="00D75C0D">
              <w:rPr>
                <w:rFonts w:cstheme="minorHAnsi"/>
                <w:color w:val="000000" w:themeColor="text1"/>
              </w:rPr>
              <w:instrText xml:space="preserve"> FORMTEXT </w:instrText>
            </w:r>
            <w:r w:rsidRPr="00D75C0D">
              <w:rPr>
                <w:rFonts w:cstheme="minorHAnsi"/>
                <w:color w:val="000000" w:themeColor="text1"/>
              </w:rPr>
            </w:r>
            <w:r w:rsidRPr="00D75C0D">
              <w:rPr>
                <w:rFonts w:cstheme="minorHAnsi"/>
                <w:color w:val="000000" w:themeColor="text1"/>
              </w:rPr>
              <w:fldChar w:fldCharType="separate"/>
            </w:r>
            <w:r w:rsidRPr="00D75C0D">
              <w:rPr>
                <w:rFonts w:cstheme="minorHAnsi"/>
                <w:noProof/>
                <w:color w:val="000000" w:themeColor="text1"/>
              </w:rPr>
              <w:t> </w:t>
            </w:r>
            <w:r w:rsidRPr="00D75C0D">
              <w:rPr>
                <w:rFonts w:cstheme="minorHAnsi"/>
                <w:noProof/>
                <w:color w:val="000000" w:themeColor="text1"/>
              </w:rPr>
              <w:t> </w:t>
            </w:r>
            <w:r w:rsidRPr="00D75C0D">
              <w:rPr>
                <w:rFonts w:cstheme="minorHAnsi"/>
                <w:noProof/>
                <w:color w:val="000000" w:themeColor="text1"/>
              </w:rPr>
              <w:t> </w:t>
            </w:r>
            <w:r w:rsidRPr="00D75C0D">
              <w:rPr>
                <w:rFonts w:cstheme="minorHAnsi"/>
                <w:noProof/>
                <w:color w:val="000000" w:themeColor="text1"/>
              </w:rPr>
              <w:t> </w:t>
            </w:r>
            <w:r w:rsidRPr="00D75C0D">
              <w:rPr>
                <w:rFonts w:cstheme="minorHAnsi"/>
                <w:noProof/>
                <w:color w:val="000000" w:themeColor="text1"/>
              </w:rPr>
              <w:t> </w:t>
            </w:r>
            <w:r w:rsidRPr="00D75C0D">
              <w:rPr>
                <w:rFonts w:cstheme="minorHAnsi"/>
                <w:color w:val="000000" w:themeColor="text1"/>
              </w:rPr>
              <w:fldChar w:fldCharType="end"/>
            </w:r>
          </w:p>
        </w:tc>
      </w:tr>
    </w:tbl>
    <w:p w14:paraId="0592831F" w14:textId="77777777" w:rsidR="002C60DC" w:rsidRPr="00D75C0D" w:rsidRDefault="002C60DC" w:rsidP="005A543E">
      <w:pPr>
        <w:spacing w:after="0"/>
        <w:rPr>
          <w:rFonts w:cstheme="minorHAnsi"/>
          <w:color w:val="000000" w:themeColor="text1"/>
        </w:rPr>
      </w:pPr>
      <w:r w:rsidRPr="00D75C0D">
        <w:rPr>
          <w:rFonts w:cstheme="minorHAnsi"/>
          <w:color w:val="000000" w:themeColor="text1"/>
        </w:rPr>
        <w:t xml:space="preserve"> </w:t>
      </w:r>
    </w:p>
    <w:p w14:paraId="60BCFB33" w14:textId="77777777" w:rsidR="002C60DC" w:rsidRPr="00D75C0D" w:rsidRDefault="002C60DC" w:rsidP="002C60DC">
      <w:pPr>
        <w:pBdr>
          <w:top w:val="single" w:sz="8" w:space="1" w:color="auto" w:shadow="1"/>
          <w:left w:val="single" w:sz="8" w:space="4" w:color="auto" w:shadow="1"/>
          <w:bottom w:val="single" w:sz="8" w:space="1" w:color="auto" w:shadow="1"/>
          <w:right w:val="single" w:sz="8" w:space="4" w:color="auto" w:shadow="1"/>
        </w:pBdr>
        <w:spacing w:after="120"/>
        <w:rPr>
          <w:rFonts w:cstheme="minorHAnsi"/>
          <w:color w:val="000000" w:themeColor="text1"/>
        </w:rPr>
      </w:pPr>
      <w:r w:rsidRPr="00D75C0D">
        <w:rPr>
          <w:rFonts w:cstheme="minorHAnsi"/>
          <w:color w:val="000000" w:themeColor="text1"/>
        </w:rPr>
        <w:t xml:space="preserve">7. Do you intend to make any further </w:t>
      </w:r>
      <w:r w:rsidRPr="00D75C0D">
        <w:rPr>
          <w:rFonts w:cstheme="minorHAnsi"/>
          <w:b/>
          <w:color w:val="000000" w:themeColor="text1"/>
        </w:rPr>
        <w:t>revisions to your plan</w:t>
      </w:r>
      <w:r w:rsidRPr="00D75C0D">
        <w:rPr>
          <w:rFonts w:cstheme="minorHAnsi"/>
          <w:color w:val="000000" w:themeColor="text1"/>
        </w:rPr>
        <w:t xml:space="preserve"> in light of your organisation’s annual review of the plan?  If so, please outline proposed changes?</w:t>
      </w:r>
    </w:p>
    <w:p w14:paraId="4CFDC38B" w14:textId="77777777" w:rsidR="002C60DC" w:rsidRPr="00D75C0D" w:rsidRDefault="002C60DC" w:rsidP="00D75C0D">
      <w:pPr>
        <w:spacing w:before="120" w:after="0" w:line="240" w:lineRule="auto"/>
        <w:jc w:val="both"/>
        <w:rPr>
          <w:rFonts w:cstheme="minorHAnsi"/>
          <w:color w:val="000000" w:themeColor="text1"/>
        </w:rPr>
      </w:pPr>
      <w:r w:rsidRPr="00D75C0D">
        <w:rPr>
          <w:rFonts w:cstheme="minorHAnsi"/>
          <w:color w:val="000000" w:themeColor="text1"/>
        </w:rPr>
        <w:t>No. Sport NI developed a Disability Action Plan covering the period 2017-2021, which is cast against the regional cross departmental Strategy ‘Active Living: No Limits.’</w:t>
      </w:r>
    </w:p>
    <w:p w14:paraId="3E439A8A" w14:textId="77777777" w:rsidR="00B509FE" w:rsidRPr="00D75C0D" w:rsidRDefault="00B509FE" w:rsidP="00D75C0D">
      <w:pPr>
        <w:spacing w:after="0" w:line="240" w:lineRule="auto"/>
        <w:jc w:val="both"/>
        <w:rPr>
          <w:rFonts w:cstheme="minorHAnsi"/>
          <w:color w:val="000000" w:themeColor="text1"/>
        </w:rPr>
      </w:pPr>
    </w:p>
    <w:p w14:paraId="428C8151" w14:textId="77777777" w:rsidR="006266C1" w:rsidRPr="00D75C0D" w:rsidRDefault="006266C1" w:rsidP="006266C1">
      <w:pPr>
        <w:pStyle w:val="EndnoteText"/>
        <w:numPr>
          <w:ilvl w:val="0"/>
          <w:numId w:val="32"/>
        </w:numPr>
        <w:ind w:left="426" w:hanging="371"/>
        <w:rPr>
          <w:rFonts w:cs="Arial"/>
          <w:sz w:val="18"/>
          <w:szCs w:val="18"/>
        </w:rPr>
      </w:pPr>
      <w:r w:rsidRPr="00D75C0D">
        <w:rPr>
          <w:rFonts w:cs="Arial"/>
          <w:b/>
          <w:sz w:val="18"/>
          <w:szCs w:val="18"/>
        </w:rPr>
        <w:t>Outputs</w:t>
      </w:r>
      <w:r w:rsidRPr="00D75C0D">
        <w:rPr>
          <w:rFonts w:cs="Arial"/>
          <w:sz w:val="18"/>
          <w:szCs w:val="18"/>
        </w:rPr>
        <w:t xml:space="preserve"> – defined as act of producing, amount of something produced over a period, processes undertaken to implement the action measure e.g. Undertook 10 training sessions with 100 people at customer service level. </w:t>
      </w:r>
    </w:p>
    <w:p w14:paraId="2349CA75" w14:textId="77777777" w:rsidR="006266C1" w:rsidRPr="00D75C0D" w:rsidRDefault="006266C1" w:rsidP="006266C1">
      <w:pPr>
        <w:pStyle w:val="EndnoteText"/>
        <w:numPr>
          <w:ilvl w:val="0"/>
          <w:numId w:val="32"/>
        </w:numPr>
        <w:ind w:left="426" w:hanging="371"/>
        <w:rPr>
          <w:rFonts w:cs="Arial"/>
          <w:sz w:val="18"/>
          <w:szCs w:val="18"/>
        </w:rPr>
      </w:pPr>
      <w:r w:rsidRPr="00D75C0D">
        <w:rPr>
          <w:rFonts w:cs="Arial"/>
          <w:b/>
          <w:sz w:val="18"/>
          <w:szCs w:val="18"/>
        </w:rPr>
        <w:t>Outcme / Impact</w:t>
      </w:r>
      <w:r w:rsidRPr="00D75C0D">
        <w:rPr>
          <w:rFonts w:cs="Arial"/>
          <w:sz w:val="18"/>
          <w:szCs w:val="18"/>
        </w:rPr>
        <w:t xml:space="preserve"> – what specifically and tangibly has changed in making progress towards the duties? What impact can directly be attributed to taking this action? Indicate the results of undertaking this action e.g.  Evaluation indicating a tangible shift in attitudes before and after training.</w:t>
      </w:r>
    </w:p>
    <w:p w14:paraId="17498426" w14:textId="6EFFC0F9" w:rsidR="004E7347" w:rsidRPr="00D75C0D" w:rsidRDefault="006266C1" w:rsidP="00D75C0D">
      <w:pPr>
        <w:pStyle w:val="EndnoteText"/>
        <w:numPr>
          <w:ilvl w:val="0"/>
          <w:numId w:val="32"/>
        </w:numPr>
        <w:ind w:left="426" w:hanging="371"/>
        <w:rPr>
          <w:rFonts w:cs="Arial"/>
          <w:sz w:val="18"/>
          <w:szCs w:val="18"/>
        </w:rPr>
        <w:sectPr w:rsidR="004E7347" w:rsidRPr="00D75C0D" w:rsidSect="002C60DC">
          <w:headerReference w:type="default" r:id="rId20"/>
          <w:footerReference w:type="default" r:id="rId21"/>
          <w:pgSz w:w="16840" w:h="11907" w:orient="landscape" w:code="9"/>
          <w:pgMar w:top="851" w:right="1440" w:bottom="1440" w:left="1440" w:header="709" w:footer="709" w:gutter="0"/>
          <w:cols w:space="708"/>
          <w:titlePg/>
          <w:docGrid w:linePitch="360"/>
        </w:sectPr>
      </w:pPr>
      <w:r w:rsidRPr="00D75C0D">
        <w:rPr>
          <w:rFonts w:cs="Arial"/>
          <w:b/>
          <w:sz w:val="18"/>
          <w:szCs w:val="18"/>
        </w:rPr>
        <w:t>Milestones</w:t>
      </w:r>
      <w:r w:rsidRPr="00D75C0D">
        <w:rPr>
          <w:rFonts w:cs="Arial"/>
          <w:sz w:val="18"/>
          <w:szCs w:val="18"/>
        </w:rPr>
        <w:t xml:space="preserve"> – Please outline what part progress has been made towards the particular measures; even if full output or outcomes/ impact have not been achieved.</w:t>
      </w:r>
      <w:r w:rsidR="006C143C" w:rsidRPr="00D75C0D">
        <w:rPr>
          <w:rFonts w:cs="Arial"/>
          <w:color w:val="000000" w:themeColor="text1"/>
          <w:sz w:val="32"/>
          <w:szCs w:val="24"/>
        </w:rPr>
        <w:br w:type="page"/>
      </w:r>
    </w:p>
    <w:p w14:paraId="7A5F595A" w14:textId="77777777" w:rsidR="002C60DC" w:rsidRDefault="002C60DC" w:rsidP="004E7347">
      <w:pPr>
        <w:spacing w:before="120" w:after="120"/>
        <w:rPr>
          <w:rFonts w:cs="Arial"/>
          <w:b/>
          <w:color w:val="000000" w:themeColor="text1"/>
          <w:sz w:val="24"/>
          <w:szCs w:val="24"/>
        </w:rPr>
      </w:pPr>
    </w:p>
    <w:p w14:paraId="36F3D0B3" w14:textId="77777777" w:rsidR="002C60DC" w:rsidRDefault="002C60DC" w:rsidP="002C60DC">
      <w:pPr>
        <w:spacing w:before="120" w:after="120" w:line="240" w:lineRule="auto"/>
        <w:jc w:val="center"/>
        <w:rPr>
          <w:rFonts w:cs="Arial"/>
          <w:b/>
          <w:color w:val="000000" w:themeColor="text1"/>
          <w:sz w:val="32"/>
          <w:szCs w:val="24"/>
        </w:rPr>
      </w:pPr>
      <w:r w:rsidRPr="00222788">
        <w:rPr>
          <w:rFonts w:ascii="Cocon-Bold" w:hAnsi="Cocon-Bold"/>
          <w:noProof/>
          <w:color w:val="000000" w:themeColor="text1"/>
          <w:sz w:val="36"/>
          <w:szCs w:val="36"/>
          <w:lang w:eastAsia="en-GB"/>
        </w:rPr>
        <w:drawing>
          <wp:inline distT="0" distB="0" distL="0" distR="0" wp14:anchorId="1C1AC28F" wp14:editId="49A6A11F">
            <wp:extent cx="2564683" cy="1103589"/>
            <wp:effectExtent l="0" t="0" r="762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564683" cy="1103589"/>
                    </a:xfrm>
                    <a:prstGeom prst="rect">
                      <a:avLst/>
                    </a:prstGeom>
                    <a:noFill/>
                  </pic:spPr>
                </pic:pic>
              </a:graphicData>
            </a:graphic>
          </wp:inline>
        </w:drawing>
      </w:r>
    </w:p>
    <w:p w14:paraId="429A385F" w14:textId="77777777" w:rsidR="002C60DC" w:rsidRDefault="002C60DC" w:rsidP="002C60DC">
      <w:pPr>
        <w:spacing w:before="120" w:after="120" w:line="240" w:lineRule="auto"/>
        <w:jc w:val="center"/>
        <w:rPr>
          <w:rFonts w:cs="Arial"/>
          <w:b/>
          <w:color w:val="000000" w:themeColor="text1"/>
          <w:sz w:val="32"/>
          <w:szCs w:val="24"/>
        </w:rPr>
      </w:pPr>
    </w:p>
    <w:p w14:paraId="31716A15" w14:textId="77777777" w:rsidR="002C60DC" w:rsidRPr="00222788" w:rsidRDefault="002C60DC" w:rsidP="002C60DC">
      <w:pPr>
        <w:spacing w:before="120" w:after="120" w:line="240" w:lineRule="auto"/>
        <w:jc w:val="center"/>
        <w:rPr>
          <w:rFonts w:cs="Arial"/>
          <w:b/>
          <w:color w:val="000000" w:themeColor="text1"/>
          <w:sz w:val="32"/>
          <w:szCs w:val="24"/>
        </w:rPr>
      </w:pPr>
      <w:r w:rsidRPr="00222788">
        <w:rPr>
          <w:rFonts w:cs="Arial"/>
          <w:b/>
          <w:color w:val="000000" w:themeColor="text1"/>
          <w:sz w:val="32"/>
          <w:szCs w:val="24"/>
        </w:rPr>
        <w:t>Public Authority Statutory Equality and Good Relations Duties</w:t>
      </w:r>
      <w:r w:rsidRPr="00222788">
        <w:rPr>
          <w:rFonts w:cs="Arial"/>
          <w:color w:val="000000" w:themeColor="text1"/>
          <w:sz w:val="32"/>
          <w:szCs w:val="24"/>
        </w:rPr>
        <w:t xml:space="preserve"> </w:t>
      </w:r>
    </w:p>
    <w:p w14:paraId="66FF6BBD" w14:textId="77777777" w:rsidR="002C60DC" w:rsidRPr="00222788" w:rsidRDefault="002C60DC" w:rsidP="002C60DC">
      <w:pPr>
        <w:spacing w:before="120" w:after="120" w:line="480" w:lineRule="auto"/>
        <w:jc w:val="center"/>
        <w:rPr>
          <w:rFonts w:cs="Arial"/>
          <w:b/>
          <w:color w:val="000000" w:themeColor="text1"/>
          <w:sz w:val="32"/>
          <w:szCs w:val="24"/>
        </w:rPr>
      </w:pPr>
      <w:r w:rsidRPr="00222788">
        <w:rPr>
          <w:rFonts w:cs="Arial"/>
          <w:b/>
          <w:color w:val="000000" w:themeColor="text1"/>
          <w:sz w:val="32"/>
          <w:szCs w:val="24"/>
        </w:rPr>
        <w:t xml:space="preserve">Annual Progress Report </w:t>
      </w:r>
      <w:r>
        <w:rPr>
          <w:rFonts w:cs="Arial"/>
          <w:b/>
          <w:color w:val="000000" w:themeColor="text1"/>
          <w:sz w:val="32"/>
          <w:szCs w:val="24"/>
        </w:rPr>
        <w:t>2019-20</w:t>
      </w:r>
    </w:p>
    <w:tbl>
      <w:tblPr>
        <w:tblStyle w:val="TableGrid"/>
        <w:tblW w:w="4864" w:type="pct"/>
        <w:tblLook w:val="04A0" w:firstRow="1" w:lastRow="0" w:firstColumn="1" w:lastColumn="0" w:noHBand="0" w:noVBand="1"/>
      </w:tblPr>
      <w:tblGrid>
        <w:gridCol w:w="3559"/>
        <w:gridCol w:w="5520"/>
      </w:tblGrid>
      <w:tr w:rsidR="002C60DC" w:rsidRPr="00222788" w14:paraId="5BCAD7CD" w14:textId="77777777" w:rsidTr="002C60DC">
        <w:tc>
          <w:tcPr>
            <w:tcW w:w="5000" w:type="pct"/>
            <w:gridSpan w:val="2"/>
            <w:tcBorders>
              <w:top w:val="nil"/>
              <w:left w:val="nil"/>
              <w:bottom w:val="nil"/>
              <w:right w:val="nil"/>
            </w:tcBorders>
          </w:tcPr>
          <w:p w14:paraId="6FD50FC4" w14:textId="77777777" w:rsidR="002C60DC" w:rsidRPr="00222788" w:rsidRDefault="002C60DC" w:rsidP="002C60DC">
            <w:pPr>
              <w:spacing w:before="120" w:after="120"/>
              <w:rPr>
                <w:rFonts w:cs="Arial"/>
                <w:color w:val="000000" w:themeColor="text1"/>
                <w:sz w:val="24"/>
                <w:szCs w:val="24"/>
              </w:rPr>
            </w:pPr>
            <w:r w:rsidRPr="00222788">
              <w:rPr>
                <w:rFonts w:cs="Arial"/>
                <w:b/>
                <w:color w:val="000000" w:themeColor="text1"/>
                <w:sz w:val="24"/>
                <w:szCs w:val="24"/>
              </w:rPr>
              <w:t>Contact:</w:t>
            </w:r>
          </w:p>
        </w:tc>
      </w:tr>
      <w:tr w:rsidR="002C60DC" w:rsidRPr="00222788" w14:paraId="18B8C7EC" w14:textId="77777777" w:rsidTr="002C60DC">
        <w:tc>
          <w:tcPr>
            <w:tcW w:w="1960" w:type="pct"/>
            <w:tcBorders>
              <w:top w:val="single" w:sz="4" w:space="0" w:color="auto"/>
              <w:bottom w:val="single" w:sz="4" w:space="0" w:color="auto"/>
              <w:right w:val="nil"/>
            </w:tcBorders>
          </w:tcPr>
          <w:p w14:paraId="0FC5A838" w14:textId="77777777" w:rsidR="002C60DC" w:rsidRPr="00222788" w:rsidRDefault="002C60DC" w:rsidP="002C60DC">
            <w:pPr>
              <w:pStyle w:val="ListParagraph"/>
              <w:numPr>
                <w:ilvl w:val="0"/>
                <w:numId w:val="6"/>
              </w:numPr>
              <w:spacing w:before="120" w:after="120" w:line="240" w:lineRule="auto"/>
              <w:rPr>
                <w:rFonts w:cs="Arial"/>
                <w:color w:val="000000" w:themeColor="text1"/>
                <w:sz w:val="24"/>
                <w:szCs w:val="24"/>
              </w:rPr>
            </w:pPr>
            <w:r w:rsidRPr="00222788">
              <w:rPr>
                <w:rFonts w:cs="Arial"/>
                <w:color w:val="000000" w:themeColor="text1"/>
                <w:sz w:val="24"/>
                <w:szCs w:val="24"/>
              </w:rPr>
              <w:t>Section 75 of the NI Act 1998 and Equality Scheme</w:t>
            </w:r>
          </w:p>
        </w:tc>
        <w:tc>
          <w:tcPr>
            <w:tcW w:w="3040" w:type="pct"/>
            <w:tcBorders>
              <w:top w:val="single" w:sz="4" w:space="0" w:color="auto"/>
              <w:left w:val="nil"/>
              <w:bottom w:val="single" w:sz="4" w:space="0" w:color="auto"/>
            </w:tcBorders>
          </w:tcPr>
          <w:p w14:paraId="2CD33088" w14:textId="77777777" w:rsidR="002C60DC" w:rsidRPr="00222788" w:rsidRDefault="002C60DC" w:rsidP="002C60DC">
            <w:pPr>
              <w:spacing w:before="120" w:after="120"/>
              <w:rPr>
                <w:rFonts w:cs="Arial"/>
                <w:color w:val="000000" w:themeColor="text1"/>
                <w:sz w:val="24"/>
                <w:szCs w:val="24"/>
              </w:rPr>
            </w:pPr>
            <w:r w:rsidRPr="00222788">
              <w:rPr>
                <w:rFonts w:cs="Arial"/>
                <w:color w:val="000000" w:themeColor="text1"/>
                <w:sz w:val="24"/>
                <w:szCs w:val="24"/>
              </w:rPr>
              <w:t>Name:</w:t>
            </w:r>
            <w:r w:rsidRPr="00222788">
              <w:rPr>
                <w:rFonts w:cs="Arial"/>
                <w:color w:val="000000" w:themeColor="text1"/>
                <w:sz w:val="24"/>
                <w:szCs w:val="24"/>
              </w:rPr>
              <w:tab/>
            </w:r>
            <w:r w:rsidRPr="00222788">
              <w:rPr>
                <w:rFonts w:cs="Arial"/>
                <w:color w:val="000000" w:themeColor="text1"/>
                <w:sz w:val="24"/>
                <w:szCs w:val="24"/>
              </w:rPr>
              <w:tab/>
            </w:r>
            <w:r>
              <w:rPr>
                <w:rFonts w:cs="Arial"/>
                <w:color w:val="000000" w:themeColor="text1"/>
                <w:sz w:val="24"/>
                <w:szCs w:val="24"/>
              </w:rPr>
              <w:t>Colm Jennings</w:t>
            </w:r>
          </w:p>
          <w:p w14:paraId="3CF9901F" w14:textId="77777777" w:rsidR="002C60DC" w:rsidRPr="00222788" w:rsidRDefault="002C60DC" w:rsidP="002C60DC">
            <w:pPr>
              <w:spacing w:before="120" w:after="120"/>
              <w:rPr>
                <w:rFonts w:cs="Arial"/>
                <w:color w:val="000000" w:themeColor="text1"/>
                <w:sz w:val="24"/>
                <w:szCs w:val="24"/>
              </w:rPr>
            </w:pPr>
            <w:r w:rsidRPr="00222788">
              <w:rPr>
                <w:rFonts w:cs="Arial"/>
                <w:color w:val="000000" w:themeColor="text1"/>
                <w:sz w:val="24"/>
                <w:szCs w:val="24"/>
              </w:rPr>
              <w:t>Telephone:</w:t>
            </w:r>
            <w:r w:rsidRPr="00222788">
              <w:rPr>
                <w:rFonts w:cs="Arial"/>
                <w:color w:val="000000" w:themeColor="text1"/>
                <w:sz w:val="24"/>
                <w:szCs w:val="24"/>
              </w:rPr>
              <w:tab/>
            </w:r>
            <w:r>
              <w:rPr>
                <w:rFonts w:cs="Arial"/>
                <w:color w:val="000000" w:themeColor="text1"/>
                <w:sz w:val="24"/>
                <w:szCs w:val="24"/>
              </w:rPr>
              <w:t>02890 383 844</w:t>
            </w:r>
          </w:p>
          <w:p w14:paraId="4D1AD060" w14:textId="77777777" w:rsidR="002C60DC" w:rsidRPr="00222788" w:rsidRDefault="002C60DC" w:rsidP="002C60DC">
            <w:pPr>
              <w:spacing w:before="120" w:after="120"/>
              <w:rPr>
                <w:rFonts w:cs="Arial"/>
                <w:color w:val="000000" w:themeColor="text1"/>
                <w:sz w:val="24"/>
                <w:szCs w:val="24"/>
              </w:rPr>
            </w:pPr>
            <w:r w:rsidRPr="00222788">
              <w:rPr>
                <w:rFonts w:cs="Arial"/>
                <w:color w:val="000000" w:themeColor="text1"/>
                <w:sz w:val="24"/>
                <w:szCs w:val="24"/>
              </w:rPr>
              <w:t xml:space="preserve">Email: </w:t>
            </w:r>
            <w:r w:rsidRPr="00222788">
              <w:rPr>
                <w:rFonts w:cs="Arial"/>
                <w:color w:val="000000" w:themeColor="text1"/>
                <w:sz w:val="24"/>
                <w:szCs w:val="24"/>
              </w:rPr>
              <w:tab/>
            </w:r>
            <w:r w:rsidRPr="00222788">
              <w:rPr>
                <w:rFonts w:cs="Arial"/>
                <w:color w:val="000000" w:themeColor="text1"/>
                <w:sz w:val="24"/>
                <w:szCs w:val="24"/>
              </w:rPr>
              <w:tab/>
            </w:r>
            <w:r>
              <w:rPr>
                <w:rFonts w:cs="Arial"/>
                <w:color w:val="000000" w:themeColor="text1"/>
                <w:sz w:val="24"/>
                <w:szCs w:val="24"/>
              </w:rPr>
              <w:t>colmjennings</w:t>
            </w:r>
            <w:r w:rsidRPr="00222788">
              <w:rPr>
                <w:rFonts w:cs="Arial"/>
                <w:color w:val="000000" w:themeColor="text1"/>
                <w:sz w:val="24"/>
                <w:szCs w:val="24"/>
              </w:rPr>
              <w:t>@sportni.net</w:t>
            </w:r>
          </w:p>
        </w:tc>
      </w:tr>
      <w:tr w:rsidR="002C60DC" w:rsidRPr="00222788" w14:paraId="2616AC3C" w14:textId="77777777" w:rsidTr="002C60DC">
        <w:tc>
          <w:tcPr>
            <w:tcW w:w="1960" w:type="pct"/>
            <w:tcBorders>
              <w:bottom w:val="single" w:sz="4" w:space="0" w:color="auto"/>
              <w:right w:val="nil"/>
            </w:tcBorders>
          </w:tcPr>
          <w:p w14:paraId="03DA626F" w14:textId="77777777" w:rsidR="002C60DC" w:rsidRPr="00222788" w:rsidRDefault="002C60DC" w:rsidP="002C60DC">
            <w:pPr>
              <w:pStyle w:val="ListParagraph"/>
              <w:numPr>
                <w:ilvl w:val="0"/>
                <w:numId w:val="6"/>
              </w:numPr>
              <w:spacing w:before="120" w:after="120" w:line="240" w:lineRule="auto"/>
              <w:rPr>
                <w:rFonts w:cs="Arial"/>
                <w:color w:val="000000" w:themeColor="text1"/>
                <w:sz w:val="24"/>
                <w:szCs w:val="24"/>
              </w:rPr>
            </w:pPr>
            <w:r w:rsidRPr="00222788">
              <w:rPr>
                <w:rFonts w:cs="Arial"/>
                <w:color w:val="000000" w:themeColor="text1"/>
                <w:sz w:val="24"/>
                <w:szCs w:val="24"/>
              </w:rPr>
              <w:t>Section 49A of the Disability Discrimination Act 1995 and Disability Action Plan</w:t>
            </w:r>
          </w:p>
        </w:tc>
        <w:tc>
          <w:tcPr>
            <w:tcW w:w="3040" w:type="pct"/>
            <w:tcBorders>
              <w:left w:val="nil"/>
              <w:bottom w:val="single" w:sz="4" w:space="0" w:color="auto"/>
            </w:tcBorders>
          </w:tcPr>
          <w:p w14:paraId="6BFEEA8D" w14:textId="77777777" w:rsidR="002C60DC" w:rsidRPr="00222788" w:rsidRDefault="002C60DC" w:rsidP="002C60DC">
            <w:pPr>
              <w:spacing w:before="120" w:after="120"/>
              <w:rPr>
                <w:rFonts w:cs="Arial"/>
                <w:color w:val="000000" w:themeColor="text1"/>
                <w:sz w:val="24"/>
                <w:szCs w:val="24"/>
              </w:rPr>
            </w:pPr>
            <w:r w:rsidRPr="00222788">
              <w:rPr>
                <w:rFonts w:cs="Arial"/>
                <w:color w:val="000000" w:themeColor="text1"/>
                <w:sz w:val="24"/>
                <w:szCs w:val="24"/>
              </w:rPr>
              <w:t>As above</w:t>
            </w:r>
            <w:r w:rsidRPr="00222788">
              <w:rPr>
                <w:rFonts w:cs="Arial"/>
                <w:color w:val="000000" w:themeColor="text1"/>
                <w:sz w:val="24"/>
                <w:szCs w:val="24"/>
              </w:rPr>
              <w:tab/>
            </w:r>
            <w:r w:rsidRPr="00222788">
              <w:rPr>
                <w:rFonts w:cs="Arial"/>
                <w:color w:val="000000" w:themeColor="text1"/>
                <w:sz w:val="24"/>
                <w:szCs w:val="24"/>
              </w:rPr>
              <w:fldChar w:fldCharType="begin">
                <w:ffData>
                  <w:name w:val="Check1"/>
                  <w:enabled/>
                  <w:calcOnExit w:val="0"/>
                  <w:statusText w:type="text" w:val="Double click to open tick box"/>
                  <w:checkBox>
                    <w:sizeAuto/>
                    <w:default w:val="1"/>
                  </w:checkBox>
                </w:ffData>
              </w:fldChar>
            </w:r>
            <w:r w:rsidRPr="00222788">
              <w:rPr>
                <w:rFonts w:cs="Arial"/>
                <w:color w:val="000000" w:themeColor="text1"/>
                <w:sz w:val="24"/>
                <w:szCs w:val="24"/>
              </w:rPr>
              <w:instrText xml:space="preserve"> FORMCHECKBOX </w:instrText>
            </w:r>
            <w:r w:rsidR="00456B25">
              <w:rPr>
                <w:rFonts w:cs="Arial"/>
                <w:color w:val="000000" w:themeColor="text1"/>
                <w:sz w:val="24"/>
                <w:szCs w:val="24"/>
              </w:rPr>
            </w:r>
            <w:r w:rsidR="00456B25">
              <w:rPr>
                <w:rFonts w:cs="Arial"/>
                <w:color w:val="000000" w:themeColor="text1"/>
                <w:sz w:val="24"/>
                <w:szCs w:val="24"/>
              </w:rPr>
              <w:fldChar w:fldCharType="separate"/>
            </w:r>
            <w:r w:rsidRPr="00222788">
              <w:rPr>
                <w:rFonts w:cs="Arial"/>
                <w:color w:val="000000" w:themeColor="text1"/>
                <w:sz w:val="24"/>
                <w:szCs w:val="24"/>
              </w:rPr>
              <w:fldChar w:fldCharType="end"/>
            </w:r>
            <w:r w:rsidRPr="00222788">
              <w:rPr>
                <w:rFonts w:cs="Arial"/>
                <w:color w:val="000000" w:themeColor="text1"/>
                <w:sz w:val="24"/>
                <w:szCs w:val="24"/>
              </w:rPr>
              <w:t xml:space="preserve"> (double click to open)</w:t>
            </w:r>
          </w:p>
          <w:p w14:paraId="2D792633" w14:textId="77777777" w:rsidR="002C60DC" w:rsidRPr="00222788" w:rsidRDefault="002C60DC" w:rsidP="002C60DC">
            <w:pPr>
              <w:spacing w:before="120" w:after="120"/>
              <w:rPr>
                <w:rFonts w:cs="Arial"/>
                <w:color w:val="000000" w:themeColor="text1"/>
                <w:sz w:val="24"/>
                <w:szCs w:val="24"/>
              </w:rPr>
            </w:pPr>
            <w:r w:rsidRPr="00222788">
              <w:rPr>
                <w:rFonts w:cs="Arial"/>
                <w:color w:val="000000" w:themeColor="text1"/>
                <w:sz w:val="24"/>
                <w:szCs w:val="24"/>
              </w:rPr>
              <w:t>Name:</w:t>
            </w:r>
            <w:r w:rsidRPr="00222788">
              <w:rPr>
                <w:rFonts w:cs="Arial"/>
                <w:color w:val="000000" w:themeColor="text1"/>
                <w:sz w:val="24"/>
                <w:szCs w:val="24"/>
              </w:rPr>
              <w:tab/>
            </w:r>
            <w:r w:rsidRPr="00222788">
              <w:rPr>
                <w:rFonts w:cs="Arial"/>
                <w:color w:val="000000" w:themeColor="text1"/>
                <w:sz w:val="24"/>
                <w:szCs w:val="24"/>
              </w:rPr>
              <w:tab/>
            </w:r>
            <w:r w:rsidRPr="00222788">
              <w:rPr>
                <w:rFonts w:cs="Arial"/>
                <w:color w:val="000000" w:themeColor="text1"/>
                <w:sz w:val="24"/>
                <w:szCs w:val="24"/>
              </w:rPr>
              <w:fldChar w:fldCharType="begin">
                <w:ffData>
                  <w:name w:val="Text1"/>
                  <w:enabled/>
                  <w:calcOnExit w:val="0"/>
                  <w:textInput/>
                </w:ffData>
              </w:fldChar>
            </w:r>
            <w:r w:rsidRPr="00222788">
              <w:rPr>
                <w:rFonts w:cs="Arial"/>
                <w:color w:val="000000" w:themeColor="text1"/>
                <w:sz w:val="24"/>
                <w:szCs w:val="24"/>
              </w:rPr>
              <w:instrText xml:space="preserve"> FORMTEXT </w:instrText>
            </w:r>
            <w:r w:rsidRPr="00222788">
              <w:rPr>
                <w:rFonts w:cs="Arial"/>
                <w:color w:val="000000" w:themeColor="text1"/>
                <w:sz w:val="24"/>
                <w:szCs w:val="24"/>
              </w:rPr>
            </w:r>
            <w:r w:rsidRPr="00222788">
              <w:rPr>
                <w:rFonts w:cs="Arial"/>
                <w:color w:val="000000" w:themeColor="text1"/>
                <w:sz w:val="24"/>
                <w:szCs w:val="24"/>
              </w:rPr>
              <w:fldChar w:fldCharType="separate"/>
            </w:r>
            <w:r w:rsidRPr="00222788">
              <w:rPr>
                <w:rFonts w:cs="Arial"/>
                <w:noProof/>
                <w:color w:val="000000" w:themeColor="text1"/>
                <w:sz w:val="24"/>
                <w:szCs w:val="24"/>
              </w:rPr>
              <w:t> </w:t>
            </w:r>
            <w:r w:rsidRPr="00222788">
              <w:rPr>
                <w:rFonts w:cs="Arial"/>
                <w:noProof/>
                <w:color w:val="000000" w:themeColor="text1"/>
                <w:sz w:val="24"/>
                <w:szCs w:val="24"/>
              </w:rPr>
              <w:t> </w:t>
            </w:r>
            <w:r w:rsidRPr="00222788">
              <w:rPr>
                <w:rFonts w:cs="Arial"/>
                <w:noProof/>
                <w:color w:val="000000" w:themeColor="text1"/>
                <w:sz w:val="24"/>
                <w:szCs w:val="24"/>
              </w:rPr>
              <w:t> </w:t>
            </w:r>
            <w:r w:rsidRPr="00222788">
              <w:rPr>
                <w:rFonts w:cs="Arial"/>
                <w:noProof/>
                <w:color w:val="000000" w:themeColor="text1"/>
                <w:sz w:val="24"/>
                <w:szCs w:val="24"/>
              </w:rPr>
              <w:t> </w:t>
            </w:r>
            <w:r w:rsidRPr="00222788">
              <w:rPr>
                <w:rFonts w:cs="Arial"/>
                <w:noProof/>
                <w:color w:val="000000" w:themeColor="text1"/>
                <w:sz w:val="24"/>
                <w:szCs w:val="24"/>
              </w:rPr>
              <w:t> </w:t>
            </w:r>
            <w:r w:rsidRPr="00222788">
              <w:rPr>
                <w:rFonts w:cs="Arial"/>
                <w:color w:val="000000" w:themeColor="text1"/>
                <w:sz w:val="24"/>
                <w:szCs w:val="24"/>
              </w:rPr>
              <w:fldChar w:fldCharType="end"/>
            </w:r>
          </w:p>
          <w:p w14:paraId="1BBB397D" w14:textId="77777777" w:rsidR="002C60DC" w:rsidRPr="00222788" w:rsidRDefault="002C60DC" w:rsidP="002C60DC">
            <w:pPr>
              <w:spacing w:before="120" w:after="120"/>
              <w:rPr>
                <w:rFonts w:cs="Arial"/>
                <w:color w:val="000000" w:themeColor="text1"/>
                <w:sz w:val="24"/>
                <w:szCs w:val="24"/>
              </w:rPr>
            </w:pPr>
            <w:r w:rsidRPr="00222788">
              <w:rPr>
                <w:rFonts w:cs="Arial"/>
                <w:color w:val="000000" w:themeColor="text1"/>
                <w:sz w:val="24"/>
                <w:szCs w:val="24"/>
              </w:rPr>
              <w:t>Telephone:</w:t>
            </w:r>
            <w:r w:rsidRPr="00222788">
              <w:rPr>
                <w:rFonts w:cs="Arial"/>
                <w:color w:val="000000" w:themeColor="text1"/>
                <w:sz w:val="24"/>
                <w:szCs w:val="24"/>
              </w:rPr>
              <w:tab/>
            </w:r>
            <w:r w:rsidRPr="00222788">
              <w:rPr>
                <w:rFonts w:cs="Arial"/>
                <w:color w:val="000000" w:themeColor="text1"/>
                <w:sz w:val="24"/>
                <w:szCs w:val="24"/>
              </w:rPr>
              <w:fldChar w:fldCharType="begin">
                <w:ffData>
                  <w:name w:val="Text1"/>
                  <w:enabled/>
                  <w:calcOnExit w:val="0"/>
                  <w:textInput/>
                </w:ffData>
              </w:fldChar>
            </w:r>
            <w:r w:rsidRPr="00222788">
              <w:rPr>
                <w:rFonts w:cs="Arial"/>
                <w:color w:val="000000" w:themeColor="text1"/>
                <w:sz w:val="24"/>
                <w:szCs w:val="24"/>
              </w:rPr>
              <w:instrText xml:space="preserve"> FORMTEXT </w:instrText>
            </w:r>
            <w:r w:rsidRPr="00222788">
              <w:rPr>
                <w:rFonts w:cs="Arial"/>
                <w:color w:val="000000" w:themeColor="text1"/>
                <w:sz w:val="24"/>
                <w:szCs w:val="24"/>
              </w:rPr>
            </w:r>
            <w:r w:rsidRPr="00222788">
              <w:rPr>
                <w:rFonts w:cs="Arial"/>
                <w:color w:val="000000" w:themeColor="text1"/>
                <w:sz w:val="24"/>
                <w:szCs w:val="24"/>
              </w:rPr>
              <w:fldChar w:fldCharType="separate"/>
            </w:r>
            <w:r w:rsidRPr="00222788">
              <w:rPr>
                <w:rFonts w:cs="Arial"/>
                <w:noProof/>
                <w:color w:val="000000" w:themeColor="text1"/>
                <w:sz w:val="24"/>
                <w:szCs w:val="24"/>
              </w:rPr>
              <w:t> </w:t>
            </w:r>
            <w:r w:rsidRPr="00222788">
              <w:rPr>
                <w:rFonts w:cs="Arial"/>
                <w:noProof/>
                <w:color w:val="000000" w:themeColor="text1"/>
                <w:sz w:val="24"/>
                <w:szCs w:val="24"/>
              </w:rPr>
              <w:t> </w:t>
            </w:r>
            <w:r w:rsidRPr="00222788">
              <w:rPr>
                <w:rFonts w:cs="Arial"/>
                <w:noProof/>
                <w:color w:val="000000" w:themeColor="text1"/>
                <w:sz w:val="24"/>
                <w:szCs w:val="24"/>
              </w:rPr>
              <w:t> </w:t>
            </w:r>
            <w:r w:rsidRPr="00222788">
              <w:rPr>
                <w:rFonts w:cs="Arial"/>
                <w:noProof/>
                <w:color w:val="000000" w:themeColor="text1"/>
                <w:sz w:val="24"/>
                <w:szCs w:val="24"/>
              </w:rPr>
              <w:t> </w:t>
            </w:r>
            <w:r w:rsidRPr="00222788">
              <w:rPr>
                <w:rFonts w:cs="Arial"/>
                <w:noProof/>
                <w:color w:val="000000" w:themeColor="text1"/>
                <w:sz w:val="24"/>
                <w:szCs w:val="24"/>
              </w:rPr>
              <w:t> </w:t>
            </w:r>
            <w:r w:rsidRPr="00222788">
              <w:rPr>
                <w:rFonts w:cs="Arial"/>
                <w:color w:val="000000" w:themeColor="text1"/>
                <w:sz w:val="24"/>
                <w:szCs w:val="24"/>
              </w:rPr>
              <w:fldChar w:fldCharType="end"/>
            </w:r>
          </w:p>
          <w:p w14:paraId="78992468" w14:textId="77777777" w:rsidR="002C60DC" w:rsidRPr="00222788" w:rsidRDefault="002C60DC" w:rsidP="002C60DC">
            <w:pPr>
              <w:spacing w:before="120" w:after="120"/>
              <w:rPr>
                <w:rFonts w:cs="Arial"/>
                <w:color w:val="000000" w:themeColor="text1"/>
                <w:sz w:val="24"/>
                <w:szCs w:val="24"/>
              </w:rPr>
            </w:pPr>
            <w:r w:rsidRPr="00222788">
              <w:rPr>
                <w:rFonts w:cs="Arial"/>
                <w:color w:val="000000" w:themeColor="text1"/>
                <w:sz w:val="24"/>
                <w:szCs w:val="24"/>
              </w:rPr>
              <w:t xml:space="preserve">Email: </w:t>
            </w:r>
            <w:r w:rsidRPr="00222788">
              <w:rPr>
                <w:rFonts w:cs="Arial"/>
                <w:color w:val="000000" w:themeColor="text1"/>
                <w:sz w:val="24"/>
                <w:szCs w:val="24"/>
              </w:rPr>
              <w:tab/>
            </w:r>
            <w:r w:rsidRPr="00222788">
              <w:rPr>
                <w:rFonts w:cs="Arial"/>
                <w:color w:val="000000" w:themeColor="text1"/>
                <w:sz w:val="24"/>
                <w:szCs w:val="24"/>
              </w:rPr>
              <w:tab/>
            </w:r>
            <w:r w:rsidRPr="00222788">
              <w:rPr>
                <w:rFonts w:cs="Arial"/>
                <w:color w:val="000000" w:themeColor="text1"/>
                <w:sz w:val="24"/>
                <w:szCs w:val="24"/>
              </w:rPr>
              <w:fldChar w:fldCharType="begin">
                <w:ffData>
                  <w:name w:val="Text1"/>
                  <w:enabled/>
                  <w:calcOnExit w:val="0"/>
                  <w:textInput/>
                </w:ffData>
              </w:fldChar>
            </w:r>
            <w:r w:rsidRPr="00222788">
              <w:rPr>
                <w:rFonts w:cs="Arial"/>
                <w:color w:val="000000" w:themeColor="text1"/>
                <w:sz w:val="24"/>
                <w:szCs w:val="24"/>
              </w:rPr>
              <w:instrText xml:space="preserve"> FORMTEXT </w:instrText>
            </w:r>
            <w:r w:rsidRPr="00222788">
              <w:rPr>
                <w:rFonts w:cs="Arial"/>
                <w:color w:val="000000" w:themeColor="text1"/>
                <w:sz w:val="24"/>
                <w:szCs w:val="24"/>
              </w:rPr>
            </w:r>
            <w:r w:rsidRPr="00222788">
              <w:rPr>
                <w:rFonts w:cs="Arial"/>
                <w:color w:val="000000" w:themeColor="text1"/>
                <w:sz w:val="24"/>
                <w:szCs w:val="24"/>
              </w:rPr>
              <w:fldChar w:fldCharType="separate"/>
            </w:r>
            <w:r w:rsidRPr="00222788">
              <w:rPr>
                <w:rFonts w:cs="Arial"/>
                <w:noProof/>
                <w:color w:val="000000" w:themeColor="text1"/>
                <w:sz w:val="24"/>
                <w:szCs w:val="24"/>
              </w:rPr>
              <w:t> </w:t>
            </w:r>
            <w:r w:rsidRPr="00222788">
              <w:rPr>
                <w:rFonts w:cs="Arial"/>
                <w:noProof/>
                <w:color w:val="000000" w:themeColor="text1"/>
                <w:sz w:val="24"/>
                <w:szCs w:val="24"/>
              </w:rPr>
              <w:t> </w:t>
            </w:r>
            <w:r w:rsidRPr="00222788">
              <w:rPr>
                <w:rFonts w:cs="Arial"/>
                <w:noProof/>
                <w:color w:val="000000" w:themeColor="text1"/>
                <w:sz w:val="24"/>
                <w:szCs w:val="24"/>
              </w:rPr>
              <w:t> </w:t>
            </w:r>
            <w:r w:rsidRPr="00222788">
              <w:rPr>
                <w:rFonts w:cs="Arial"/>
                <w:noProof/>
                <w:color w:val="000000" w:themeColor="text1"/>
                <w:sz w:val="24"/>
                <w:szCs w:val="24"/>
              </w:rPr>
              <w:t> </w:t>
            </w:r>
            <w:r w:rsidRPr="00222788">
              <w:rPr>
                <w:rFonts w:cs="Arial"/>
                <w:noProof/>
                <w:color w:val="000000" w:themeColor="text1"/>
                <w:sz w:val="24"/>
                <w:szCs w:val="24"/>
              </w:rPr>
              <w:t> </w:t>
            </w:r>
            <w:r w:rsidRPr="00222788">
              <w:rPr>
                <w:rFonts w:cs="Arial"/>
                <w:color w:val="000000" w:themeColor="text1"/>
                <w:sz w:val="24"/>
                <w:szCs w:val="24"/>
              </w:rPr>
              <w:fldChar w:fldCharType="end"/>
            </w:r>
          </w:p>
        </w:tc>
      </w:tr>
      <w:tr w:rsidR="002C60DC" w:rsidRPr="00222788" w14:paraId="05573D80" w14:textId="77777777" w:rsidTr="002C60DC">
        <w:tc>
          <w:tcPr>
            <w:tcW w:w="5000" w:type="pct"/>
            <w:gridSpan w:val="2"/>
            <w:tcBorders>
              <w:left w:val="nil"/>
              <w:bottom w:val="nil"/>
              <w:right w:val="nil"/>
            </w:tcBorders>
          </w:tcPr>
          <w:p w14:paraId="4EDA366A" w14:textId="77777777" w:rsidR="002C60DC" w:rsidRPr="00222788" w:rsidRDefault="002C60DC" w:rsidP="002C60DC">
            <w:pPr>
              <w:spacing w:before="120" w:after="120"/>
              <w:rPr>
                <w:rFonts w:cs="Arial"/>
                <w:color w:val="000000" w:themeColor="text1"/>
                <w:sz w:val="24"/>
                <w:szCs w:val="24"/>
              </w:rPr>
            </w:pPr>
            <w:r w:rsidRPr="00222788">
              <w:rPr>
                <w:rFonts w:cs="Arial"/>
                <w:color w:val="000000" w:themeColor="text1"/>
                <w:sz w:val="24"/>
                <w:szCs w:val="24"/>
              </w:rPr>
              <w:t xml:space="preserve">Documents published relating to our Equality Scheme can be found at: </w:t>
            </w:r>
          </w:p>
          <w:p w14:paraId="24665853" w14:textId="77777777" w:rsidR="002C60DC" w:rsidRPr="00222788" w:rsidRDefault="00456B25" w:rsidP="002C60DC">
            <w:pPr>
              <w:spacing w:before="120" w:after="120"/>
              <w:rPr>
                <w:rFonts w:cs="Arial"/>
                <w:color w:val="000000" w:themeColor="text1"/>
                <w:sz w:val="24"/>
                <w:szCs w:val="24"/>
              </w:rPr>
            </w:pPr>
            <w:hyperlink r:id="rId22" w:history="1">
              <w:r w:rsidR="002C60DC" w:rsidRPr="00222788">
                <w:rPr>
                  <w:rStyle w:val="Hyperlink"/>
                  <w:rFonts w:cs="Arial"/>
                  <w:color w:val="000000" w:themeColor="text1"/>
                  <w:sz w:val="24"/>
                  <w:szCs w:val="24"/>
                </w:rPr>
                <w:t>http://www.sportni.net/about-us/equality/</w:t>
              </w:r>
            </w:hyperlink>
          </w:p>
        </w:tc>
      </w:tr>
      <w:tr w:rsidR="002C60DC" w:rsidRPr="00222788" w14:paraId="4D1111DD" w14:textId="77777777" w:rsidTr="002C60DC">
        <w:tc>
          <w:tcPr>
            <w:tcW w:w="5000" w:type="pct"/>
            <w:gridSpan w:val="2"/>
            <w:tcBorders>
              <w:top w:val="nil"/>
              <w:left w:val="nil"/>
              <w:bottom w:val="single" w:sz="4" w:space="0" w:color="auto"/>
              <w:right w:val="nil"/>
            </w:tcBorders>
          </w:tcPr>
          <w:p w14:paraId="7EDF06B4" w14:textId="77777777" w:rsidR="002C60DC" w:rsidRPr="00222788" w:rsidRDefault="002C60DC" w:rsidP="002C60DC">
            <w:pPr>
              <w:spacing w:before="120" w:after="120"/>
              <w:rPr>
                <w:rFonts w:cs="Arial"/>
                <w:b/>
                <w:color w:val="000000" w:themeColor="text1"/>
                <w:sz w:val="24"/>
                <w:szCs w:val="24"/>
              </w:rPr>
            </w:pPr>
            <w:r w:rsidRPr="00222788">
              <w:rPr>
                <w:rFonts w:cs="Arial"/>
                <w:b/>
                <w:color w:val="000000" w:themeColor="text1"/>
                <w:sz w:val="24"/>
                <w:szCs w:val="24"/>
              </w:rPr>
              <w:t>Signature:</w:t>
            </w:r>
          </w:p>
        </w:tc>
      </w:tr>
      <w:tr w:rsidR="002C60DC" w:rsidRPr="00222788" w14:paraId="328D50A9" w14:textId="77777777" w:rsidTr="002C60DC">
        <w:tc>
          <w:tcPr>
            <w:tcW w:w="5000" w:type="pct"/>
            <w:gridSpan w:val="2"/>
            <w:tcBorders>
              <w:top w:val="single" w:sz="4" w:space="0" w:color="auto"/>
            </w:tcBorders>
          </w:tcPr>
          <w:sdt>
            <w:sdtPr>
              <w:rPr>
                <w:rFonts w:cs="Arial"/>
                <w:color w:val="000000" w:themeColor="text1"/>
                <w:sz w:val="24"/>
                <w:szCs w:val="24"/>
              </w:rPr>
              <w:id w:val="1956912439"/>
              <w:showingPlcHdr/>
              <w:picture/>
            </w:sdtPr>
            <w:sdtEndPr/>
            <w:sdtContent>
              <w:p w14:paraId="22E72979" w14:textId="77777777" w:rsidR="002C60DC" w:rsidRPr="00222788" w:rsidRDefault="002C60DC" w:rsidP="002C60DC">
                <w:pPr>
                  <w:spacing w:before="120" w:after="120"/>
                  <w:rPr>
                    <w:rFonts w:cs="Arial"/>
                    <w:color w:val="000000" w:themeColor="text1"/>
                    <w:sz w:val="24"/>
                    <w:szCs w:val="24"/>
                  </w:rPr>
                </w:pPr>
                <w:r w:rsidRPr="00222788">
                  <w:rPr>
                    <w:rFonts w:cs="Arial"/>
                    <w:noProof/>
                    <w:color w:val="000000" w:themeColor="text1"/>
                    <w:sz w:val="24"/>
                    <w:szCs w:val="24"/>
                    <w:lang w:eastAsia="en-GB"/>
                  </w:rPr>
                  <w:drawing>
                    <wp:inline distT="0" distB="0" distL="0" distR="0" wp14:anchorId="187FEC72" wp14:editId="7E9E7E25">
                      <wp:extent cx="3114675" cy="542925"/>
                      <wp:effectExtent l="19050" t="0" r="952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114675" cy="542925"/>
                              </a:xfrm>
                              <a:prstGeom prst="rect">
                                <a:avLst/>
                              </a:prstGeom>
                              <a:noFill/>
                              <a:ln w="9525">
                                <a:noFill/>
                                <a:miter lim="800000"/>
                                <a:headEnd/>
                                <a:tailEnd/>
                              </a:ln>
                            </pic:spPr>
                          </pic:pic>
                        </a:graphicData>
                      </a:graphic>
                    </wp:inline>
                  </w:drawing>
                </w:r>
              </w:p>
            </w:sdtContent>
          </w:sdt>
          <w:p w14:paraId="192EC6CC" w14:textId="77777777" w:rsidR="002C60DC" w:rsidRPr="00222788" w:rsidRDefault="002C60DC" w:rsidP="002C60DC">
            <w:pPr>
              <w:spacing w:before="120" w:after="120"/>
              <w:rPr>
                <w:rFonts w:cs="Arial"/>
                <w:color w:val="000000" w:themeColor="text1"/>
                <w:sz w:val="24"/>
                <w:szCs w:val="24"/>
              </w:rPr>
            </w:pPr>
          </w:p>
        </w:tc>
      </w:tr>
    </w:tbl>
    <w:p w14:paraId="725C20FC" w14:textId="77777777" w:rsidR="002C60DC" w:rsidRPr="00222788" w:rsidRDefault="002C60DC" w:rsidP="002C60DC">
      <w:pPr>
        <w:spacing w:before="120" w:after="120" w:line="240" w:lineRule="auto"/>
        <w:jc w:val="center"/>
        <w:rPr>
          <w:rFonts w:cs="Arial"/>
          <w:b/>
          <w:color w:val="000000" w:themeColor="text1"/>
          <w:sz w:val="28"/>
          <w:szCs w:val="28"/>
        </w:rPr>
      </w:pPr>
      <w:r w:rsidRPr="00222788">
        <w:rPr>
          <w:rFonts w:cs="Arial"/>
          <w:b/>
          <w:color w:val="000000" w:themeColor="text1"/>
          <w:sz w:val="28"/>
          <w:szCs w:val="28"/>
        </w:rPr>
        <w:t xml:space="preserve">This report has been prepared using a template circulated by the Equality Commission.  </w:t>
      </w:r>
    </w:p>
    <w:p w14:paraId="536A4939" w14:textId="77777777" w:rsidR="002C60DC" w:rsidRPr="00222788" w:rsidRDefault="002C60DC" w:rsidP="002C60DC">
      <w:pPr>
        <w:spacing w:before="120" w:after="120" w:line="240" w:lineRule="auto"/>
        <w:jc w:val="center"/>
        <w:rPr>
          <w:rFonts w:cs="Arial"/>
          <w:b/>
          <w:color w:val="000000" w:themeColor="text1"/>
          <w:sz w:val="28"/>
          <w:szCs w:val="28"/>
        </w:rPr>
      </w:pPr>
      <w:r w:rsidRPr="00222788">
        <w:rPr>
          <w:rFonts w:cs="Arial"/>
          <w:b/>
          <w:color w:val="000000" w:themeColor="text1"/>
          <w:sz w:val="28"/>
          <w:szCs w:val="28"/>
        </w:rPr>
        <w:t>It presents our progress in fulfilling our statutory equality and good relations duties, and implementing Equality Scheme commitments and Disability Action Plans.</w:t>
      </w:r>
    </w:p>
    <w:p w14:paraId="2F87FC48" w14:textId="77777777" w:rsidR="002C60DC" w:rsidRDefault="002C60DC" w:rsidP="006266C1">
      <w:pPr>
        <w:spacing w:before="120" w:after="120"/>
        <w:jc w:val="center"/>
        <w:rPr>
          <w:rFonts w:cs="Arial"/>
          <w:b/>
          <w:color w:val="000000" w:themeColor="text1"/>
          <w:sz w:val="24"/>
          <w:szCs w:val="24"/>
        </w:rPr>
      </w:pPr>
      <w:r w:rsidRPr="00222788">
        <w:rPr>
          <w:rFonts w:cs="Arial"/>
          <w:b/>
          <w:color w:val="000000" w:themeColor="text1"/>
          <w:sz w:val="28"/>
          <w:szCs w:val="28"/>
        </w:rPr>
        <w:lastRenderedPageBreak/>
        <w:t xml:space="preserve">This report reflects progress made between April </w:t>
      </w:r>
      <w:r>
        <w:rPr>
          <w:rFonts w:cs="Arial"/>
          <w:b/>
          <w:color w:val="000000" w:themeColor="text1"/>
          <w:sz w:val="28"/>
          <w:szCs w:val="28"/>
        </w:rPr>
        <w:t>2019 and March 2020</w:t>
      </w:r>
    </w:p>
    <w:p w14:paraId="0EE61134" w14:textId="77777777" w:rsidR="002C60DC" w:rsidRDefault="002C60DC" w:rsidP="004E7347">
      <w:pPr>
        <w:spacing w:before="120" w:after="120"/>
        <w:rPr>
          <w:rFonts w:cs="Arial"/>
          <w:b/>
          <w:color w:val="000000" w:themeColor="text1"/>
          <w:sz w:val="24"/>
          <w:szCs w:val="24"/>
        </w:rPr>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
        <w:gridCol w:w="9578"/>
      </w:tblGrid>
      <w:tr w:rsidR="002C60DC" w:rsidRPr="00222788" w14:paraId="2DD3A03F" w14:textId="77777777" w:rsidTr="002C60DC">
        <w:trPr>
          <w:trHeight w:val="851"/>
        </w:trPr>
        <w:tc>
          <w:tcPr>
            <w:tcW w:w="10065" w:type="dxa"/>
            <w:gridSpan w:val="2"/>
          </w:tcPr>
          <w:p w14:paraId="2B2EB077" w14:textId="77777777" w:rsidR="002C60DC" w:rsidRPr="00222788" w:rsidRDefault="002C60DC" w:rsidP="006C143C">
            <w:pPr>
              <w:spacing w:before="20" w:after="20"/>
              <w:rPr>
                <w:rFonts w:cs="Arial"/>
                <w:b/>
                <w:color w:val="000000" w:themeColor="text1"/>
                <w:sz w:val="28"/>
                <w:szCs w:val="28"/>
              </w:rPr>
            </w:pPr>
            <w:r w:rsidRPr="00222788">
              <w:rPr>
                <w:rFonts w:cs="Arial"/>
                <w:b/>
                <w:color w:val="000000" w:themeColor="text1"/>
                <w:sz w:val="28"/>
                <w:szCs w:val="28"/>
              </w:rPr>
              <w:t>PART A – Section 75 of the Northern Ireland Act 1998 and Equality Scheme</w:t>
            </w:r>
          </w:p>
          <w:p w14:paraId="39347E07" w14:textId="77777777" w:rsidR="002C60DC" w:rsidRPr="00222788" w:rsidRDefault="002C60DC" w:rsidP="006C143C">
            <w:pPr>
              <w:spacing w:before="20" w:after="20"/>
              <w:rPr>
                <w:rFonts w:cs="Arial"/>
                <w:b/>
                <w:color w:val="000000" w:themeColor="text1"/>
                <w:sz w:val="28"/>
                <w:szCs w:val="28"/>
              </w:rPr>
            </w:pPr>
            <w:r w:rsidRPr="00222788">
              <w:rPr>
                <w:rFonts w:cs="Arial"/>
                <w:b/>
                <w:color w:val="000000" w:themeColor="text1"/>
                <w:sz w:val="28"/>
                <w:szCs w:val="28"/>
              </w:rPr>
              <w:t>Section 1:  Equality and good relations outcomes, impacts and good practice</w:t>
            </w:r>
          </w:p>
        </w:tc>
      </w:tr>
      <w:tr w:rsidR="002C60DC" w:rsidRPr="00222788" w14:paraId="55DA3D88" w14:textId="77777777" w:rsidTr="002C60DC">
        <w:tc>
          <w:tcPr>
            <w:tcW w:w="10065" w:type="dxa"/>
            <w:gridSpan w:val="2"/>
          </w:tcPr>
          <w:p w14:paraId="2AB7523A" w14:textId="77777777" w:rsidR="002C60DC" w:rsidRPr="00222788" w:rsidRDefault="002C60DC" w:rsidP="002C60DC">
            <w:pPr>
              <w:spacing w:after="0"/>
              <w:rPr>
                <w:rFonts w:cs="Arial"/>
                <w:b/>
                <w:color w:val="000000" w:themeColor="text1"/>
                <w:sz w:val="24"/>
                <w:szCs w:val="24"/>
              </w:rPr>
            </w:pPr>
          </w:p>
        </w:tc>
      </w:tr>
      <w:tr w:rsidR="002C60DC" w:rsidRPr="00222788" w14:paraId="6556E4CB" w14:textId="77777777" w:rsidTr="002C60DC">
        <w:tc>
          <w:tcPr>
            <w:tcW w:w="487" w:type="dxa"/>
          </w:tcPr>
          <w:p w14:paraId="307768AB" w14:textId="77777777" w:rsidR="002C60DC" w:rsidRPr="00222788" w:rsidRDefault="002C60DC" w:rsidP="006C143C">
            <w:pPr>
              <w:spacing w:before="20" w:after="60"/>
              <w:rPr>
                <w:rFonts w:cs="Arial"/>
                <w:b/>
                <w:color w:val="000000" w:themeColor="text1"/>
                <w:sz w:val="24"/>
                <w:szCs w:val="24"/>
              </w:rPr>
            </w:pPr>
            <w:r w:rsidRPr="00222788">
              <w:rPr>
                <w:rFonts w:cs="Arial"/>
                <w:b/>
                <w:color w:val="000000" w:themeColor="text1"/>
                <w:sz w:val="24"/>
                <w:szCs w:val="24"/>
              </w:rPr>
              <w:t>1</w:t>
            </w:r>
          </w:p>
        </w:tc>
        <w:tc>
          <w:tcPr>
            <w:tcW w:w="9578" w:type="dxa"/>
          </w:tcPr>
          <w:p w14:paraId="6FF72EED" w14:textId="77777777" w:rsidR="002C60DC" w:rsidRPr="004F6758" w:rsidRDefault="002C60DC" w:rsidP="006C143C">
            <w:pPr>
              <w:spacing w:before="20" w:after="60"/>
              <w:jc w:val="both"/>
              <w:rPr>
                <w:rFonts w:cs="Arial"/>
                <w:color w:val="000000" w:themeColor="text1"/>
              </w:rPr>
            </w:pPr>
            <w:r w:rsidRPr="004F6758">
              <w:rPr>
                <w:rFonts w:cs="Arial"/>
                <w:color w:val="000000" w:themeColor="text1"/>
              </w:rPr>
              <w:t xml:space="preserve">In </w:t>
            </w:r>
            <w:r>
              <w:rPr>
                <w:rFonts w:cs="Arial"/>
                <w:color w:val="000000" w:themeColor="text1"/>
              </w:rPr>
              <w:t>2019-20</w:t>
            </w:r>
            <w:r w:rsidRPr="004F6758">
              <w:rPr>
                <w:rFonts w:cs="Arial"/>
                <w:color w:val="000000" w:themeColor="text1"/>
              </w:rPr>
              <w:t xml:space="preserve">, please provide </w:t>
            </w:r>
            <w:r w:rsidRPr="004F6758">
              <w:rPr>
                <w:rFonts w:cs="Arial"/>
                <w:b/>
                <w:color w:val="000000" w:themeColor="text1"/>
              </w:rPr>
              <w:t>examples</w:t>
            </w:r>
            <w:r w:rsidRPr="004F6758">
              <w:rPr>
                <w:rFonts w:cs="Arial"/>
                <w:color w:val="000000" w:themeColor="text1"/>
              </w:rPr>
              <w:t xml:space="preserve"> of key policy/service delivery developments made by the public authority in this reporting period to better promote equality of opportunity and good relations; and the outcomes and improvements achieved.</w:t>
            </w:r>
          </w:p>
          <w:p w14:paraId="78D02CE2" w14:textId="77777777" w:rsidR="002C60DC" w:rsidRPr="00222788" w:rsidRDefault="002C60DC" w:rsidP="006C143C">
            <w:pPr>
              <w:spacing w:before="20" w:after="60"/>
              <w:jc w:val="both"/>
              <w:rPr>
                <w:rFonts w:cs="Arial"/>
                <w:color w:val="000000" w:themeColor="text1"/>
                <w:sz w:val="24"/>
                <w:szCs w:val="24"/>
              </w:rPr>
            </w:pPr>
            <w:r w:rsidRPr="004F6758">
              <w:rPr>
                <w:rFonts w:cs="Arial"/>
                <w:i/>
                <w:color w:val="000000" w:themeColor="text1"/>
              </w:rPr>
              <w:t>Please relate these to the implementation of your statutory equality and good relations duties and Equality Scheme where appropriate.</w:t>
            </w:r>
          </w:p>
        </w:tc>
      </w:tr>
      <w:tr w:rsidR="002C60DC" w:rsidRPr="00222788" w14:paraId="1A22F938" w14:textId="77777777" w:rsidTr="002C60DC">
        <w:tc>
          <w:tcPr>
            <w:tcW w:w="487" w:type="dxa"/>
          </w:tcPr>
          <w:p w14:paraId="519421FA" w14:textId="77777777" w:rsidR="002C60DC" w:rsidRPr="00222788" w:rsidRDefault="002C60DC" w:rsidP="002C60DC">
            <w:pPr>
              <w:spacing w:before="60" w:after="60"/>
              <w:rPr>
                <w:rFonts w:cs="Arial"/>
                <w:b/>
                <w:color w:val="000000" w:themeColor="text1"/>
                <w:sz w:val="24"/>
                <w:szCs w:val="24"/>
              </w:rPr>
            </w:pPr>
          </w:p>
        </w:tc>
        <w:tc>
          <w:tcPr>
            <w:tcW w:w="9578" w:type="dxa"/>
          </w:tcPr>
          <w:p w14:paraId="3AE852AE" w14:textId="77777777" w:rsidR="002C60DC" w:rsidRPr="004F6758" w:rsidRDefault="002C60DC" w:rsidP="002C60DC">
            <w:pPr>
              <w:spacing w:before="60" w:after="0"/>
              <w:jc w:val="both"/>
              <w:rPr>
                <w:rFonts w:cstheme="minorHAnsi"/>
                <w:b/>
                <w:color w:val="000000" w:themeColor="text1"/>
                <w:u w:val="single"/>
              </w:rPr>
            </w:pPr>
            <w:r w:rsidRPr="00222788">
              <w:rPr>
                <w:rFonts w:cstheme="minorHAnsi"/>
                <w:b/>
                <w:color w:val="000000" w:themeColor="text1"/>
                <w:sz w:val="24"/>
                <w:szCs w:val="24"/>
                <w:u w:val="single"/>
              </w:rPr>
              <w:t xml:space="preserve">PROMOTING EQUALITY OF OPPORTUNITY AND GOOD RELATIONS BY INCREASING </w:t>
            </w:r>
            <w:r w:rsidRPr="004F6758">
              <w:rPr>
                <w:rFonts w:cstheme="minorHAnsi"/>
                <w:b/>
                <w:color w:val="000000" w:themeColor="text1"/>
                <w:u w:val="single"/>
              </w:rPr>
              <w:t>PARTICIPATION AND IMPROVING PERFORMANCE STANDARDS</w:t>
            </w:r>
          </w:p>
          <w:p w14:paraId="7DB8B566" w14:textId="77777777" w:rsidR="002C60DC" w:rsidRDefault="002C60DC" w:rsidP="002C60DC">
            <w:pPr>
              <w:spacing w:after="0"/>
              <w:jc w:val="both"/>
              <w:rPr>
                <w:rFonts w:cstheme="minorHAnsi"/>
                <w:color w:val="000000" w:themeColor="text1"/>
              </w:rPr>
            </w:pPr>
            <w:r w:rsidRPr="004F6758">
              <w:rPr>
                <w:rFonts w:cstheme="minorHAnsi"/>
                <w:color w:val="000000" w:themeColor="text1"/>
              </w:rPr>
              <w:t>Sport Northern Ireland (Sport NI) has continued to increase and sustain levels of participation among people of all ages, identities, abilities, backgrounds, and to pro</w:t>
            </w:r>
            <w:r>
              <w:rPr>
                <w:rFonts w:cstheme="minorHAnsi"/>
                <w:color w:val="000000" w:themeColor="text1"/>
              </w:rPr>
              <w:t>mote lifelong physical activity through three key strategic objectives:</w:t>
            </w:r>
          </w:p>
          <w:p w14:paraId="3214023E" w14:textId="77777777" w:rsidR="002C60DC" w:rsidRPr="00273F2F" w:rsidRDefault="002C60DC" w:rsidP="006266C1">
            <w:pPr>
              <w:pStyle w:val="ListParagraph"/>
              <w:numPr>
                <w:ilvl w:val="0"/>
                <w:numId w:val="31"/>
              </w:numPr>
              <w:spacing w:after="0" w:line="240" w:lineRule="auto"/>
              <w:ind w:left="539" w:hanging="364"/>
              <w:jc w:val="both"/>
              <w:rPr>
                <w:rFonts w:cstheme="minorHAnsi"/>
                <w:color w:val="000000" w:themeColor="text1"/>
              </w:rPr>
            </w:pPr>
            <w:r w:rsidRPr="00273F2F">
              <w:rPr>
                <w:rFonts w:cstheme="minorHAnsi"/>
                <w:color w:val="000000" w:themeColor="text1"/>
              </w:rPr>
              <w:t xml:space="preserve">To increase and support the number of people adopting and sustaining a sporting lifestyle (Sporting Communities). </w:t>
            </w:r>
          </w:p>
          <w:p w14:paraId="44A6C57C" w14:textId="77777777" w:rsidR="002C60DC" w:rsidRDefault="002C60DC" w:rsidP="002C60DC">
            <w:pPr>
              <w:pStyle w:val="ListParagraph"/>
              <w:numPr>
                <w:ilvl w:val="0"/>
                <w:numId w:val="31"/>
              </w:numPr>
              <w:spacing w:after="0" w:line="240" w:lineRule="auto"/>
              <w:ind w:left="539"/>
              <w:jc w:val="both"/>
              <w:rPr>
                <w:rFonts w:cstheme="minorHAnsi"/>
                <w:color w:val="000000" w:themeColor="text1"/>
              </w:rPr>
            </w:pPr>
            <w:r w:rsidRPr="00273F2F">
              <w:rPr>
                <w:rFonts w:cstheme="minorHAnsi"/>
                <w:color w:val="000000" w:themeColor="text1"/>
              </w:rPr>
              <w:t>To enable more people to develop and reach their sporting goals through a structured environment (Sporting Clubs).</w:t>
            </w:r>
          </w:p>
          <w:p w14:paraId="4CF31265" w14:textId="77777777" w:rsidR="002C60DC" w:rsidRPr="00273F2F" w:rsidRDefault="002C60DC" w:rsidP="002C60DC">
            <w:pPr>
              <w:pStyle w:val="ListParagraph"/>
              <w:numPr>
                <w:ilvl w:val="0"/>
                <w:numId w:val="31"/>
              </w:numPr>
              <w:spacing w:after="0" w:line="240" w:lineRule="auto"/>
              <w:ind w:left="539"/>
              <w:jc w:val="both"/>
              <w:rPr>
                <w:rFonts w:cstheme="minorHAnsi"/>
                <w:color w:val="000000" w:themeColor="text1"/>
              </w:rPr>
            </w:pPr>
            <w:r w:rsidRPr="00273F2F">
              <w:rPr>
                <w:rFonts w:cstheme="minorHAnsi"/>
                <w:color w:val="000000" w:themeColor="text1"/>
              </w:rPr>
              <w:t>To help more Northern Ireland athletes win at the highest level (Sporting Winners).</w:t>
            </w:r>
          </w:p>
          <w:p w14:paraId="24157932" w14:textId="77777777" w:rsidR="002C60DC" w:rsidRPr="004F6758" w:rsidRDefault="002C60DC" w:rsidP="002C60DC">
            <w:pPr>
              <w:spacing w:after="0"/>
              <w:jc w:val="both"/>
              <w:rPr>
                <w:rFonts w:cstheme="minorHAnsi"/>
                <w:color w:val="000000" w:themeColor="text1"/>
              </w:rPr>
            </w:pPr>
          </w:p>
          <w:p w14:paraId="66D73819" w14:textId="77777777" w:rsidR="002C60DC" w:rsidRPr="004F6758" w:rsidRDefault="002C60DC" w:rsidP="002C60DC">
            <w:pPr>
              <w:spacing w:after="0"/>
              <w:jc w:val="both"/>
              <w:rPr>
                <w:rFonts w:cstheme="minorHAnsi"/>
                <w:color w:val="000000" w:themeColor="text1"/>
              </w:rPr>
            </w:pPr>
            <w:r w:rsidRPr="004F6758">
              <w:rPr>
                <w:rFonts w:cstheme="minorHAnsi"/>
                <w:color w:val="000000" w:themeColor="text1"/>
              </w:rPr>
              <w:t>Sport NI has continued to work closely with a wide range of sports and their governing bodies in order to ensure that the letter and spirit of anti-discrimination legislation continues to be reflected throughout the sporting community in Northern Ireland. This includes ensuring governing bodies promote participation in their sports by under-represented groups and by delivering high quality programmes and initiatives.</w:t>
            </w:r>
          </w:p>
          <w:p w14:paraId="698FF51D" w14:textId="77777777" w:rsidR="002C60DC" w:rsidRPr="004F6758" w:rsidRDefault="002C60DC" w:rsidP="002C60DC">
            <w:pPr>
              <w:spacing w:after="0"/>
              <w:jc w:val="both"/>
              <w:rPr>
                <w:rFonts w:cstheme="minorHAnsi"/>
                <w:color w:val="000000" w:themeColor="text1"/>
              </w:rPr>
            </w:pPr>
          </w:p>
          <w:p w14:paraId="52BB582A" w14:textId="77777777" w:rsidR="002C60DC" w:rsidRDefault="002C60DC" w:rsidP="002C60DC">
            <w:pPr>
              <w:spacing w:after="0"/>
              <w:jc w:val="both"/>
              <w:rPr>
                <w:rFonts w:cstheme="minorHAnsi"/>
                <w:color w:val="000000" w:themeColor="text1"/>
              </w:rPr>
            </w:pPr>
            <w:r w:rsidRPr="000B7339">
              <w:rPr>
                <w:rFonts w:cstheme="minorHAnsi"/>
                <w:color w:val="000000" w:themeColor="text1"/>
              </w:rPr>
              <w:t>As an Arm’s Length Body of DfC, Sport NI is committed to supporting the achievement of stated outcomes within the Northern Ireland Executive’s Draft Programme for Government (PfG) which first and foremost are about making people’s lives better. Sport NI deliver</w:t>
            </w:r>
            <w:r>
              <w:rPr>
                <w:rFonts w:cstheme="minorHAnsi"/>
                <w:color w:val="000000" w:themeColor="text1"/>
              </w:rPr>
              <w:t>s</w:t>
            </w:r>
            <w:r w:rsidRPr="000B7339">
              <w:rPr>
                <w:rFonts w:cstheme="minorHAnsi"/>
                <w:color w:val="000000" w:themeColor="text1"/>
              </w:rPr>
              <w:t xml:space="preserve"> this best by focusing on strategic impact and working in partnership with other stakeholders locally, nationally and internationally. </w:t>
            </w:r>
          </w:p>
          <w:p w14:paraId="78321C0B" w14:textId="77777777" w:rsidR="002C60DC" w:rsidRPr="004F6758" w:rsidRDefault="002C60DC" w:rsidP="002C60DC">
            <w:pPr>
              <w:spacing w:after="0"/>
              <w:jc w:val="both"/>
              <w:rPr>
                <w:rFonts w:cstheme="minorHAnsi"/>
                <w:color w:val="000000" w:themeColor="text1"/>
              </w:rPr>
            </w:pPr>
          </w:p>
          <w:p w14:paraId="356ADB91" w14:textId="77777777" w:rsidR="002C60DC" w:rsidRPr="004F6758" w:rsidRDefault="002C60DC" w:rsidP="002C60DC">
            <w:pPr>
              <w:spacing w:after="0"/>
              <w:jc w:val="both"/>
              <w:rPr>
                <w:rFonts w:cstheme="minorHAnsi"/>
                <w:color w:val="000000" w:themeColor="text1"/>
              </w:rPr>
            </w:pPr>
            <w:r w:rsidRPr="000B7339">
              <w:rPr>
                <w:rFonts w:cstheme="minorHAnsi"/>
                <w:color w:val="000000" w:themeColor="text1"/>
              </w:rPr>
              <w:t xml:space="preserve">Sport NI contributes across a number of PfG outcomes. </w:t>
            </w:r>
            <w:r w:rsidRPr="004F6758">
              <w:rPr>
                <w:rFonts w:cstheme="minorHAnsi"/>
                <w:color w:val="000000" w:themeColor="text1"/>
              </w:rPr>
              <w:t>The table below provides a brief description on how our planned work will contribute to five PfG Outcomes and promote opportunity for all.</w:t>
            </w:r>
          </w:p>
          <w:p w14:paraId="5F761008" w14:textId="77777777" w:rsidR="002C60DC" w:rsidRPr="00222788" w:rsidRDefault="002C60DC" w:rsidP="002C60DC">
            <w:pPr>
              <w:spacing w:after="0"/>
              <w:jc w:val="both"/>
              <w:rPr>
                <w:rFonts w:cstheme="minorHAnsi"/>
                <w:b/>
                <w:color w:val="FFFFFF" w:themeColor="background1"/>
                <w:sz w:val="24"/>
                <w:szCs w:val="24"/>
                <w:u w:val="single"/>
              </w:rPr>
            </w:pPr>
          </w:p>
          <w:tbl>
            <w:tblPr>
              <w:tblStyle w:val="TableGrid"/>
              <w:tblW w:w="9171" w:type="dxa"/>
              <w:jc w:val="center"/>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2367"/>
              <w:gridCol w:w="6804"/>
            </w:tblGrid>
            <w:tr w:rsidR="002C60DC" w:rsidRPr="00693DF3" w14:paraId="1B859876" w14:textId="77777777" w:rsidTr="002C60DC">
              <w:trPr>
                <w:jc w:val="center"/>
              </w:trPr>
              <w:tc>
                <w:tcPr>
                  <w:tcW w:w="9171" w:type="dxa"/>
                  <w:gridSpan w:val="2"/>
                  <w:shd w:val="clear" w:color="auto" w:fill="002060"/>
                </w:tcPr>
                <w:p w14:paraId="4F51F240" w14:textId="77777777" w:rsidR="002C60DC" w:rsidRPr="00693DF3" w:rsidRDefault="002C60DC" w:rsidP="006C143C">
                  <w:pPr>
                    <w:pStyle w:val="Default"/>
                    <w:spacing w:before="20" w:after="20"/>
                    <w:jc w:val="center"/>
                    <w:rPr>
                      <w:rFonts w:asciiTheme="minorHAnsi" w:hAnsiTheme="minorHAnsi" w:cstheme="minorHAnsi"/>
                      <w:b/>
                      <w:color w:val="FFFFFF" w:themeColor="background1"/>
                      <w:sz w:val="26"/>
                      <w:szCs w:val="26"/>
                    </w:rPr>
                  </w:pPr>
                  <w:r w:rsidRPr="00693DF3">
                    <w:rPr>
                      <w:rFonts w:asciiTheme="minorHAnsi" w:hAnsiTheme="minorHAnsi" w:cstheme="minorHAnsi"/>
                      <w:b/>
                      <w:color w:val="FFFFFF" w:themeColor="background1"/>
                      <w:sz w:val="26"/>
                      <w:szCs w:val="26"/>
                    </w:rPr>
                    <w:t>SPORT NORTHERN IRELAND’S CONTRIBUTION TO THE DRAFT</w:t>
                  </w:r>
                </w:p>
                <w:p w14:paraId="15C757F2" w14:textId="77777777" w:rsidR="002C60DC" w:rsidRPr="00693DF3" w:rsidRDefault="002C60DC" w:rsidP="002C60DC">
                  <w:pPr>
                    <w:pStyle w:val="Default"/>
                    <w:spacing w:after="60"/>
                    <w:jc w:val="center"/>
                    <w:rPr>
                      <w:rFonts w:asciiTheme="minorHAnsi" w:hAnsiTheme="minorHAnsi" w:cstheme="minorHAnsi"/>
                      <w:b/>
                      <w:color w:val="FFFFFF" w:themeColor="background1"/>
                      <w:sz w:val="26"/>
                      <w:szCs w:val="26"/>
                    </w:rPr>
                  </w:pPr>
                  <w:r w:rsidRPr="00693DF3">
                    <w:rPr>
                      <w:rFonts w:asciiTheme="minorHAnsi" w:hAnsiTheme="minorHAnsi" w:cstheme="minorHAnsi"/>
                      <w:b/>
                      <w:color w:val="FFFFFF" w:themeColor="background1"/>
                      <w:sz w:val="26"/>
                      <w:szCs w:val="26"/>
                    </w:rPr>
                    <w:t xml:space="preserve">PROGRAMME FOR GOVERNMENT OUTCOMES </w:t>
                  </w:r>
                </w:p>
              </w:tc>
            </w:tr>
            <w:tr w:rsidR="002C60DC" w:rsidRPr="004F6758" w14:paraId="5749711E" w14:textId="77777777" w:rsidTr="002C60DC">
              <w:trPr>
                <w:jc w:val="center"/>
              </w:trPr>
              <w:tc>
                <w:tcPr>
                  <w:tcW w:w="2367" w:type="dxa"/>
                  <w:shd w:val="clear" w:color="auto" w:fill="FFFFFF" w:themeFill="background1"/>
                </w:tcPr>
                <w:p w14:paraId="6F36AD86" w14:textId="77777777" w:rsidR="002C60DC" w:rsidRPr="004F6758" w:rsidRDefault="002C60DC" w:rsidP="002C60DC">
                  <w:pPr>
                    <w:pStyle w:val="Default"/>
                    <w:spacing w:after="60"/>
                    <w:jc w:val="both"/>
                    <w:rPr>
                      <w:rFonts w:asciiTheme="minorHAnsi" w:eastAsia="Times New Roman" w:hAnsiTheme="minorHAnsi" w:cstheme="minorHAnsi"/>
                      <w:color w:val="auto"/>
                      <w:sz w:val="22"/>
                      <w:szCs w:val="22"/>
                      <w:lang w:eastAsia="en-GB"/>
                    </w:rPr>
                  </w:pPr>
                  <w:r w:rsidRPr="004F6758">
                    <w:rPr>
                      <w:rFonts w:asciiTheme="minorHAnsi" w:hAnsiTheme="minorHAnsi" w:cstheme="minorHAnsi"/>
                      <w:b/>
                      <w:color w:val="auto"/>
                      <w:sz w:val="22"/>
                      <w:szCs w:val="22"/>
                    </w:rPr>
                    <w:t>Outcome 4</w:t>
                  </w:r>
                  <w:r w:rsidRPr="004F6758">
                    <w:rPr>
                      <w:rFonts w:asciiTheme="minorHAnsi" w:eastAsia="Times New Roman" w:hAnsiTheme="minorHAnsi" w:cstheme="minorHAnsi"/>
                      <w:color w:val="auto"/>
                      <w:sz w:val="22"/>
                      <w:szCs w:val="22"/>
                      <w:lang w:eastAsia="en-GB"/>
                    </w:rPr>
                    <w:t xml:space="preserve"> </w:t>
                  </w:r>
                </w:p>
                <w:p w14:paraId="1FABD289" w14:textId="77777777" w:rsidR="002C60DC" w:rsidRPr="000B7339" w:rsidRDefault="002C60DC" w:rsidP="002C60DC">
                  <w:pPr>
                    <w:pStyle w:val="Default"/>
                    <w:jc w:val="both"/>
                    <w:rPr>
                      <w:rFonts w:asciiTheme="minorHAnsi" w:eastAsia="Times New Roman" w:hAnsiTheme="minorHAnsi" w:cstheme="minorHAnsi"/>
                      <w:b/>
                      <w:color w:val="auto"/>
                      <w:sz w:val="22"/>
                      <w:szCs w:val="22"/>
                      <w:lang w:eastAsia="en-GB"/>
                    </w:rPr>
                  </w:pPr>
                  <w:r w:rsidRPr="004F6758">
                    <w:rPr>
                      <w:rFonts w:asciiTheme="minorHAnsi" w:eastAsia="Times New Roman" w:hAnsiTheme="minorHAnsi" w:cstheme="minorHAnsi"/>
                      <w:b/>
                      <w:color w:val="auto"/>
                      <w:sz w:val="22"/>
                      <w:szCs w:val="22"/>
                      <w:lang w:eastAsia="en-GB"/>
                    </w:rPr>
                    <w:t>We enj</w:t>
                  </w:r>
                  <w:r>
                    <w:rPr>
                      <w:rFonts w:asciiTheme="minorHAnsi" w:eastAsia="Times New Roman" w:hAnsiTheme="minorHAnsi" w:cstheme="minorHAnsi"/>
                      <w:b/>
                      <w:color w:val="auto"/>
                      <w:sz w:val="22"/>
                      <w:szCs w:val="22"/>
                      <w:lang w:eastAsia="en-GB"/>
                    </w:rPr>
                    <w:t>oy long, healthy, active lives.</w:t>
                  </w:r>
                </w:p>
                <w:p w14:paraId="1DB89821" w14:textId="77777777" w:rsidR="002C60DC" w:rsidRPr="004F6758" w:rsidRDefault="002C60DC" w:rsidP="002C60DC">
                  <w:pPr>
                    <w:pStyle w:val="Default"/>
                    <w:jc w:val="both"/>
                    <w:rPr>
                      <w:rFonts w:asciiTheme="minorHAnsi" w:eastAsia="Times New Roman" w:hAnsiTheme="minorHAnsi" w:cstheme="minorHAnsi"/>
                      <w:color w:val="auto"/>
                      <w:sz w:val="22"/>
                      <w:szCs w:val="22"/>
                      <w:lang w:eastAsia="en-GB"/>
                    </w:rPr>
                  </w:pPr>
                </w:p>
              </w:tc>
              <w:tc>
                <w:tcPr>
                  <w:tcW w:w="6804" w:type="dxa"/>
                  <w:shd w:val="clear" w:color="auto" w:fill="FFFFFF" w:themeFill="background1"/>
                </w:tcPr>
                <w:p w14:paraId="4DB0F2F8" w14:textId="77777777" w:rsidR="002C60DC" w:rsidRDefault="002C60DC" w:rsidP="002C60DC">
                  <w:pPr>
                    <w:pStyle w:val="Default"/>
                    <w:jc w:val="both"/>
                    <w:rPr>
                      <w:rFonts w:asciiTheme="minorHAnsi" w:eastAsia="Times New Roman" w:hAnsiTheme="minorHAnsi" w:cstheme="minorHAnsi"/>
                      <w:sz w:val="22"/>
                      <w:szCs w:val="22"/>
                      <w:lang w:eastAsia="en-GB"/>
                    </w:rPr>
                  </w:pPr>
                  <w:r w:rsidRPr="00FE616E">
                    <w:rPr>
                      <w:rFonts w:asciiTheme="minorHAnsi" w:eastAsia="Times New Roman" w:hAnsiTheme="minorHAnsi" w:cstheme="minorHAnsi"/>
                      <w:sz w:val="22"/>
                      <w:szCs w:val="22"/>
                      <w:lang w:eastAsia="en-GB"/>
                    </w:rPr>
                    <w:t>We will contribute to Outcome 4 by delivering a range of programmes and projects aimed at providing people across Northern Ireland with quality opportunities that will help them to adopt and sustai</w:t>
                  </w:r>
                  <w:r>
                    <w:rPr>
                      <w:rFonts w:asciiTheme="minorHAnsi" w:eastAsia="Times New Roman" w:hAnsiTheme="minorHAnsi" w:cstheme="minorHAnsi"/>
                      <w:sz w:val="22"/>
                      <w:szCs w:val="22"/>
                      <w:lang w:eastAsia="en-GB"/>
                    </w:rPr>
                    <w:t>n an active sporting lifestyle.</w:t>
                  </w:r>
                </w:p>
                <w:p w14:paraId="1865EACA" w14:textId="77777777" w:rsidR="002C60DC" w:rsidRPr="00FE616E" w:rsidRDefault="002C60DC" w:rsidP="002C60DC">
                  <w:pPr>
                    <w:pStyle w:val="Default"/>
                    <w:jc w:val="both"/>
                    <w:rPr>
                      <w:rFonts w:asciiTheme="minorHAnsi" w:eastAsia="Times New Roman" w:hAnsiTheme="minorHAnsi" w:cstheme="minorHAnsi"/>
                      <w:sz w:val="22"/>
                      <w:szCs w:val="22"/>
                      <w:lang w:eastAsia="en-GB"/>
                    </w:rPr>
                  </w:pPr>
                </w:p>
                <w:p w14:paraId="18ED00EE" w14:textId="77777777" w:rsidR="002C60DC" w:rsidRPr="00FE616E" w:rsidRDefault="002C60DC" w:rsidP="002C60DC">
                  <w:pPr>
                    <w:pStyle w:val="Default"/>
                    <w:spacing w:after="60"/>
                    <w:jc w:val="both"/>
                    <w:rPr>
                      <w:rFonts w:asciiTheme="minorHAnsi" w:eastAsia="Times New Roman" w:hAnsiTheme="minorHAnsi" w:cstheme="minorHAnsi"/>
                      <w:color w:val="auto"/>
                      <w:sz w:val="22"/>
                      <w:szCs w:val="22"/>
                      <w:lang w:eastAsia="en-GB"/>
                    </w:rPr>
                  </w:pPr>
                  <w:r w:rsidRPr="00FE616E">
                    <w:rPr>
                      <w:rFonts w:asciiTheme="minorHAnsi" w:eastAsia="Times New Roman" w:hAnsiTheme="minorHAnsi" w:cstheme="minorHAnsi"/>
                      <w:sz w:val="22"/>
                      <w:szCs w:val="22"/>
                      <w:lang w:eastAsia="en-GB"/>
                    </w:rPr>
                    <w:t xml:space="preserve">We continue to play an active and respected role with local councils as a strategic community planning partner and we continue to support and </w:t>
                  </w:r>
                  <w:r w:rsidRPr="00FE616E">
                    <w:rPr>
                      <w:rFonts w:asciiTheme="minorHAnsi" w:eastAsia="Times New Roman" w:hAnsiTheme="minorHAnsi" w:cstheme="minorHAnsi"/>
                      <w:sz w:val="22"/>
                      <w:szCs w:val="22"/>
                      <w:lang w:eastAsia="en-GB"/>
                    </w:rPr>
                    <w:lastRenderedPageBreak/>
                    <w:t>develop the autonomy, capacity and expertise of governing bodies and other sporting bodies.</w:t>
                  </w:r>
                </w:p>
              </w:tc>
            </w:tr>
            <w:tr w:rsidR="002C60DC" w:rsidRPr="00693DF3" w14:paraId="3EDCEE19" w14:textId="77777777" w:rsidTr="002C60DC">
              <w:trPr>
                <w:jc w:val="center"/>
              </w:trPr>
              <w:tc>
                <w:tcPr>
                  <w:tcW w:w="2367" w:type="dxa"/>
                  <w:shd w:val="clear" w:color="auto" w:fill="FFFFFF" w:themeFill="background1"/>
                </w:tcPr>
                <w:p w14:paraId="378570C1" w14:textId="77777777" w:rsidR="002C60DC" w:rsidRPr="00693DF3" w:rsidRDefault="002C60DC" w:rsidP="002C60DC">
                  <w:pPr>
                    <w:pStyle w:val="Default"/>
                    <w:spacing w:after="60"/>
                    <w:jc w:val="both"/>
                    <w:rPr>
                      <w:rFonts w:asciiTheme="minorHAnsi" w:hAnsiTheme="minorHAnsi" w:cstheme="minorHAnsi"/>
                      <w:color w:val="auto"/>
                      <w:sz w:val="22"/>
                      <w:szCs w:val="22"/>
                    </w:rPr>
                  </w:pPr>
                  <w:r w:rsidRPr="00693DF3">
                    <w:rPr>
                      <w:rFonts w:asciiTheme="minorHAnsi" w:hAnsiTheme="minorHAnsi" w:cstheme="minorHAnsi"/>
                      <w:b/>
                      <w:color w:val="auto"/>
                      <w:sz w:val="22"/>
                      <w:szCs w:val="22"/>
                    </w:rPr>
                    <w:lastRenderedPageBreak/>
                    <w:t>Outcome 5</w:t>
                  </w:r>
                </w:p>
                <w:p w14:paraId="15436253" w14:textId="77777777" w:rsidR="002C60DC" w:rsidRPr="00693DF3" w:rsidRDefault="002C60DC" w:rsidP="002C60DC">
                  <w:pPr>
                    <w:pStyle w:val="Default"/>
                    <w:spacing w:after="60"/>
                    <w:jc w:val="both"/>
                    <w:rPr>
                      <w:rFonts w:asciiTheme="minorHAnsi" w:hAnsiTheme="minorHAnsi" w:cstheme="minorHAnsi"/>
                      <w:b/>
                      <w:color w:val="auto"/>
                      <w:sz w:val="22"/>
                      <w:szCs w:val="22"/>
                    </w:rPr>
                  </w:pPr>
                  <w:r w:rsidRPr="00693DF3">
                    <w:rPr>
                      <w:rFonts w:asciiTheme="minorHAnsi" w:hAnsiTheme="minorHAnsi" w:cstheme="minorHAnsi"/>
                      <w:b/>
                      <w:color w:val="auto"/>
                      <w:sz w:val="22"/>
                      <w:szCs w:val="22"/>
                    </w:rPr>
                    <w:t>We are an innovative, creative, society where people can fulfil their potential.</w:t>
                  </w:r>
                </w:p>
              </w:tc>
              <w:tc>
                <w:tcPr>
                  <w:tcW w:w="6804" w:type="dxa"/>
                  <w:shd w:val="clear" w:color="auto" w:fill="FFFFFF" w:themeFill="background1"/>
                </w:tcPr>
                <w:p w14:paraId="551FC532" w14:textId="77777777" w:rsidR="002C60DC" w:rsidRPr="00693DF3" w:rsidRDefault="002C60DC" w:rsidP="002C60DC">
                  <w:pPr>
                    <w:pStyle w:val="Default"/>
                    <w:spacing w:after="60"/>
                    <w:jc w:val="both"/>
                    <w:rPr>
                      <w:rFonts w:asciiTheme="minorHAnsi" w:eastAsia="Times New Roman" w:hAnsiTheme="minorHAnsi" w:cstheme="minorHAnsi"/>
                      <w:color w:val="auto"/>
                      <w:sz w:val="22"/>
                      <w:szCs w:val="22"/>
                      <w:lang w:eastAsia="en-GB"/>
                    </w:rPr>
                  </w:pPr>
                  <w:r w:rsidRPr="00FE616E">
                    <w:rPr>
                      <w:rFonts w:asciiTheme="minorHAnsi" w:eastAsia="Times New Roman" w:hAnsiTheme="minorHAnsi" w:cstheme="minorHAnsi"/>
                      <w:color w:val="auto"/>
                      <w:sz w:val="22"/>
                      <w:szCs w:val="22"/>
                      <w:lang w:eastAsia="en-GB"/>
                    </w:rPr>
                    <w:t>We will contribute to Outcome 5 by seeking new and innovative interventions with people to achieve their sporting goals. We will target particularly those that are under-represented in sport i.e. women/girls, people with a disability, older people and people living in areas of greatest social and economic need.</w:t>
                  </w:r>
                </w:p>
              </w:tc>
            </w:tr>
            <w:tr w:rsidR="002C60DC" w:rsidRPr="00693DF3" w14:paraId="4FC7249B" w14:textId="77777777" w:rsidTr="002C60DC">
              <w:trPr>
                <w:jc w:val="center"/>
              </w:trPr>
              <w:tc>
                <w:tcPr>
                  <w:tcW w:w="2367" w:type="dxa"/>
                  <w:shd w:val="clear" w:color="auto" w:fill="FFFFFF" w:themeFill="background1"/>
                </w:tcPr>
                <w:p w14:paraId="3CA7143E" w14:textId="77777777" w:rsidR="002C60DC" w:rsidRPr="00693DF3" w:rsidRDefault="002C60DC" w:rsidP="002C60DC">
                  <w:pPr>
                    <w:pStyle w:val="Default"/>
                    <w:spacing w:after="60"/>
                    <w:jc w:val="both"/>
                    <w:rPr>
                      <w:rFonts w:asciiTheme="minorHAnsi" w:hAnsiTheme="minorHAnsi" w:cstheme="minorHAnsi"/>
                      <w:color w:val="auto"/>
                      <w:sz w:val="22"/>
                      <w:szCs w:val="22"/>
                    </w:rPr>
                  </w:pPr>
                  <w:r>
                    <w:rPr>
                      <w:rFonts w:asciiTheme="minorHAnsi" w:hAnsiTheme="minorHAnsi" w:cstheme="minorHAnsi"/>
                      <w:b/>
                      <w:color w:val="auto"/>
                      <w:sz w:val="22"/>
                      <w:szCs w:val="22"/>
                    </w:rPr>
                    <w:t>Outcome 8</w:t>
                  </w:r>
                </w:p>
                <w:p w14:paraId="70C05C39" w14:textId="77777777" w:rsidR="002C60DC" w:rsidRPr="00693DF3" w:rsidRDefault="002C60DC" w:rsidP="002C60DC">
                  <w:pPr>
                    <w:pStyle w:val="Default"/>
                    <w:jc w:val="both"/>
                    <w:rPr>
                      <w:rFonts w:asciiTheme="minorHAnsi" w:hAnsiTheme="minorHAnsi" w:cstheme="minorHAnsi"/>
                      <w:b/>
                      <w:color w:val="auto"/>
                      <w:sz w:val="22"/>
                      <w:szCs w:val="22"/>
                    </w:rPr>
                  </w:pPr>
                  <w:r>
                    <w:rPr>
                      <w:rFonts w:asciiTheme="minorHAnsi" w:hAnsiTheme="minorHAnsi" w:cstheme="minorHAnsi"/>
                      <w:b/>
                      <w:color w:val="auto"/>
                      <w:sz w:val="22"/>
                      <w:szCs w:val="22"/>
                    </w:rPr>
                    <w:t>We care for others and we help those in need</w:t>
                  </w:r>
                </w:p>
              </w:tc>
              <w:tc>
                <w:tcPr>
                  <w:tcW w:w="6804" w:type="dxa"/>
                  <w:shd w:val="clear" w:color="auto" w:fill="FFFFFF" w:themeFill="background1"/>
                </w:tcPr>
                <w:p w14:paraId="1E9EDE69" w14:textId="77777777" w:rsidR="002C60DC" w:rsidRPr="00FE616E" w:rsidRDefault="002C60DC" w:rsidP="002C60DC">
                  <w:pPr>
                    <w:pStyle w:val="Default"/>
                    <w:spacing w:after="120"/>
                    <w:jc w:val="both"/>
                    <w:rPr>
                      <w:rFonts w:asciiTheme="minorHAnsi" w:eastAsia="Times New Roman" w:hAnsiTheme="minorHAnsi" w:cstheme="minorHAnsi"/>
                      <w:color w:val="auto"/>
                      <w:sz w:val="22"/>
                      <w:szCs w:val="22"/>
                      <w:lang w:eastAsia="en-GB"/>
                    </w:rPr>
                  </w:pPr>
                  <w:r w:rsidRPr="00FE616E">
                    <w:rPr>
                      <w:rFonts w:asciiTheme="minorHAnsi" w:eastAsia="Times New Roman" w:hAnsiTheme="minorHAnsi" w:cstheme="minorHAnsi"/>
                      <w:color w:val="auto"/>
                      <w:sz w:val="22"/>
                      <w:szCs w:val="22"/>
                      <w:lang w:eastAsia="en-GB"/>
                    </w:rPr>
                    <w:t>We will contribute to Outcome 8 by delivering a range of programmes and projects aimed at providing all people across Northern Ireland with quality opportunities that will help them to adopt and sustain an active sporting lifestyle. We will continue to work with health, education, district councils, governing bodies of sport, charities and other community/voluntary sector organisations to target and encourage those in need to enjoy, engage and excel in sport.</w:t>
                  </w:r>
                </w:p>
              </w:tc>
            </w:tr>
            <w:tr w:rsidR="002C60DC" w:rsidRPr="00693DF3" w14:paraId="7498304D" w14:textId="77777777" w:rsidTr="002C60DC">
              <w:trPr>
                <w:jc w:val="center"/>
              </w:trPr>
              <w:tc>
                <w:tcPr>
                  <w:tcW w:w="2367" w:type="dxa"/>
                  <w:shd w:val="clear" w:color="auto" w:fill="auto"/>
                </w:tcPr>
                <w:p w14:paraId="25D42C92" w14:textId="77777777" w:rsidR="002C60DC" w:rsidRPr="00693DF3" w:rsidRDefault="002C60DC" w:rsidP="002C60DC">
                  <w:pPr>
                    <w:pStyle w:val="Default"/>
                    <w:spacing w:after="60"/>
                    <w:jc w:val="both"/>
                    <w:rPr>
                      <w:rFonts w:asciiTheme="minorHAnsi" w:eastAsia="Times New Roman" w:hAnsiTheme="minorHAnsi" w:cstheme="minorHAnsi"/>
                      <w:color w:val="auto"/>
                      <w:sz w:val="22"/>
                      <w:szCs w:val="22"/>
                      <w:lang w:eastAsia="en-GB"/>
                    </w:rPr>
                  </w:pPr>
                  <w:r w:rsidRPr="00693DF3">
                    <w:rPr>
                      <w:rFonts w:asciiTheme="minorHAnsi" w:hAnsiTheme="minorHAnsi" w:cstheme="minorHAnsi"/>
                      <w:b/>
                      <w:color w:val="auto"/>
                      <w:sz w:val="22"/>
                      <w:szCs w:val="22"/>
                    </w:rPr>
                    <w:t>Outcome 9</w:t>
                  </w:r>
                </w:p>
                <w:p w14:paraId="57BEA3D8" w14:textId="77777777" w:rsidR="002C60DC" w:rsidRPr="00693DF3" w:rsidRDefault="002C60DC" w:rsidP="002C60DC">
                  <w:pPr>
                    <w:pStyle w:val="Default"/>
                    <w:spacing w:after="120"/>
                    <w:jc w:val="both"/>
                    <w:rPr>
                      <w:rFonts w:asciiTheme="minorHAnsi" w:hAnsiTheme="minorHAnsi" w:cstheme="minorHAnsi"/>
                      <w:b/>
                      <w:color w:val="auto"/>
                      <w:sz w:val="22"/>
                      <w:szCs w:val="22"/>
                    </w:rPr>
                  </w:pPr>
                  <w:r w:rsidRPr="00693DF3">
                    <w:rPr>
                      <w:rFonts w:asciiTheme="minorHAnsi" w:eastAsia="Times New Roman" w:hAnsiTheme="minorHAnsi" w:cstheme="minorHAnsi"/>
                      <w:b/>
                      <w:color w:val="auto"/>
                      <w:sz w:val="22"/>
                      <w:szCs w:val="22"/>
                      <w:lang w:eastAsia="en-GB"/>
                    </w:rPr>
                    <w:t xml:space="preserve">We are a shared, welcoming </w:t>
                  </w:r>
                  <w:r>
                    <w:rPr>
                      <w:rFonts w:asciiTheme="minorHAnsi" w:eastAsia="Times New Roman" w:hAnsiTheme="minorHAnsi" w:cstheme="minorHAnsi"/>
                      <w:b/>
                      <w:color w:val="auto"/>
                      <w:sz w:val="22"/>
                      <w:szCs w:val="22"/>
                      <w:lang w:eastAsia="en-GB"/>
                    </w:rPr>
                    <w:t>and</w:t>
                  </w:r>
                  <w:r w:rsidRPr="00693DF3">
                    <w:rPr>
                      <w:rFonts w:asciiTheme="minorHAnsi" w:eastAsia="Times New Roman" w:hAnsiTheme="minorHAnsi" w:cstheme="minorHAnsi"/>
                      <w:b/>
                      <w:color w:val="auto"/>
                      <w:sz w:val="22"/>
                      <w:szCs w:val="22"/>
                      <w:lang w:eastAsia="en-GB"/>
                    </w:rPr>
                    <w:t xml:space="preserve"> confident society that respects diversity.</w:t>
                  </w:r>
                </w:p>
              </w:tc>
              <w:tc>
                <w:tcPr>
                  <w:tcW w:w="6804" w:type="dxa"/>
                  <w:shd w:val="clear" w:color="auto" w:fill="auto"/>
                </w:tcPr>
                <w:p w14:paraId="47A08842" w14:textId="77777777" w:rsidR="002C60DC" w:rsidRPr="00693DF3" w:rsidRDefault="002C60DC" w:rsidP="002C60DC">
                  <w:pPr>
                    <w:pStyle w:val="Default"/>
                    <w:spacing w:after="60"/>
                    <w:jc w:val="both"/>
                    <w:rPr>
                      <w:rFonts w:asciiTheme="minorHAnsi" w:hAnsiTheme="minorHAnsi" w:cstheme="minorHAnsi"/>
                      <w:color w:val="auto"/>
                      <w:sz w:val="22"/>
                      <w:szCs w:val="22"/>
                    </w:rPr>
                  </w:pPr>
                  <w:r w:rsidRPr="00FE616E">
                    <w:rPr>
                      <w:rFonts w:asciiTheme="minorHAnsi" w:hAnsiTheme="minorHAnsi" w:cstheme="minorHAnsi"/>
                      <w:color w:val="auto"/>
                      <w:sz w:val="22"/>
                      <w:szCs w:val="22"/>
                    </w:rPr>
                    <w:t>We will contribute to Outcome 9 by engaging and collaborating with a range of partners and stakeholders to design, develop and implement a range of programmes and projects; designed to help create a shared and equal society in and through sport.</w:t>
                  </w:r>
                </w:p>
              </w:tc>
            </w:tr>
            <w:tr w:rsidR="002C60DC" w:rsidRPr="00693DF3" w14:paraId="3EE4E0C5" w14:textId="77777777" w:rsidTr="002C60DC">
              <w:trPr>
                <w:jc w:val="center"/>
              </w:trPr>
              <w:tc>
                <w:tcPr>
                  <w:tcW w:w="2367" w:type="dxa"/>
                  <w:shd w:val="clear" w:color="auto" w:fill="auto"/>
                </w:tcPr>
                <w:p w14:paraId="0D82027F" w14:textId="77777777" w:rsidR="002C60DC" w:rsidRPr="00693DF3" w:rsidRDefault="002C60DC" w:rsidP="002C60DC">
                  <w:pPr>
                    <w:pStyle w:val="Default"/>
                    <w:spacing w:after="60"/>
                    <w:jc w:val="both"/>
                    <w:rPr>
                      <w:rFonts w:asciiTheme="minorHAnsi" w:hAnsiTheme="minorHAnsi" w:cstheme="minorHAnsi"/>
                      <w:color w:val="auto"/>
                      <w:sz w:val="22"/>
                      <w:szCs w:val="22"/>
                    </w:rPr>
                  </w:pPr>
                  <w:r w:rsidRPr="00693DF3">
                    <w:rPr>
                      <w:rFonts w:asciiTheme="minorHAnsi" w:hAnsiTheme="minorHAnsi" w:cstheme="minorHAnsi"/>
                      <w:b/>
                      <w:color w:val="auto"/>
                      <w:sz w:val="22"/>
                      <w:szCs w:val="22"/>
                    </w:rPr>
                    <w:t>Outcome 10</w:t>
                  </w:r>
                </w:p>
                <w:p w14:paraId="4FA673D0" w14:textId="77777777" w:rsidR="002C60DC" w:rsidRPr="00693DF3" w:rsidRDefault="002C60DC" w:rsidP="002C60DC">
                  <w:pPr>
                    <w:pStyle w:val="Default"/>
                    <w:jc w:val="both"/>
                    <w:rPr>
                      <w:rFonts w:asciiTheme="minorHAnsi" w:hAnsiTheme="minorHAnsi" w:cstheme="minorHAnsi"/>
                      <w:b/>
                      <w:color w:val="auto"/>
                      <w:sz w:val="22"/>
                      <w:szCs w:val="22"/>
                    </w:rPr>
                  </w:pPr>
                  <w:r w:rsidRPr="00693DF3">
                    <w:rPr>
                      <w:rFonts w:asciiTheme="minorHAnsi" w:hAnsiTheme="minorHAnsi" w:cstheme="minorHAnsi"/>
                      <w:b/>
                      <w:color w:val="auto"/>
                      <w:sz w:val="22"/>
                      <w:szCs w:val="22"/>
                    </w:rPr>
                    <w:t>We have created a pla</w:t>
                  </w:r>
                  <w:r>
                    <w:rPr>
                      <w:rFonts w:asciiTheme="minorHAnsi" w:hAnsiTheme="minorHAnsi" w:cstheme="minorHAnsi"/>
                      <w:b/>
                      <w:color w:val="auto"/>
                      <w:sz w:val="22"/>
                      <w:szCs w:val="22"/>
                    </w:rPr>
                    <w:t>ce where people want to live &amp;</w:t>
                  </w:r>
                  <w:r w:rsidRPr="00693DF3">
                    <w:rPr>
                      <w:rFonts w:asciiTheme="minorHAnsi" w:hAnsiTheme="minorHAnsi" w:cstheme="minorHAnsi"/>
                      <w:b/>
                      <w:color w:val="auto"/>
                      <w:sz w:val="22"/>
                      <w:szCs w:val="22"/>
                    </w:rPr>
                    <w:t xml:space="preserve"> work, to visit and invest.</w:t>
                  </w:r>
                </w:p>
              </w:tc>
              <w:tc>
                <w:tcPr>
                  <w:tcW w:w="6804" w:type="dxa"/>
                  <w:shd w:val="clear" w:color="auto" w:fill="auto"/>
                </w:tcPr>
                <w:p w14:paraId="3FB5DCD0" w14:textId="77777777" w:rsidR="002C60DC" w:rsidRPr="00693DF3" w:rsidRDefault="002C60DC" w:rsidP="002C60DC">
                  <w:pPr>
                    <w:pStyle w:val="Default"/>
                    <w:spacing w:after="60"/>
                    <w:jc w:val="both"/>
                    <w:rPr>
                      <w:rFonts w:asciiTheme="minorHAnsi" w:hAnsiTheme="minorHAnsi" w:cstheme="minorHAnsi"/>
                      <w:color w:val="auto"/>
                      <w:sz w:val="22"/>
                      <w:szCs w:val="22"/>
                    </w:rPr>
                  </w:pPr>
                  <w:r w:rsidRPr="00FE616E">
                    <w:rPr>
                      <w:rFonts w:asciiTheme="minorHAnsi" w:hAnsiTheme="minorHAnsi" w:cstheme="minorHAnsi"/>
                      <w:color w:val="auto"/>
                      <w:sz w:val="22"/>
                      <w:szCs w:val="22"/>
                    </w:rPr>
                    <w:t>We will contribute to Outcome 10 by engaging and collaborating with a range of key partners and stakeholders to create an environment where our most talented athletes and coaches are encouraged and supported to learn, develop and live in Northern Ireland. By providing opportunities for our high performance athletes to succeed internationally, we will help to create a sense of civic pride and build our</w:t>
                  </w:r>
                  <w:r>
                    <w:rPr>
                      <w:rFonts w:asciiTheme="minorHAnsi" w:hAnsiTheme="minorHAnsi" w:cstheme="minorHAnsi"/>
                      <w:color w:val="auto"/>
                      <w:sz w:val="22"/>
                      <w:szCs w:val="22"/>
                    </w:rPr>
                    <w:t xml:space="preserve"> reputation on an international </w:t>
                  </w:r>
                  <w:r w:rsidRPr="00FE616E">
                    <w:rPr>
                      <w:rFonts w:asciiTheme="minorHAnsi" w:hAnsiTheme="minorHAnsi" w:cstheme="minorHAnsi"/>
                      <w:color w:val="auto"/>
                      <w:sz w:val="22"/>
                      <w:szCs w:val="22"/>
                    </w:rPr>
                    <w:t>stage. We will also provide a range of sports facilities which will create an environment in which opportunity can flourish.</w:t>
                  </w:r>
                </w:p>
              </w:tc>
            </w:tr>
            <w:tr w:rsidR="002C60DC" w:rsidRPr="00693DF3" w14:paraId="5F45F0BD" w14:textId="77777777" w:rsidTr="002C60DC">
              <w:trPr>
                <w:jc w:val="center"/>
              </w:trPr>
              <w:tc>
                <w:tcPr>
                  <w:tcW w:w="2367" w:type="dxa"/>
                  <w:shd w:val="clear" w:color="auto" w:fill="auto"/>
                </w:tcPr>
                <w:p w14:paraId="6D8FAACC" w14:textId="77777777" w:rsidR="002C60DC" w:rsidRPr="00693DF3" w:rsidRDefault="002C60DC" w:rsidP="002C60DC">
                  <w:pPr>
                    <w:pStyle w:val="Default"/>
                    <w:spacing w:after="60"/>
                    <w:jc w:val="both"/>
                    <w:rPr>
                      <w:rFonts w:asciiTheme="minorHAnsi" w:hAnsiTheme="minorHAnsi" w:cstheme="minorHAnsi"/>
                      <w:color w:val="auto"/>
                      <w:sz w:val="22"/>
                      <w:szCs w:val="22"/>
                    </w:rPr>
                  </w:pPr>
                  <w:r w:rsidRPr="00693DF3">
                    <w:rPr>
                      <w:rFonts w:asciiTheme="minorHAnsi" w:hAnsiTheme="minorHAnsi" w:cstheme="minorHAnsi"/>
                      <w:b/>
                      <w:color w:val="auto"/>
                      <w:sz w:val="22"/>
                      <w:szCs w:val="22"/>
                    </w:rPr>
                    <w:t>Outcome 12</w:t>
                  </w:r>
                </w:p>
                <w:p w14:paraId="3B984E05" w14:textId="77777777" w:rsidR="002C60DC" w:rsidRPr="00693DF3" w:rsidRDefault="002C60DC" w:rsidP="002C60DC">
                  <w:pPr>
                    <w:pStyle w:val="Default"/>
                    <w:jc w:val="both"/>
                    <w:rPr>
                      <w:rFonts w:asciiTheme="minorHAnsi" w:hAnsiTheme="minorHAnsi" w:cstheme="minorHAnsi"/>
                      <w:b/>
                      <w:color w:val="auto"/>
                      <w:sz w:val="22"/>
                      <w:szCs w:val="22"/>
                    </w:rPr>
                  </w:pPr>
                  <w:r w:rsidRPr="00693DF3">
                    <w:rPr>
                      <w:rFonts w:asciiTheme="minorHAnsi" w:hAnsiTheme="minorHAnsi" w:cstheme="minorHAnsi"/>
                      <w:b/>
                      <w:color w:val="auto"/>
                      <w:sz w:val="22"/>
                      <w:szCs w:val="22"/>
                    </w:rPr>
                    <w:t>We give our children and young people the best start in life.</w:t>
                  </w:r>
                </w:p>
              </w:tc>
              <w:tc>
                <w:tcPr>
                  <w:tcW w:w="6804" w:type="dxa"/>
                  <w:shd w:val="clear" w:color="auto" w:fill="auto"/>
                </w:tcPr>
                <w:p w14:paraId="5CF5DDAC" w14:textId="77777777" w:rsidR="002C60DC" w:rsidRPr="00693DF3" w:rsidRDefault="002C60DC" w:rsidP="002C60DC">
                  <w:pPr>
                    <w:pStyle w:val="Default"/>
                    <w:spacing w:after="60"/>
                    <w:jc w:val="both"/>
                    <w:rPr>
                      <w:rFonts w:asciiTheme="minorHAnsi" w:hAnsiTheme="minorHAnsi" w:cstheme="minorHAnsi"/>
                      <w:color w:val="auto"/>
                      <w:sz w:val="22"/>
                      <w:szCs w:val="22"/>
                    </w:rPr>
                  </w:pPr>
                  <w:r w:rsidRPr="000B7339">
                    <w:rPr>
                      <w:rFonts w:asciiTheme="minorHAnsi" w:hAnsiTheme="minorHAnsi" w:cstheme="minorHAnsi"/>
                      <w:color w:val="auto"/>
                      <w:sz w:val="22"/>
                      <w:szCs w:val="22"/>
                    </w:rPr>
                    <w:t>We will contribute to Outcome 12 by engaging and collaborating with a range of partners and stakeholders to ensure that children and young people are provided with quality opportunities to participate in sport and physical activity - before, during and after school – and are provided with the support needed to help them reach their full potential.</w:t>
                  </w:r>
                </w:p>
              </w:tc>
            </w:tr>
          </w:tbl>
          <w:p w14:paraId="19317A06" w14:textId="77777777" w:rsidR="002C60DC" w:rsidRPr="00222788" w:rsidRDefault="002C60DC" w:rsidP="002C60DC">
            <w:pPr>
              <w:spacing w:before="60" w:after="60"/>
              <w:jc w:val="both"/>
              <w:rPr>
                <w:rFonts w:cs="Arial"/>
                <w:color w:val="000000" w:themeColor="text1"/>
                <w:sz w:val="24"/>
                <w:szCs w:val="24"/>
              </w:rPr>
            </w:pPr>
          </w:p>
        </w:tc>
      </w:tr>
    </w:tbl>
    <w:p w14:paraId="4ABFA64B" w14:textId="77777777" w:rsidR="002C60DC" w:rsidRDefault="002C60DC" w:rsidP="004E7347">
      <w:pPr>
        <w:spacing w:before="120" w:after="120"/>
        <w:rPr>
          <w:rFonts w:cs="Arial"/>
          <w:b/>
          <w:color w:val="000000" w:themeColor="text1"/>
          <w:sz w:val="24"/>
          <w:szCs w:val="24"/>
        </w:rPr>
      </w:pPr>
    </w:p>
    <w:p w14:paraId="355B79FE" w14:textId="77777777" w:rsidR="004E7347" w:rsidRPr="002C60DC" w:rsidRDefault="002C60DC" w:rsidP="002C60DC">
      <w:pPr>
        <w:tabs>
          <w:tab w:val="center" w:pos="4666"/>
        </w:tabs>
        <w:rPr>
          <w:rFonts w:cs="Arial"/>
          <w:sz w:val="24"/>
          <w:szCs w:val="24"/>
        </w:rPr>
        <w:sectPr w:rsidR="004E7347" w:rsidRPr="002C60DC" w:rsidSect="004E7347">
          <w:headerReference w:type="default" r:id="rId23"/>
          <w:pgSz w:w="11907" w:h="16840" w:code="9"/>
          <w:pgMar w:top="1440" w:right="1440" w:bottom="1440" w:left="1134" w:header="709" w:footer="709" w:gutter="0"/>
          <w:cols w:space="708"/>
          <w:docGrid w:linePitch="360"/>
        </w:sectPr>
      </w:pPr>
      <w:r>
        <w:rPr>
          <w:rFonts w:cs="Arial"/>
          <w:sz w:val="24"/>
          <w:szCs w:val="24"/>
        </w:rPr>
        <w:tab/>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
        <w:gridCol w:w="9585"/>
      </w:tblGrid>
      <w:tr w:rsidR="004E7347" w:rsidRPr="00222788" w14:paraId="393CCD9A" w14:textId="77777777" w:rsidTr="004E7347">
        <w:tc>
          <w:tcPr>
            <w:tcW w:w="338" w:type="dxa"/>
          </w:tcPr>
          <w:p w14:paraId="1163CA96" w14:textId="77777777" w:rsidR="004E7347" w:rsidRPr="00222788" w:rsidRDefault="004E7347" w:rsidP="004E7347">
            <w:pPr>
              <w:spacing w:before="40" w:after="40"/>
              <w:rPr>
                <w:rFonts w:cs="Arial"/>
                <w:b/>
                <w:color w:val="000000" w:themeColor="text1"/>
                <w:sz w:val="24"/>
                <w:szCs w:val="24"/>
              </w:rPr>
            </w:pPr>
            <w:r w:rsidRPr="00222788">
              <w:rPr>
                <w:rFonts w:cs="Arial"/>
                <w:b/>
                <w:color w:val="000000" w:themeColor="text1"/>
                <w:sz w:val="24"/>
                <w:szCs w:val="24"/>
              </w:rPr>
              <w:lastRenderedPageBreak/>
              <w:t>2</w:t>
            </w:r>
          </w:p>
        </w:tc>
        <w:tc>
          <w:tcPr>
            <w:tcW w:w="9585" w:type="dxa"/>
          </w:tcPr>
          <w:p w14:paraId="3C5F90A5" w14:textId="77777777" w:rsidR="004E7347" w:rsidRPr="004F6758" w:rsidRDefault="004E7347" w:rsidP="004E7347">
            <w:pPr>
              <w:spacing w:before="40" w:after="40"/>
              <w:jc w:val="both"/>
              <w:rPr>
                <w:rFonts w:cs="Arial"/>
                <w:i/>
                <w:color w:val="000000" w:themeColor="text1"/>
              </w:rPr>
            </w:pPr>
            <w:r w:rsidRPr="004F6758">
              <w:rPr>
                <w:rFonts w:cs="Arial"/>
                <w:color w:val="000000" w:themeColor="text1"/>
              </w:rPr>
              <w:t xml:space="preserve">Please provide </w:t>
            </w:r>
            <w:r w:rsidRPr="004F6758">
              <w:rPr>
                <w:rFonts w:cs="Arial"/>
                <w:b/>
                <w:color w:val="000000" w:themeColor="text1"/>
              </w:rPr>
              <w:t>examples</w:t>
            </w:r>
            <w:r w:rsidRPr="004F6758">
              <w:rPr>
                <w:rFonts w:cs="Arial"/>
                <w:color w:val="000000" w:themeColor="text1"/>
              </w:rPr>
              <w:t xml:space="preserve"> of outcomes and/or the impact of </w:t>
            </w:r>
            <w:r w:rsidRPr="004F6758">
              <w:rPr>
                <w:rFonts w:cs="Arial"/>
                <w:b/>
                <w:color w:val="000000" w:themeColor="text1"/>
              </w:rPr>
              <w:t>equality action plans/</w:t>
            </w:r>
            <w:r w:rsidRPr="004F6758">
              <w:rPr>
                <w:rFonts w:cs="Arial"/>
                <w:color w:val="000000" w:themeColor="text1"/>
              </w:rPr>
              <w:t xml:space="preserve"> measures in </w:t>
            </w:r>
            <w:r>
              <w:rPr>
                <w:rFonts w:cs="Arial"/>
                <w:color w:val="000000" w:themeColor="text1"/>
              </w:rPr>
              <w:t>2019-20</w:t>
            </w:r>
            <w:r w:rsidRPr="004F6758">
              <w:rPr>
                <w:rFonts w:cs="Arial"/>
                <w:color w:val="000000" w:themeColor="text1"/>
              </w:rPr>
              <w:t xml:space="preserve"> (</w:t>
            </w:r>
            <w:r w:rsidRPr="004F6758">
              <w:rPr>
                <w:rFonts w:cs="Arial"/>
                <w:i/>
                <w:color w:val="000000" w:themeColor="text1"/>
              </w:rPr>
              <w:t>or append the plan with progress/examples identified</w:t>
            </w:r>
            <w:r w:rsidRPr="004F6758">
              <w:rPr>
                <w:rFonts w:cs="Arial"/>
                <w:color w:val="000000" w:themeColor="text1"/>
              </w:rPr>
              <w:t>).</w:t>
            </w:r>
          </w:p>
        </w:tc>
      </w:tr>
      <w:tr w:rsidR="004E7347" w:rsidRPr="00222788" w14:paraId="4DB997A0" w14:textId="77777777" w:rsidTr="004E7347">
        <w:tc>
          <w:tcPr>
            <w:tcW w:w="338" w:type="dxa"/>
          </w:tcPr>
          <w:p w14:paraId="6CA8679B" w14:textId="77777777" w:rsidR="004E7347" w:rsidRPr="00222788" w:rsidRDefault="004E7347" w:rsidP="004E7347">
            <w:pPr>
              <w:spacing w:before="40" w:after="40"/>
              <w:rPr>
                <w:rFonts w:cs="Arial"/>
                <w:b/>
                <w:color w:val="000000" w:themeColor="text1"/>
                <w:sz w:val="24"/>
                <w:szCs w:val="24"/>
              </w:rPr>
            </w:pPr>
          </w:p>
        </w:tc>
        <w:tc>
          <w:tcPr>
            <w:tcW w:w="9585" w:type="dxa"/>
            <w:vAlign w:val="center"/>
          </w:tcPr>
          <w:p w14:paraId="139B9D46" w14:textId="77777777" w:rsidR="004E7347" w:rsidRPr="004F6758" w:rsidRDefault="004E7347" w:rsidP="004F14ED">
            <w:pPr>
              <w:spacing w:after="40"/>
              <w:jc w:val="both"/>
              <w:rPr>
                <w:rFonts w:cstheme="minorHAnsi"/>
                <w:color w:val="000000" w:themeColor="text1"/>
              </w:rPr>
            </w:pPr>
            <w:r w:rsidRPr="004F6758">
              <w:rPr>
                <w:rFonts w:cstheme="minorHAnsi"/>
                <w:color w:val="000000" w:themeColor="text1"/>
              </w:rPr>
              <w:t>The information below provides monitoring data collected from the key initiatives contained in answer 1:</w:t>
            </w:r>
          </w:p>
          <w:p w14:paraId="53ED3290" w14:textId="77777777" w:rsidR="004E7347" w:rsidRPr="004F6758" w:rsidRDefault="004E7347" w:rsidP="004E7347">
            <w:pPr>
              <w:spacing w:before="40" w:after="40"/>
              <w:jc w:val="both"/>
              <w:rPr>
                <w:rFonts w:cstheme="minorHAnsi"/>
                <w:color w:val="000000" w:themeColor="text1"/>
              </w:rPr>
            </w:pPr>
            <w:r w:rsidRPr="004F6758">
              <w:rPr>
                <w:rFonts w:cstheme="minorHAnsi"/>
                <w:b/>
                <w:color w:val="000000" w:themeColor="text1"/>
                <w:u w:val="single"/>
              </w:rPr>
              <w:t>EQUALITY OF OPPORTUNITY PARTICIPATION MONITORING DATA:</w:t>
            </w:r>
          </w:p>
        </w:tc>
      </w:tr>
      <w:tr w:rsidR="004E7347" w:rsidRPr="00222788" w14:paraId="352087BC" w14:textId="77777777" w:rsidTr="004E7347">
        <w:tc>
          <w:tcPr>
            <w:tcW w:w="338" w:type="dxa"/>
          </w:tcPr>
          <w:p w14:paraId="63FAC2BE" w14:textId="77777777" w:rsidR="004E7347" w:rsidRPr="00222788" w:rsidRDefault="004E7347" w:rsidP="004E7347">
            <w:pPr>
              <w:rPr>
                <w:rFonts w:cs="Arial"/>
                <w:b/>
                <w:color w:val="000000" w:themeColor="text1"/>
                <w:sz w:val="24"/>
                <w:szCs w:val="24"/>
              </w:rPr>
            </w:pPr>
          </w:p>
        </w:tc>
        <w:tc>
          <w:tcPr>
            <w:tcW w:w="9585" w:type="dxa"/>
          </w:tcPr>
          <w:p w14:paraId="260DE943" w14:textId="77777777" w:rsidR="004E7347" w:rsidRPr="004F6758" w:rsidRDefault="004E7347" w:rsidP="004E7347">
            <w:pPr>
              <w:spacing w:before="40" w:after="40"/>
              <w:jc w:val="both"/>
              <w:rPr>
                <w:rFonts w:cstheme="minorHAnsi"/>
                <w:b/>
                <w:color w:val="000000" w:themeColor="text1"/>
                <w:u w:val="single"/>
              </w:rPr>
            </w:pPr>
            <w:r w:rsidRPr="004F6758">
              <w:rPr>
                <w:rFonts w:cstheme="minorHAnsi"/>
                <w:b/>
                <w:color w:val="000000" w:themeColor="text1"/>
                <w:u w:val="single"/>
              </w:rPr>
              <w:t>Every Body Active 2020</w:t>
            </w:r>
          </w:p>
          <w:p w14:paraId="7EBA7AF0" w14:textId="77777777" w:rsidR="004E7347" w:rsidRPr="004F6758" w:rsidRDefault="004E7347" w:rsidP="004E7347">
            <w:pPr>
              <w:spacing w:before="40" w:after="40"/>
              <w:jc w:val="both"/>
              <w:rPr>
                <w:rFonts w:cstheme="minorHAnsi"/>
                <w:color w:val="000000" w:themeColor="text1"/>
              </w:rPr>
            </w:pPr>
            <w:r>
              <w:rPr>
                <w:rFonts w:cstheme="minorHAnsi"/>
                <w:color w:val="000000" w:themeColor="text1"/>
              </w:rPr>
              <w:t>95,712</w:t>
            </w:r>
            <w:r w:rsidRPr="004F6758">
              <w:rPr>
                <w:rFonts w:cstheme="minorHAnsi"/>
                <w:color w:val="000000" w:themeColor="text1"/>
              </w:rPr>
              <w:t xml:space="preserve"> participants engaged in the programme across Northern Ireland. </w:t>
            </w:r>
          </w:p>
          <w:p w14:paraId="530B53F4" w14:textId="77777777" w:rsidR="004E7347" w:rsidRPr="000560CF" w:rsidRDefault="004E7347" w:rsidP="004E7347">
            <w:pPr>
              <w:numPr>
                <w:ilvl w:val="0"/>
                <w:numId w:val="22"/>
              </w:numPr>
              <w:spacing w:after="0" w:line="240" w:lineRule="auto"/>
              <w:jc w:val="both"/>
              <w:rPr>
                <w:rFonts w:cstheme="minorHAnsi"/>
                <w:color w:val="000000" w:themeColor="text1"/>
              </w:rPr>
            </w:pPr>
            <w:r>
              <w:rPr>
                <w:rFonts w:cstheme="minorHAnsi"/>
                <w:color w:val="000000" w:themeColor="text1"/>
              </w:rPr>
              <w:t>55,658</w:t>
            </w:r>
            <w:r w:rsidRPr="000560CF">
              <w:rPr>
                <w:rFonts w:cstheme="minorHAnsi"/>
                <w:color w:val="000000" w:themeColor="text1"/>
              </w:rPr>
              <w:t xml:space="preserve"> female participants </w:t>
            </w:r>
          </w:p>
          <w:p w14:paraId="74A0A0C3" w14:textId="77777777" w:rsidR="004E7347" w:rsidRPr="000560CF" w:rsidRDefault="004E7347" w:rsidP="004E7347">
            <w:pPr>
              <w:numPr>
                <w:ilvl w:val="0"/>
                <w:numId w:val="22"/>
              </w:numPr>
              <w:spacing w:after="0" w:line="240" w:lineRule="auto"/>
              <w:jc w:val="both"/>
              <w:rPr>
                <w:rFonts w:cstheme="minorHAnsi"/>
                <w:color w:val="000000" w:themeColor="text1"/>
              </w:rPr>
            </w:pPr>
            <w:r w:rsidRPr="000560CF">
              <w:rPr>
                <w:rFonts w:cstheme="minorHAnsi"/>
                <w:color w:val="000000" w:themeColor="text1"/>
              </w:rPr>
              <w:t>15,027 participants with a disability;</w:t>
            </w:r>
          </w:p>
          <w:p w14:paraId="514452F9" w14:textId="77777777" w:rsidR="004E7347" w:rsidRPr="000560CF" w:rsidRDefault="004E7347" w:rsidP="004E7347">
            <w:pPr>
              <w:numPr>
                <w:ilvl w:val="0"/>
                <w:numId w:val="22"/>
              </w:numPr>
              <w:spacing w:after="0" w:line="240" w:lineRule="auto"/>
              <w:jc w:val="both"/>
              <w:rPr>
                <w:rFonts w:cstheme="minorHAnsi"/>
                <w:color w:val="000000" w:themeColor="text1"/>
              </w:rPr>
            </w:pPr>
            <w:r>
              <w:rPr>
                <w:rFonts w:cstheme="minorHAnsi"/>
                <w:color w:val="000000" w:themeColor="text1"/>
              </w:rPr>
              <w:t>27,337</w:t>
            </w:r>
            <w:r w:rsidRPr="000560CF">
              <w:rPr>
                <w:rFonts w:cstheme="minorHAnsi"/>
                <w:color w:val="000000" w:themeColor="text1"/>
              </w:rPr>
              <w:t xml:space="preserve"> participants from areas of greatest need; and</w:t>
            </w:r>
          </w:p>
          <w:p w14:paraId="452FF74B" w14:textId="77777777" w:rsidR="004E7347" w:rsidRPr="000560CF" w:rsidRDefault="004E7347" w:rsidP="004E7347">
            <w:pPr>
              <w:numPr>
                <w:ilvl w:val="0"/>
                <w:numId w:val="22"/>
              </w:numPr>
              <w:spacing w:after="0" w:line="240" w:lineRule="auto"/>
              <w:jc w:val="both"/>
              <w:rPr>
                <w:rFonts w:cstheme="minorHAnsi"/>
                <w:color w:val="000000" w:themeColor="text1"/>
              </w:rPr>
            </w:pPr>
            <w:r w:rsidRPr="000560CF">
              <w:rPr>
                <w:rFonts w:cstheme="minorHAnsi"/>
                <w:color w:val="000000" w:themeColor="text1"/>
              </w:rPr>
              <w:t xml:space="preserve">28,156 </w:t>
            </w:r>
            <w:r>
              <w:rPr>
                <w:rFonts w:cstheme="minorHAnsi"/>
                <w:color w:val="000000" w:themeColor="text1"/>
              </w:rPr>
              <w:t>p</w:t>
            </w:r>
            <w:r w:rsidRPr="000560CF">
              <w:rPr>
                <w:rFonts w:cstheme="minorHAnsi"/>
                <w:color w:val="000000" w:themeColor="text1"/>
              </w:rPr>
              <w:t xml:space="preserve">articipants engaged in sustained activities </w:t>
            </w:r>
            <w:r>
              <w:rPr>
                <w:rFonts w:cstheme="minorHAnsi"/>
                <w:color w:val="000000" w:themeColor="text1"/>
              </w:rPr>
              <w:t>(</w:t>
            </w:r>
            <w:r w:rsidRPr="000560CF">
              <w:rPr>
                <w:rFonts w:cstheme="minorHAnsi"/>
                <w:color w:val="000000" w:themeColor="text1"/>
              </w:rPr>
              <w:t>individual</w:t>
            </w:r>
            <w:r>
              <w:rPr>
                <w:rFonts w:cstheme="minorHAnsi"/>
                <w:color w:val="000000" w:themeColor="text1"/>
              </w:rPr>
              <w:t>s participated 11 times or more)</w:t>
            </w:r>
          </w:p>
          <w:p w14:paraId="5C2ED41B" w14:textId="77777777" w:rsidR="004E7347" w:rsidRDefault="004E7347" w:rsidP="004E7347">
            <w:pPr>
              <w:spacing w:after="0"/>
              <w:jc w:val="both"/>
              <w:rPr>
                <w:rFonts w:cstheme="minorHAnsi"/>
                <w:color w:val="000000" w:themeColor="text1"/>
              </w:rPr>
            </w:pPr>
          </w:p>
          <w:p w14:paraId="0B8C042D" w14:textId="77777777" w:rsidR="004E7347" w:rsidRPr="00820199" w:rsidRDefault="004E7347" w:rsidP="004E7347">
            <w:pPr>
              <w:spacing w:after="0"/>
              <w:jc w:val="both"/>
              <w:rPr>
                <w:rFonts w:cstheme="minorHAnsi"/>
                <w:color w:val="000000" w:themeColor="text1"/>
                <w:u w:val="single"/>
              </w:rPr>
            </w:pPr>
            <w:r w:rsidRPr="00820199">
              <w:rPr>
                <w:rFonts w:cstheme="minorHAnsi"/>
                <w:color w:val="000000" w:themeColor="text1"/>
                <w:u w:val="single"/>
              </w:rPr>
              <w:t>Case Study</w:t>
            </w:r>
          </w:p>
          <w:p w14:paraId="1588E933" w14:textId="77777777" w:rsidR="004E7347" w:rsidRDefault="004E7347" w:rsidP="004E7347">
            <w:pPr>
              <w:spacing w:after="0"/>
              <w:jc w:val="both"/>
              <w:rPr>
                <w:rFonts w:cstheme="minorHAnsi"/>
                <w:color w:val="000000" w:themeColor="text1"/>
              </w:rPr>
            </w:pPr>
            <w:r w:rsidRPr="00820199">
              <w:rPr>
                <w:rFonts w:cstheme="minorHAnsi"/>
                <w:color w:val="000000" w:themeColor="text1"/>
              </w:rPr>
              <w:t>The SENSE project (Mid and East Antrim) is a programme designed for participants with sight loss, hearing loss, and learning difficulties. The sessions encourage participants to get active through a range of sports and activities, such as boccia and Basketball. Participants, and their carers, welcome the session for the opportunity to engage in new activities that they enjoy with other people.</w:t>
            </w:r>
          </w:p>
          <w:p w14:paraId="4066FB81" w14:textId="77777777" w:rsidR="004E7347" w:rsidRDefault="00456B25" w:rsidP="004E7347">
            <w:pPr>
              <w:spacing w:after="0"/>
              <w:jc w:val="both"/>
              <w:rPr>
                <w:rFonts w:cstheme="minorHAnsi"/>
                <w:color w:val="000000" w:themeColor="text1"/>
              </w:rPr>
            </w:pPr>
            <w:hyperlink r:id="rId24" w:history="1">
              <w:r w:rsidR="004E7347" w:rsidRPr="009E6FC5">
                <w:rPr>
                  <w:rStyle w:val="Hyperlink"/>
                  <w:rFonts w:cstheme="minorHAnsi"/>
                </w:rPr>
                <w:t>https://www.youtube.com/watch?v=8pL769YdCvc&amp;t=64s</w:t>
              </w:r>
            </w:hyperlink>
          </w:p>
          <w:p w14:paraId="49CB639F" w14:textId="77777777" w:rsidR="004E7347" w:rsidRPr="004F6758" w:rsidRDefault="004E7347" w:rsidP="004E7347">
            <w:pPr>
              <w:spacing w:after="0"/>
              <w:jc w:val="both"/>
              <w:rPr>
                <w:rFonts w:cstheme="minorHAnsi"/>
                <w:color w:val="000000" w:themeColor="text1"/>
              </w:rPr>
            </w:pPr>
          </w:p>
          <w:p w14:paraId="1AB9A9D9" w14:textId="77777777" w:rsidR="004E7347" w:rsidRPr="004F6758" w:rsidRDefault="004E7347" w:rsidP="004E7347">
            <w:pPr>
              <w:spacing w:after="40"/>
              <w:jc w:val="both"/>
              <w:rPr>
                <w:rFonts w:cstheme="minorHAnsi"/>
                <w:b/>
                <w:color w:val="000000" w:themeColor="text1"/>
                <w:u w:val="single"/>
              </w:rPr>
            </w:pPr>
            <w:r w:rsidRPr="004F6758">
              <w:rPr>
                <w:rFonts w:cstheme="minorHAnsi"/>
                <w:b/>
                <w:color w:val="000000" w:themeColor="text1"/>
                <w:u w:val="single"/>
              </w:rPr>
              <w:t>Women’s &amp; Girls (Active, Fit &amp; Sporty)</w:t>
            </w:r>
          </w:p>
          <w:p w14:paraId="5FB5B090" w14:textId="77777777" w:rsidR="004F14ED" w:rsidRDefault="004E7347" w:rsidP="004F14ED">
            <w:pPr>
              <w:spacing w:after="0"/>
              <w:jc w:val="both"/>
              <w:rPr>
                <w:rFonts w:cstheme="minorHAnsi"/>
                <w:color w:val="000000" w:themeColor="text1"/>
              </w:rPr>
            </w:pPr>
            <w:r w:rsidRPr="00273F2F">
              <w:rPr>
                <w:rFonts w:cstheme="minorHAnsi"/>
                <w:color w:val="000000" w:themeColor="text1"/>
              </w:rPr>
              <w:t>The Female Sports Forum</w:t>
            </w:r>
            <w:r w:rsidR="007106BF">
              <w:rPr>
                <w:rFonts w:cstheme="minorHAnsi"/>
                <w:color w:val="000000" w:themeColor="text1"/>
              </w:rPr>
              <w:t xml:space="preserve"> (FSF)</w:t>
            </w:r>
            <w:r w:rsidRPr="00273F2F">
              <w:rPr>
                <w:rFonts w:cstheme="minorHAnsi"/>
                <w:color w:val="000000" w:themeColor="text1"/>
              </w:rPr>
              <w:t xml:space="preserve"> delivered the inaugural ‘Active, Fit and Sporty Awards’ on 04 March 2020 (Belfast). The Communities Minister, Deirdre Hargey MLA, gave a key note address and spoke about the importance of grassroots sport within communities. Ten awards in total were presented including role model, best community intervention and best project; the event was recognised by Sports Council Chairperson as a significant success and evidenced the importance and value of publicly recognising a</w:t>
            </w:r>
            <w:r w:rsidR="004F14ED">
              <w:rPr>
                <w:rFonts w:cstheme="minorHAnsi"/>
                <w:color w:val="000000" w:themeColor="text1"/>
              </w:rPr>
              <w:t>nd celebrating female sport.</w:t>
            </w:r>
          </w:p>
          <w:p w14:paraId="58437022" w14:textId="77777777" w:rsidR="004F14ED" w:rsidRDefault="004F14ED" w:rsidP="004F14ED">
            <w:pPr>
              <w:spacing w:after="0"/>
              <w:jc w:val="both"/>
              <w:rPr>
                <w:rFonts w:cstheme="minorHAnsi"/>
                <w:color w:val="000000" w:themeColor="text1"/>
              </w:rPr>
            </w:pPr>
          </w:p>
          <w:p w14:paraId="2E31B0CE" w14:textId="77777777" w:rsidR="004E7347" w:rsidRPr="00273F2F" w:rsidRDefault="004E7347" w:rsidP="004F14ED">
            <w:pPr>
              <w:spacing w:after="0"/>
              <w:jc w:val="both"/>
              <w:rPr>
                <w:rFonts w:cstheme="minorHAnsi"/>
                <w:color w:val="000000" w:themeColor="text1"/>
              </w:rPr>
            </w:pPr>
            <w:r w:rsidRPr="00273F2F">
              <w:rPr>
                <w:rFonts w:cstheme="minorHAnsi"/>
                <w:color w:val="000000" w:themeColor="text1"/>
              </w:rPr>
              <w:t>FSF and other project partners (e.g. Youth Sport Trust) delivered a series of additional activities to support delivery of the Active, Fit &amp; Sporty Action Plan &amp; priorities including:</w:t>
            </w:r>
          </w:p>
          <w:p w14:paraId="43588A41" w14:textId="77777777" w:rsidR="004E7347" w:rsidRPr="00273F2F" w:rsidRDefault="004E7347" w:rsidP="004E7347">
            <w:pPr>
              <w:numPr>
                <w:ilvl w:val="0"/>
                <w:numId w:val="29"/>
              </w:numPr>
              <w:spacing w:after="0" w:line="240" w:lineRule="auto"/>
              <w:ind w:left="405" w:hanging="284"/>
              <w:jc w:val="both"/>
              <w:rPr>
                <w:rFonts w:cstheme="minorHAnsi"/>
                <w:color w:val="000000" w:themeColor="text1"/>
              </w:rPr>
            </w:pPr>
            <w:r w:rsidRPr="00273F2F">
              <w:rPr>
                <w:rFonts w:cstheme="minorHAnsi"/>
                <w:color w:val="000000" w:themeColor="text1"/>
              </w:rPr>
              <w:t>Expo Events (07 March 2020, 49 participants) with governing bodies of sport (including paddle sports, mountaineering, climbing, mountain biking and abseiling) in TNOC;</w:t>
            </w:r>
          </w:p>
          <w:p w14:paraId="36BCBB07" w14:textId="77777777" w:rsidR="004E7347" w:rsidRPr="00273F2F" w:rsidRDefault="004E7347" w:rsidP="004E7347">
            <w:pPr>
              <w:numPr>
                <w:ilvl w:val="0"/>
                <w:numId w:val="29"/>
              </w:numPr>
              <w:spacing w:after="0" w:line="240" w:lineRule="auto"/>
              <w:ind w:left="405" w:hanging="284"/>
              <w:jc w:val="both"/>
              <w:rPr>
                <w:rFonts w:cstheme="minorHAnsi"/>
                <w:color w:val="000000" w:themeColor="text1"/>
              </w:rPr>
            </w:pPr>
            <w:r w:rsidRPr="00273F2F">
              <w:rPr>
                <w:rFonts w:cstheme="minorHAnsi"/>
                <w:color w:val="000000" w:themeColor="text1"/>
              </w:rPr>
              <w:t>Nutritional workshops for to Under 17 girls and their parents from the three participating sports (Netball, Hockey and Cricket); focused on “the athlete” and “the nutrition” and provided participants with an insight as to why it is important to consider the athlete when approaching nutritional demands in sport;</w:t>
            </w:r>
          </w:p>
          <w:p w14:paraId="015FC61A" w14:textId="77777777" w:rsidR="004E7347" w:rsidRPr="00273F2F" w:rsidRDefault="004E7347" w:rsidP="004E7347">
            <w:pPr>
              <w:numPr>
                <w:ilvl w:val="0"/>
                <w:numId w:val="29"/>
              </w:numPr>
              <w:spacing w:after="0" w:line="240" w:lineRule="auto"/>
              <w:ind w:left="405" w:hanging="284"/>
              <w:jc w:val="both"/>
              <w:rPr>
                <w:rFonts w:cstheme="minorHAnsi"/>
                <w:color w:val="000000" w:themeColor="text1"/>
              </w:rPr>
            </w:pPr>
            <w:r w:rsidRPr="00273F2F">
              <w:rPr>
                <w:rFonts w:cstheme="minorHAnsi"/>
                <w:color w:val="000000" w:themeColor="text1"/>
              </w:rPr>
              <w:t>‘Positive Body Image’ workshops for &gt;70 Regional Development Squad players (netball, hockey, cricket) that addressed issues around mental health, mental wellbeing, eating disorders and healthy lifestyles.</w:t>
            </w:r>
          </w:p>
          <w:p w14:paraId="523F7CA8" w14:textId="77777777" w:rsidR="004E7347" w:rsidRDefault="004E7347" w:rsidP="004E7347">
            <w:pPr>
              <w:spacing w:after="0"/>
              <w:jc w:val="both"/>
              <w:rPr>
                <w:rFonts w:cstheme="minorHAnsi"/>
                <w:color w:val="000000" w:themeColor="text1"/>
              </w:rPr>
            </w:pPr>
          </w:p>
          <w:p w14:paraId="689E0F1F" w14:textId="77777777" w:rsidR="004E7347" w:rsidRDefault="004E7347" w:rsidP="004E7347">
            <w:pPr>
              <w:spacing w:after="0"/>
              <w:jc w:val="both"/>
              <w:rPr>
                <w:rFonts w:cstheme="minorHAnsi"/>
                <w:color w:val="000000" w:themeColor="text1"/>
              </w:rPr>
            </w:pPr>
            <w:r w:rsidRPr="00273F2F">
              <w:rPr>
                <w:rFonts w:cstheme="minorHAnsi"/>
                <w:color w:val="000000" w:themeColor="text1"/>
              </w:rPr>
              <w:t>The Active, Fit &amp; Sporty Participation Survey</w:t>
            </w:r>
            <w:r>
              <w:rPr>
                <w:rFonts w:cstheme="minorHAnsi"/>
                <w:color w:val="000000" w:themeColor="text1"/>
              </w:rPr>
              <w:t xml:space="preserve"> 2019 Insight Report published.</w:t>
            </w:r>
          </w:p>
          <w:p w14:paraId="12B7189E" w14:textId="77777777" w:rsidR="007106BF" w:rsidRDefault="00456B25" w:rsidP="004E7347">
            <w:pPr>
              <w:spacing w:after="0"/>
              <w:jc w:val="both"/>
              <w:rPr>
                <w:rFonts w:cstheme="minorHAnsi"/>
                <w:color w:val="000000" w:themeColor="text1"/>
              </w:rPr>
            </w:pPr>
            <w:hyperlink r:id="rId25" w:history="1">
              <w:r w:rsidR="007106BF" w:rsidRPr="000905CB">
                <w:rPr>
                  <w:rStyle w:val="Hyperlink"/>
                  <w:rFonts w:cstheme="minorHAnsi"/>
                </w:rPr>
                <w:t>http://www.sportni.net/news/active-fit-sporty-participation-survey-2019-insight-report/</w:t>
              </w:r>
            </w:hyperlink>
          </w:p>
          <w:p w14:paraId="24FC7117" w14:textId="77777777" w:rsidR="004E7347" w:rsidRDefault="004E7347" w:rsidP="004E7347">
            <w:pPr>
              <w:spacing w:after="0"/>
              <w:jc w:val="both"/>
              <w:rPr>
                <w:rFonts w:cstheme="minorHAnsi"/>
                <w:b/>
                <w:color w:val="000000" w:themeColor="text1"/>
                <w:u w:val="single"/>
              </w:rPr>
            </w:pPr>
          </w:p>
          <w:p w14:paraId="038B4E55" w14:textId="77777777" w:rsidR="004E7347" w:rsidRDefault="007106BF" w:rsidP="004E7347">
            <w:pPr>
              <w:tabs>
                <w:tab w:val="left" w:pos="9763"/>
              </w:tabs>
              <w:spacing w:after="60"/>
              <w:jc w:val="both"/>
              <w:rPr>
                <w:rFonts w:cstheme="minorHAnsi"/>
                <w:b/>
                <w:color w:val="000000" w:themeColor="text1"/>
                <w:u w:val="single"/>
              </w:rPr>
            </w:pPr>
            <w:r>
              <w:rPr>
                <w:rFonts w:cstheme="minorHAnsi"/>
                <w:b/>
                <w:color w:val="000000" w:themeColor="text1"/>
                <w:u w:val="single"/>
              </w:rPr>
              <w:t>People with Disabilities (</w:t>
            </w:r>
            <w:r w:rsidR="004E7347">
              <w:rPr>
                <w:rFonts w:cstheme="minorHAnsi"/>
                <w:b/>
                <w:color w:val="000000" w:themeColor="text1"/>
                <w:u w:val="single"/>
              </w:rPr>
              <w:t>Active Living: No Limits</w:t>
            </w:r>
            <w:r>
              <w:rPr>
                <w:rFonts w:cstheme="minorHAnsi"/>
                <w:b/>
                <w:color w:val="000000" w:themeColor="text1"/>
                <w:u w:val="single"/>
              </w:rPr>
              <w:t>)</w:t>
            </w:r>
          </w:p>
          <w:p w14:paraId="1248D797" w14:textId="77777777" w:rsidR="004E7347" w:rsidRPr="00273F2F" w:rsidRDefault="004E7347" w:rsidP="004E7347">
            <w:pPr>
              <w:tabs>
                <w:tab w:val="left" w:pos="9763"/>
              </w:tabs>
              <w:spacing w:after="0"/>
              <w:jc w:val="both"/>
              <w:rPr>
                <w:rFonts w:cstheme="minorHAnsi"/>
                <w:color w:val="000000" w:themeColor="text1"/>
              </w:rPr>
            </w:pPr>
            <w:r w:rsidRPr="00273F2F">
              <w:rPr>
                <w:rFonts w:cstheme="minorHAnsi"/>
                <w:color w:val="000000" w:themeColor="text1"/>
              </w:rPr>
              <w:t xml:space="preserve">All Out Trekking Project (Gosford Forest Park) – project showcased by BBC as part of their Community Programming, it was aired three times during January and February 2020. </w:t>
            </w:r>
          </w:p>
          <w:p w14:paraId="0F8384FD" w14:textId="77777777" w:rsidR="004E7347" w:rsidRPr="00273F2F" w:rsidRDefault="004E7347" w:rsidP="004E7347">
            <w:pPr>
              <w:tabs>
                <w:tab w:val="left" w:pos="9763"/>
              </w:tabs>
              <w:spacing w:after="0"/>
              <w:jc w:val="both"/>
              <w:rPr>
                <w:rFonts w:cstheme="minorHAnsi"/>
                <w:color w:val="000000" w:themeColor="text1"/>
              </w:rPr>
            </w:pPr>
          </w:p>
          <w:p w14:paraId="43919C2D" w14:textId="77777777" w:rsidR="004E7347" w:rsidRPr="00273F2F" w:rsidRDefault="004E7347" w:rsidP="004E7347">
            <w:pPr>
              <w:tabs>
                <w:tab w:val="left" w:pos="9763"/>
              </w:tabs>
              <w:spacing w:after="0"/>
              <w:jc w:val="both"/>
              <w:rPr>
                <w:rFonts w:cstheme="minorHAnsi"/>
                <w:color w:val="000000" w:themeColor="text1"/>
              </w:rPr>
            </w:pPr>
            <w:r w:rsidRPr="00273F2F">
              <w:rPr>
                <w:rFonts w:cstheme="minorHAnsi"/>
                <w:color w:val="000000" w:themeColor="text1"/>
              </w:rPr>
              <w:lastRenderedPageBreak/>
              <w:t>Love to Move (British Gymnastics Foundation) programme has successfully been delivered in partnership across three museums sites (the Tower Museum, Derry; the Braid Museum, Ballymena; and the NI War Museum, Belfast). Five individuals accredited to deliver the Love to Move Programme within nursing homes/day care centres; one person has also undertaken the assessor training.</w:t>
            </w:r>
          </w:p>
          <w:p w14:paraId="44214204" w14:textId="77777777" w:rsidR="004E7347" w:rsidRPr="00273F2F" w:rsidRDefault="004E7347" w:rsidP="004E7347">
            <w:pPr>
              <w:tabs>
                <w:tab w:val="left" w:pos="9763"/>
              </w:tabs>
              <w:spacing w:after="0"/>
              <w:jc w:val="both"/>
              <w:rPr>
                <w:rFonts w:cstheme="minorHAnsi"/>
                <w:color w:val="000000" w:themeColor="text1"/>
              </w:rPr>
            </w:pPr>
          </w:p>
          <w:p w14:paraId="4AEE5ADC" w14:textId="77777777" w:rsidR="004E7347" w:rsidRPr="004F6758" w:rsidRDefault="004E7347" w:rsidP="004F14ED">
            <w:pPr>
              <w:tabs>
                <w:tab w:val="left" w:pos="9763"/>
              </w:tabs>
              <w:spacing w:after="60"/>
              <w:jc w:val="both"/>
              <w:rPr>
                <w:rFonts w:cstheme="minorHAnsi"/>
                <w:color w:val="000000" w:themeColor="text1"/>
              </w:rPr>
            </w:pPr>
            <w:r w:rsidRPr="00273F2F">
              <w:rPr>
                <w:rFonts w:cstheme="minorHAnsi"/>
                <w:color w:val="000000" w:themeColor="text1"/>
              </w:rPr>
              <w:t>The Mencap Virtual Reality Project has completed filming for 8 identified facilities/locations. These include: NI Cross Community Angling, The Lakeland Forum and The Belfast Indoor Tennis and Ozone Centre Belfast.</w:t>
            </w:r>
          </w:p>
        </w:tc>
      </w:tr>
    </w:tbl>
    <w:p w14:paraId="3C03FAA8" w14:textId="77777777" w:rsidR="004F14ED" w:rsidRDefault="004F14ED" w:rsidP="004F14ED">
      <w:pPr>
        <w:tabs>
          <w:tab w:val="left" w:pos="7309"/>
        </w:tabs>
        <w:spacing w:after="0"/>
        <w:rPr>
          <w:rFonts w:cs="Arial"/>
          <w:sz w:val="24"/>
          <w:szCs w:val="24"/>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
        <w:gridCol w:w="665"/>
        <w:gridCol w:w="1522"/>
        <w:gridCol w:w="712"/>
        <w:gridCol w:w="1919"/>
        <w:gridCol w:w="839"/>
        <w:gridCol w:w="3637"/>
      </w:tblGrid>
      <w:tr w:rsidR="004E7347" w:rsidRPr="00222788" w14:paraId="160FEC88" w14:textId="77777777" w:rsidTr="004F14ED">
        <w:tc>
          <w:tcPr>
            <w:tcW w:w="629" w:type="dxa"/>
          </w:tcPr>
          <w:p w14:paraId="7FB3E42E" w14:textId="77777777" w:rsidR="004E7347" w:rsidRPr="00222788" w:rsidRDefault="004E7347" w:rsidP="004E7347">
            <w:pPr>
              <w:spacing w:before="40" w:after="60"/>
              <w:rPr>
                <w:rFonts w:cs="Arial"/>
                <w:b/>
                <w:color w:val="000000" w:themeColor="text1"/>
                <w:sz w:val="24"/>
                <w:szCs w:val="24"/>
              </w:rPr>
            </w:pPr>
            <w:r w:rsidRPr="00222788">
              <w:rPr>
                <w:rFonts w:cs="Arial"/>
                <w:b/>
                <w:color w:val="000000" w:themeColor="text1"/>
                <w:sz w:val="24"/>
                <w:szCs w:val="24"/>
              </w:rPr>
              <w:t>3</w:t>
            </w:r>
          </w:p>
        </w:tc>
        <w:tc>
          <w:tcPr>
            <w:tcW w:w="9294" w:type="dxa"/>
            <w:gridSpan w:val="6"/>
          </w:tcPr>
          <w:p w14:paraId="3345C128" w14:textId="77777777" w:rsidR="004E7347" w:rsidRPr="004F6758" w:rsidRDefault="004E7347" w:rsidP="004E7347">
            <w:pPr>
              <w:spacing w:before="40" w:after="60"/>
              <w:jc w:val="both"/>
              <w:rPr>
                <w:rFonts w:cs="Arial"/>
                <w:i/>
                <w:color w:val="000000" w:themeColor="text1"/>
              </w:rPr>
            </w:pPr>
            <w:r w:rsidRPr="004F6758">
              <w:rPr>
                <w:rFonts w:cs="Arial"/>
                <w:color w:val="000000" w:themeColor="text1"/>
              </w:rPr>
              <w:t xml:space="preserve">Has the </w:t>
            </w:r>
            <w:r w:rsidRPr="004F6758">
              <w:rPr>
                <w:rFonts w:cs="Arial"/>
                <w:b/>
                <w:color w:val="000000" w:themeColor="text1"/>
              </w:rPr>
              <w:t>application of the Equality Scheme</w:t>
            </w:r>
            <w:r w:rsidRPr="004F6758">
              <w:rPr>
                <w:rFonts w:cs="Arial"/>
                <w:color w:val="000000" w:themeColor="text1"/>
              </w:rPr>
              <w:t xml:space="preserve"> commitments resulted in any </w:t>
            </w:r>
            <w:r w:rsidRPr="004F6758">
              <w:rPr>
                <w:rFonts w:cs="Arial"/>
                <w:b/>
                <w:color w:val="000000" w:themeColor="text1"/>
              </w:rPr>
              <w:t>changes</w:t>
            </w:r>
            <w:r w:rsidRPr="004F6758">
              <w:rPr>
                <w:rFonts w:cs="Arial"/>
                <w:color w:val="000000" w:themeColor="text1"/>
              </w:rPr>
              <w:t xml:space="preserve"> to policy, practice, procedures and/or service delivery areas during the </w:t>
            </w:r>
            <w:r>
              <w:rPr>
                <w:rFonts w:cs="Arial"/>
                <w:color w:val="000000" w:themeColor="text1"/>
              </w:rPr>
              <w:t>2019-120</w:t>
            </w:r>
            <w:r w:rsidRPr="004F6758">
              <w:rPr>
                <w:rFonts w:cs="Arial"/>
                <w:color w:val="000000" w:themeColor="text1"/>
              </w:rPr>
              <w:t xml:space="preserve"> reporting period? </w:t>
            </w:r>
            <w:r w:rsidRPr="004F6758">
              <w:rPr>
                <w:rFonts w:cs="Arial"/>
                <w:i/>
                <w:color w:val="000000" w:themeColor="text1"/>
              </w:rPr>
              <w:t>(tick one box only)</w:t>
            </w:r>
          </w:p>
        </w:tc>
      </w:tr>
      <w:tr w:rsidR="004E7347" w:rsidRPr="00222788" w14:paraId="21B793EF" w14:textId="77777777" w:rsidTr="004F14ED">
        <w:tc>
          <w:tcPr>
            <w:tcW w:w="629" w:type="dxa"/>
          </w:tcPr>
          <w:p w14:paraId="7BF1DE71" w14:textId="77777777" w:rsidR="004E7347" w:rsidRPr="00222788" w:rsidRDefault="004E7347" w:rsidP="004E7347">
            <w:pPr>
              <w:spacing w:before="40" w:after="60"/>
              <w:rPr>
                <w:rFonts w:cs="Arial"/>
                <w:b/>
                <w:color w:val="000000" w:themeColor="text1"/>
                <w:sz w:val="24"/>
                <w:szCs w:val="24"/>
              </w:rPr>
            </w:pPr>
          </w:p>
        </w:tc>
        <w:tc>
          <w:tcPr>
            <w:tcW w:w="665" w:type="dxa"/>
            <w:vAlign w:val="center"/>
          </w:tcPr>
          <w:p w14:paraId="08EF885E" w14:textId="77777777" w:rsidR="004E7347" w:rsidRPr="004F6758" w:rsidRDefault="004E7347" w:rsidP="004E7347">
            <w:pPr>
              <w:spacing w:before="40" w:after="60"/>
              <w:jc w:val="both"/>
              <w:rPr>
                <w:rFonts w:cs="Arial"/>
                <w:color w:val="000000" w:themeColor="text1"/>
              </w:rPr>
            </w:pPr>
            <w:r w:rsidRPr="004F6758">
              <w:rPr>
                <w:rFonts w:cs="Arial"/>
                <w:color w:val="000000" w:themeColor="text1"/>
              </w:rPr>
              <w:fldChar w:fldCharType="begin">
                <w:ffData>
                  <w:name w:val=""/>
                  <w:enabled/>
                  <w:calcOnExit w:val="0"/>
                  <w:checkBox>
                    <w:sizeAuto/>
                    <w:default w:val="0"/>
                  </w:checkBox>
                </w:ffData>
              </w:fldChar>
            </w:r>
            <w:r w:rsidRPr="004F6758">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4F6758">
              <w:rPr>
                <w:rFonts w:cs="Arial"/>
                <w:color w:val="000000" w:themeColor="text1"/>
              </w:rPr>
              <w:fldChar w:fldCharType="end"/>
            </w:r>
          </w:p>
        </w:tc>
        <w:tc>
          <w:tcPr>
            <w:tcW w:w="1522" w:type="dxa"/>
            <w:vAlign w:val="center"/>
          </w:tcPr>
          <w:p w14:paraId="684F469A" w14:textId="77777777" w:rsidR="004E7347" w:rsidRPr="004F6758" w:rsidRDefault="004E7347" w:rsidP="004E7347">
            <w:pPr>
              <w:spacing w:before="40" w:after="60"/>
              <w:jc w:val="both"/>
              <w:rPr>
                <w:rFonts w:cs="Arial"/>
                <w:color w:val="000000" w:themeColor="text1"/>
              </w:rPr>
            </w:pPr>
            <w:r w:rsidRPr="004F6758">
              <w:rPr>
                <w:rFonts w:cs="Arial"/>
                <w:color w:val="000000" w:themeColor="text1"/>
              </w:rPr>
              <w:t>Yes</w:t>
            </w:r>
          </w:p>
        </w:tc>
        <w:tc>
          <w:tcPr>
            <w:tcW w:w="712" w:type="dxa"/>
            <w:vAlign w:val="center"/>
          </w:tcPr>
          <w:p w14:paraId="44547496" w14:textId="77777777" w:rsidR="004E7347" w:rsidRPr="004F6758" w:rsidRDefault="004E7347" w:rsidP="004E7347">
            <w:pPr>
              <w:spacing w:before="40" w:after="60"/>
              <w:jc w:val="both"/>
              <w:rPr>
                <w:rFonts w:cs="Arial"/>
                <w:color w:val="000000" w:themeColor="text1"/>
              </w:rPr>
            </w:pPr>
            <w:r w:rsidRPr="004F6758">
              <w:rPr>
                <w:rFonts w:cs="Arial"/>
                <w:color w:val="000000" w:themeColor="text1"/>
              </w:rPr>
              <w:fldChar w:fldCharType="begin">
                <w:ffData>
                  <w:name w:val=""/>
                  <w:enabled/>
                  <w:calcOnExit w:val="0"/>
                  <w:checkBox>
                    <w:sizeAuto/>
                    <w:default w:val="1"/>
                  </w:checkBox>
                </w:ffData>
              </w:fldChar>
            </w:r>
            <w:r w:rsidRPr="004F6758">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4F6758">
              <w:rPr>
                <w:rFonts w:cs="Arial"/>
                <w:color w:val="000000" w:themeColor="text1"/>
              </w:rPr>
              <w:fldChar w:fldCharType="end"/>
            </w:r>
          </w:p>
        </w:tc>
        <w:tc>
          <w:tcPr>
            <w:tcW w:w="1919" w:type="dxa"/>
            <w:vAlign w:val="center"/>
          </w:tcPr>
          <w:p w14:paraId="770974E2" w14:textId="77777777" w:rsidR="004E7347" w:rsidRPr="004F6758" w:rsidRDefault="004E7347" w:rsidP="004E7347">
            <w:pPr>
              <w:spacing w:before="40" w:after="60"/>
              <w:jc w:val="both"/>
              <w:rPr>
                <w:rFonts w:cs="Arial"/>
                <w:color w:val="000000" w:themeColor="text1"/>
              </w:rPr>
            </w:pPr>
            <w:r w:rsidRPr="004F6758">
              <w:rPr>
                <w:rFonts w:cs="Arial"/>
                <w:color w:val="000000" w:themeColor="text1"/>
              </w:rPr>
              <w:t>No (go to Q.4)</w:t>
            </w:r>
          </w:p>
        </w:tc>
        <w:tc>
          <w:tcPr>
            <w:tcW w:w="839" w:type="dxa"/>
            <w:vAlign w:val="center"/>
          </w:tcPr>
          <w:p w14:paraId="40D5EC80" w14:textId="77777777" w:rsidR="004E7347" w:rsidRPr="004F6758" w:rsidRDefault="004E7347" w:rsidP="004E7347">
            <w:pPr>
              <w:spacing w:before="40" w:after="60"/>
              <w:jc w:val="both"/>
              <w:rPr>
                <w:rFonts w:cs="Arial"/>
                <w:color w:val="000000" w:themeColor="text1"/>
              </w:rPr>
            </w:pPr>
            <w:r w:rsidRPr="004F6758">
              <w:rPr>
                <w:rFonts w:cs="Arial"/>
                <w:color w:val="000000" w:themeColor="text1"/>
              </w:rPr>
              <w:fldChar w:fldCharType="begin">
                <w:ffData>
                  <w:name w:val="Check2"/>
                  <w:enabled/>
                  <w:calcOnExit w:val="0"/>
                  <w:checkBox>
                    <w:sizeAuto/>
                    <w:default w:val="0"/>
                  </w:checkBox>
                </w:ffData>
              </w:fldChar>
            </w:r>
            <w:r w:rsidRPr="004F6758">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4F6758">
              <w:rPr>
                <w:rFonts w:cs="Arial"/>
                <w:color w:val="000000" w:themeColor="text1"/>
              </w:rPr>
              <w:fldChar w:fldCharType="end"/>
            </w:r>
          </w:p>
        </w:tc>
        <w:tc>
          <w:tcPr>
            <w:tcW w:w="3637" w:type="dxa"/>
            <w:vAlign w:val="center"/>
          </w:tcPr>
          <w:p w14:paraId="69DEC1A4" w14:textId="77777777" w:rsidR="004E7347" w:rsidRPr="004F6758" w:rsidRDefault="004E7347" w:rsidP="004E7347">
            <w:pPr>
              <w:spacing w:before="40" w:after="60"/>
              <w:jc w:val="both"/>
              <w:rPr>
                <w:rFonts w:cs="Arial"/>
                <w:color w:val="000000" w:themeColor="text1"/>
              </w:rPr>
            </w:pPr>
            <w:r w:rsidRPr="004F6758">
              <w:rPr>
                <w:rFonts w:cs="Arial"/>
                <w:color w:val="000000" w:themeColor="text1"/>
              </w:rPr>
              <w:t>Not applicable (go to Q.4)</w:t>
            </w:r>
          </w:p>
        </w:tc>
      </w:tr>
      <w:tr w:rsidR="004E7347" w:rsidRPr="00222788" w14:paraId="1FF35172" w14:textId="77777777" w:rsidTr="004F14ED">
        <w:tc>
          <w:tcPr>
            <w:tcW w:w="629" w:type="dxa"/>
          </w:tcPr>
          <w:p w14:paraId="1AB30C1F" w14:textId="77777777" w:rsidR="004E7347" w:rsidRPr="00222788" w:rsidRDefault="004E7347" w:rsidP="004E7347">
            <w:pPr>
              <w:spacing w:before="40" w:after="60"/>
              <w:rPr>
                <w:rFonts w:cs="Arial"/>
                <w:b/>
                <w:color w:val="000000" w:themeColor="text1"/>
                <w:sz w:val="24"/>
                <w:szCs w:val="24"/>
              </w:rPr>
            </w:pPr>
          </w:p>
        </w:tc>
        <w:tc>
          <w:tcPr>
            <w:tcW w:w="9294" w:type="dxa"/>
            <w:gridSpan w:val="6"/>
            <w:vAlign w:val="center"/>
          </w:tcPr>
          <w:p w14:paraId="61E4C1FF" w14:textId="77777777" w:rsidR="004E7347" w:rsidRPr="004F6758" w:rsidRDefault="004E7347" w:rsidP="004E7347">
            <w:pPr>
              <w:spacing w:before="40" w:after="60"/>
              <w:jc w:val="both"/>
              <w:rPr>
                <w:rFonts w:cs="Arial"/>
                <w:color w:val="000000" w:themeColor="text1"/>
              </w:rPr>
            </w:pPr>
            <w:r w:rsidRPr="004F6758">
              <w:rPr>
                <w:rFonts w:cs="Arial"/>
                <w:color w:val="000000" w:themeColor="text1"/>
              </w:rPr>
              <w:t>Please provide any details and examples:</w:t>
            </w:r>
          </w:p>
        </w:tc>
      </w:tr>
      <w:tr w:rsidR="004E7347" w:rsidRPr="00222788" w14:paraId="5418D04F" w14:textId="77777777" w:rsidTr="004F14ED">
        <w:tc>
          <w:tcPr>
            <w:tcW w:w="629" w:type="dxa"/>
          </w:tcPr>
          <w:p w14:paraId="548834EA" w14:textId="77777777" w:rsidR="004E7347" w:rsidRPr="00222788" w:rsidRDefault="004E7347" w:rsidP="004E7347">
            <w:pPr>
              <w:spacing w:before="40" w:after="60"/>
              <w:rPr>
                <w:rFonts w:cs="Arial"/>
                <w:b/>
                <w:color w:val="000000" w:themeColor="text1"/>
                <w:sz w:val="24"/>
                <w:szCs w:val="24"/>
              </w:rPr>
            </w:pPr>
          </w:p>
        </w:tc>
        <w:tc>
          <w:tcPr>
            <w:tcW w:w="9294" w:type="dxa"/>
            <w:gridSpan w:val="6"/>
            <w:vAlign w:val="center"/>
          </w:tcPr>
          <w:p w14:paraId="0862DF2F" w14:textId="77777777" w:rsidR="004E7347" w:rsidRPr="004F6758" w:rsidRDefault="004E7347" w:rsidP="004E7347">
            <w:pPr>
              <w:spacing w:before="40" w:after="60"/>
              <w:jc w:val="both"/>
              <w:rPr>
                <w:rFonts w:cs="Arial"/>
                <w:color w:val="000000" w:themeColor="text1"/>
              </w:rPr>
            </w:pPr>
            <w:r w:rsidRPr="004F6758">
              <w:rPr>
                <w:rFonts w:cs="Arial"/>
                <w:color w:val="000000" w:themeColor="text1"/>
              </w:rPr>
              <w:fldChar w:fldCharType="begin">
                <w:ffData>
                  <w:name w:val=""/>
                  <w:enabled/>
                  <w:calcOnExit w:val="0"/>
                  <w:textInput/>
                </w:ffData>
              </w:fldChar>
            </w:r>
            <w:r w:rsidRPr="004F6758">
              <w:rPr>
                <w:rFonts w:cs="Arial"/>
                <w:color w:val="000000" w:themeColor="text1"/>
              </w:rPr>
              <w:instrText xml:space="preserve"> FORMTEXT </w:instrText>
            </w:r>
            <w:r w:rsidRPr="004F6758">
              <w:rPr>
                <w:rFonts w:cs="Arial"/>
                <w:color w:val="000000" w:themeColor="text1"/>
              </w:rPr>
            </w:r>
            <w:r w:rsidRPr="004F6758">
              <w:rPr>
                <w:rFonts w:cs="Arial"/>
                <w:color w:val="000000" w:themeColor="text1"/>
              </w:rPr>
              <w:fldChar w:fldCharType="separate"/>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color w:val="000000" w:themeColor="text1"/>
              </w:rPr>
              <w:fldChar w:fldCharType="end"/>
            </w:r>
          </w:p>
        </w:tc>
      </w:tr>
      <w:tr w:rsidR="004E7347" w:rsidRPr="00222788" w14:paraId="7ECFE34C" w14:textId="77777777" w:rsidTr="004F14ED">
        <w:tc>
          <w:tcPr>
            <w:tcW w:w="629" w:type="dxa"/>
          </w:tcPr>
          <w:p w14:paraId="56FC566B" w14:textId="77777777" w:rsidR="004E7347" w:rsidRPr="00222788" w:rsidRDefault="004E7347" w:rsidP="004E7347">
            <w:pPr>
              <w:spacing w:after="0"/>
              <w:rPr>
                <w:rFonts w:cs="Arial"/>
                <w:b/>
                <w:color w:val="000000" w:themeColor="text1"/>
                <w:sz w:val="24"/>
                <w:szCs w:val="24"/>
              </w:rPr>
            </w:pPr>
          </w:p>
        </w:tc>
        <w:tc>
          <w:tcPr>
            <w:tcW w:w="9294" w:type="dxa"/>
            <w:gridSpan w:val="6"/>
            <w:vAlign w:val="center"/>
          </w:tcPr>
          <w:p w14:paraId="298C1A0B" w14:textId="77777777" w:rsidR="004E7347" w:rsidRPr="004F6758" w:rsidRDefault="004E7347" w:rsidP="004E7347">
            <w:pPr>
              <w:spacing w:after="0"/>
              <w:jc w:val="both"/>
              <w:rPr>
                <w:rFonts w:cs="Arial"/>
                <w:color w:val="000000" w:themeColor="text1"/>
              </w:rPr>
            </w:pPr>
          </w:p>
        </w:tc>
      </w:tr>
      <w:tr w:rsidR="004E7347" w:rsidRPr="00222788" w14:paraId="20B95D72" w14:textId="77777777" w:rsidTr="004F14ED">
        <w:tc>
          <w:tcPr>
            <w:tcW w:w="629" w:type="dxa"/>
          </w:tcPr>
          <w:p w14:paraId="084FC982" w14:textId="77777777" w:rsidR="004E7347" w:rsidRPr="00222788" w:rsidRDefault="004E7347" w:rsidP="004E7347">
            <w:pPr>
              <w:spacing w:before="40" w:after="60"/>
              <w:rPr>
                <w:rFonts w:cs="Arial"/>
                <w:b/>
                <w:color w:val="000000" w:themeColor="text1"/>
                <w:sz w:val="24"/>
                <w:szCs w:val="24"/>
              </w:rPr>
            </w:pPr>
            <w:r w:rsidRPr="00222788">
              <w:rPr>
                <w:rFonts w:cs="Arial"/>
                <w:b/>
                <w:color w:val="000000" w:themeColor="text1"/>
                <w:sz w:val="24"/>
                <w:szCs w:val="24"/>
              </w:rPr>
              <w:t>3a</w:t>
            </w:r>
          </w:p>
        </w:tc>
        <w:tc>
          <w:tcPr>
            <w:tcW w:w="9294" w:type="dxa"/>
            <w:gridSpan w:val="6"/>
          </w:tcPr>
          <w:p w14:paraId="77F22D1B" w14:textId="77777777" w:rsidR="004E7347" w:rsidRPr="004F6758" w:rsidRDefault="004E7347" w:rsidP="004E7347">
            <w:pPr>
              <w:spacing w:before="40" w:after="60"/>
              <w:jc w:val="both"/>
              <w:rPr>
                <w:rFonts w:cs="Arial"/>
                <w:i/>
                <w:color w:val="000000" w:themeColor="text1"/>
              </w:rPr>
            </w:pPr>
            <w:r w:rsidRPr="004F6758">
              <w:rPr>
                <w:rFonts w:cs="Arial"/>
                <w:color w:val="000000" w:themeColor="text1"/>
              </w:rPr>
              <w:t xml:space="preserve">With regard to the change(s) made to policies, practices or procedures and/or service delivery areas, what </w:t>
            </w:r>
            <w:r w:rsidRPr="004F6758">
              <w:rPr>
                <w:rFonts w:cs="Arial"/>
                <w:b/>
                <w:color w:val="000000" w:themeColor="text1"/>
              </w:rPr>
              <w:t>difference was made, or will be made, for individuals</w:t>
            </w:r>
            <w:r w:rsidRPr="004F6758">
              <w:rPr>
                <w:rFonts w:cs="Arial"/>
                <w:color w:val="000000" w:themeColor="text1"/>
              </w:rPr>
              <w:t xml:space="preserve">, i.e. the impact on those according to Section 75 category? </w:t>
            </w:r>
          </w:p>
        </w:tc>
      </w:tr>
      <w:tr w:rsidR="004E7347" w:rsidRPr="00222788" w14:paraId="45A0BBF7" w14:textId="77777777" w:rsidTr="004F14ED">
        <w:tc>
          <w:tcPr>
            <w:tcW w:w="629" w:type="dxa"/>
          </w:tcPr>
          <w:p w14:paraId="0242A2FA" w14:textId="77777777" w:rsidR="004E7347" w:rsidRPr="00222788" w:rsidRDefault="004E7347" w:rsidP="004E7347">
            <w:pPr>
              <w:spacing w:before="40" w:after="60"/>
              <w:rPr>
                <w:rFonts w:cs="Arial"/>
                <w:b/>
                <w:color w:val="000000" w:themeColor="text1"/>
                <w:sz w:val="24"/>
                <w:szCs w:val="24"/>
              </w:rPr>
            </w:pPr>
          </w:p>
        </w:tc>
        <w:tc>
          <w:tcPr>
            <w:tcW w:w="9294" w:type="dxa"/>
            <w:gridSpan w:val="6"/>
            <w:vAlign w:val="center"/>
          </w:tcPr>
          <w:p w14:paraId="51730C03" w14:textId="77777777" w:rsidR="004E7347" w:rsidRPr="004F6758" w:rsidRDefault="004E7347" w:rsidP="004E7347">
            <w:pPr>
              <w:spacing w:before="40" w:after="60"/>
              <w:jc w:val="both"/>
              <w:rPr>
                <w:rFonts w:cs="Arial"/>
                <w:color w:val="000000" w:themeColor="text1"/>
              </w:rPr>
            </w:pPr>
            <w:r w:rsidRPr="004F6758">
              <w:rPr>
                <w:rFonts w:cs="Arial"/>
                <w:color w:val="000000" w:themeColor="text1"/>
              </w:rPr>
              <w:t>Please provide any details and examples:</w:t>
            </w:r>
          </w:p>
        </w:tc>
      </w:tr>
      <w:tr w:rsidR="004E7347" w:rsidRPr="00222788" w14:paraId="1E9D0830" w14:textId="77777777" w:rsidTr="004F14ED">
        <w:tc>
          <w:tcPr>
            <w:tcW w:w="629" w:type="dxa"/>
          </w:tcPr>
          <w:p w14:paraId="4257BA4A" w14:textId="77777777" w:rsidR="004E7347" w:rsidRPr="00222788" w:rsidRDefault="004E7347" w:rsidP="004E7347">
            <w:pPr>
              <w:spacing w:before="20" w:after="40"/>
              <w:rPr>
                <w:rFonts w:cs="Arial"/>
                <w:b/>
                <w:color w:val="000000" w:themeColor="text1"/>
                <w:sz w:val="24"/>
                <w:szCs w:val="24"/>
              </w:rPr>
            </w:pPr>
          </w:p>
        </w:tc>
        <w:tc>
          <w:tcPr>
            <w:tcW w:w="9294" w:type="dxa"/>
            <w:gridSpan w:val="6"/>
            <w:vAlign w:val="center"/>
          </w:tcPr>
          <w:p w14:paraId="3A926E44" w14:textId="77777777" w:rsidR="004E7347" w:rsidRPr="004F6758" w:rsidRDefault="004E7347" w:rsidP="004E7347">
            <w:pPr>
              <w:spacing w:before="20" w:after="40"/>
              <w:jc w:val="both"/>
              <w:rPr>
                <w:rFonts w:cs="Arial"/>
                <w:color w:val="000000" w:themeColor="text1"/>
              </w:rPr>
            </w:pPr>
            <w:r w:rsidRPr="004F6758">
              <w:rPr>
                <w:rFonts w:cs="Arial"/>
                <w:color w:val="000000" w:themeColor="text1"/>
              </w:rPr>
              <w:fldChar w:fldCharType="begin">
                <w:ffData>
                  <w:name w:val=""/>
                  <w:enabled/>
                  <w:calcOnExit w:val="0"/>
                  <w:textInput/>
                </w:ffData>
              </w:fldChar>
            </w:r>
            <w:r w:rsidRPr="004F6758">
              <w:rPr>
                <w:rFonts w:cs="Arial"/>
                <w:color w:val="000000" w:themeColor="text1"/>
              </w:rPr>
              <w:instrText xml:space="preserve"> FORMTEXT </w:instrText>
            </w:r>
            <w:r w:rsidRPr="004F6758">
              <w:rPr>
                <w:rFonts w:cs="Arial"/>
                <w:color w:val="000000" w:themeColor="text1"/>
              </w:rPr>
            </w:r>
            <w:r w:rsidRPr="004F6758">
              <w:rPr>
                <w:rFonts w:cs="Arial"/>
                <w:color w:val="000000" w:themeColor="text1"/>
              </w:rPr>
              <w:fldChar w:fldCharType="separate"/>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color w:val="000000" w:themeColor="text1"/>
              </w:rPr>
              <w:fldChar w:fldCharType="end"/>
            </w:r>
          </w:p>
        </w:tc>
      </w:tr>
      <w:tr w:rsidR="004E7347" w:rsidRPr="00222788" w14:paraId="5EA3CAFF" w14:textId="77777777" w:rsidTr="004F14ED">
        <w:tc>
          <w:tcPr>
            <w:tcW w:w="629" w:type="dxa"/>
          </w:tcPr>
          <w:p w14:paraId="094FD8FB" w14:textId="77777777" w:rsidR="004E7347" w:rsidRPr="00222788" w:rsidRDefault="004E7347" w:rsidP="004E7347">
            <w:pPr>
              <w:spacing w:before="40" w:after="60"/>
              <w:rPr>
                <w:rFonts w:cs="Arial"/>
                <w:b/>
                <w:color w:val="000000" w:themeColor="text1"/>
                <w:sz w:val="24"/>
                <w:szCs w:val="24"/>
              </w:rPr>
            </w:pPr>
            <w:r w:rsidRPr="00222788">
              <w:rPr>
                <w:rFonts w:cs="Arial"/>
                <w:b/>
                <w:color w:val="000000" w:themeColor="text1"/>
                <w:sz w:val="24"/>
                <w:szCs w:val="24"/>
              </w:rPr>
              <w:t>3b</w:t>
            </w:r>
          </w:p>
        </w:tc>
        <w:tc>
          <w:tcPr>
            <w:tcW w:w="9294" w:type="dxa"/>
            <w:gridSpan w:val="6"/>
          </w:tcPr>
          <w:p w14:paraId="5743C9DB" w14:textId="77777777" w:rsidR="004E7347" w:rsidRPr="004F6758" w:rsidRDefault="004E7347" w:rsidP="004E7347">
            <w:pPr>
              <w:spacing w:before="40" w:after="60"/>
              <w:jc w:val="both"/>
              <w:rPr>
                <w:rFonts w:cs="Arial"/>
                <w:color w:val="000000" w:themeColor="text1"/>
              </w:rPr>
            </w:pPr>
            <w:r w:rsidRPr="004F6758">
              <w:rPr>
                <w:rFonts w:cs="Arial"/>
                <w:color w:val="000000" w:themeColor="text1"/>
              </w:rPr>
              <w:t xml:space="preserve">What aspect of the Equality Scheme prompted or led to the change(s)? </w:t>
            </w:r>
            <w:r w:rsidRPr="004F6758">
              <w:rPr>
                <w:rFonts w:cs="Arial"/>
                <w:i/>
                <w:color w:val="000000" w:themeColor="text1"/>
              </w:rPr>
              <w:t>(tick all that apply)</w:t>
            </w:r>
          </w:p>
        </w:tc>
      </w:tr>
      <w:tr w:rsidR="004E7347" w:rsidRPr="00222788" w14:paraId="40BB03F8" w14:textId="77777777" w:rsidTr="004F14ED">
        <w:trPr>
          <w:trHeight w:val="64"/>
        </w:trPr>
        <w:tc>
          <w:tcPr>
            <w:tcW w:w="629" w:type="dxa"/>
            <w:vMerge w:val="restart"/>
          </w:tcPr>
          <w:p w14:paraId="4CAF7CD1" w14:textId="77777777" w:rsidR="004E7347" w:rsidRPr="00222788" w:rsidRDefault="004E7347" w:rsidP="004E7347">
            <w:pPr>
              <w:spacing w:before="40" w:after="60"/>
              <w:rPr>
                <w:rFonts w:cs="Arial"/>
                <w:b/>
                <w:color w:val="000000" w:themeColor="text1"/>
                <w:sz w:val="24"/>
                <w:szCs w:val="24"/>
              </w:rPr>
            </w:pPr>
          </w:p>
        </w:tc>
        <w:tc>
          <w:tcPr>
            <w:tcW w:w="665" w:type="dxa"/>
          </w:tcPr>
          <w:p w14:paraId="03543226" w14:textId="77777777" w:rsidR="004E7347" w:rsidRPr="004F6758" w:rsidRDefault="004E7347" w:rsidP="004E7347">
            <w:pPr>
              <w:spacing w:before="20" w:after="40"/>
              <w:jc w:val="both"/>
              <w:rPr>
                <w:rFonts w:cs="Arial"/>
                <w:color w:val="000000" w:themeColor="text1"/>
              </w:rPr>
            </w:pPr>
            <w:r w:rsidRPr="004F6758">
              <w:rPr>
                <w:rFonts w:cs="Arial"/>
                <w:color w:val="000000" w:themeColor="text1"/>
              </w:rPr>
              <w:fldChar w:fldCharType="begin">
                <w:ffData>
                  <w:name w:val="Check2"/>
                  <w:enabled/>
                  <w:calcOnExit w:val="0"/>
                  <w:checkBox>
                    <w:sizeAuto/>
                    <w:default w:val="0"/>
                  </w:checkBox>
                </w:ffData>
              </w:fldChar>
            </w:r>
            <w:r w:rsidRPr="004F6758">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4F6758">
              <w:rPr>
                <w:rFonts w:cs="Arial"/>
                <w:color w:val="000000" w:themeColor="text1"/>
              </w:rPr>
              <w:fldChar w:fldCharType="end"/>
            </w:r>
          </w:p>
        </w:tc>
        <w:tc>
          <w:tcPr>
            <w:tcW w:w="8629" w:type="dxa"/>
            <w:gridSpan w:val="5"/>
          </w:tcPr>
          <w:p w14:paraId="50149593" w14:textId="77777777" w:rsidR="004E7347" w:rsidRPr="004F6758" w:rsidRDefault="004E7347" w:rsidP="004E7347">
            <w:pPr>
              <w:spacing w:before="20" w:after="40"/>
              <w:jc w:val="both"/>
              <w:rPr>
                <w:rFonts w:cs="Arial"/>
                <w:color w:val="000000" w:themeColor="text1"/>
              </w:rPr>
            </w:pPr>
            <w:r w:rsidRPr="004F6758">
              <w:rPr>
                <w:rFonts w:cs="Arial"/>
                <w:color w:val="000000" w:themeColor="text1"/>
              </w:rPr>
              <w:t xml:space="preserve">As a result of the organisation’s screening of a policy </w:t>
            </w:r>
            <w:r w:rsidRPr="004F6758">
              <w:rPr>
                <w:rFonts w:cs="Arial"/>
                <w:i/>
                <w:color w:val="000000" w:themeColor="text1"/>
              </w:rPr>
              <w:t>(please give details):</w:t>
            </w:r>
          </w:p>
        </w:tc>
      </w:tr>
      <w:tr w:rsidR="004E7347" w:rsidRPr="00222788" w14:paraId="7A9F9D0C" w14:textId="77777777" w:rsidTr="004F14ED">
        <w:trPr>
          <w:trHeight w:val="60"/>
        </w:trPr>
        <w:tc>
          <w:tcPr>
            <w:tcW w:w="629" w:type="dxa"/>
            <w:vMerge/>
          </w:tcPr>
          <w:p w14:paraId="61940A39" w14:textId="77777777" w:rsidR="004E7347" w:rsidRPr="00222788" w:rsidRDefault="004E7347" w:rsidP="004E7347">
            <w:pPr>
              <w:spacing w:before="40" w:after="120"/>
              <w:rPr>
                <w:rFonts w:cs="Arial"/>
                <w:b/>
                <w:color w:val="000000" w:themeColor="text1"/>
                <w:sz w:val="24"/>
                <w:szCs w:val="24"/>
              </w:rPr>
            </w:pPr>
          </w:p>
        </w:tc>
        <w:tc>
          <w:tcPr>
            <w:tcW w:w="665" w:type="dxa"/>
          </w:tcPr>
          <w:p w14:paraId="07591157" w14:textId="77777777" w:rsidR="004E7347" w:rsidRPr="004F6758" w:rsidRDefault="004E7347" w:rsidP="004E7347">
            <w:pPr>
              <w:spacing w:before="20" w:after="40"/>
              <w:jc w:val="both"/>
              <w:rPr>
                <w:rFonts w:cs="Arial"/>
                <w:color w:val="000000" w:themeColor="text1"/>
              </w:rPr>
            </w:pPr>
          </w:p>
        </w:tc>
        <w:tc>
          <w:tcPr>
            <w:tcW w:w="8629" w:type="dxa"/>
            <w:gridSpan w:val="5"/>
          </w:tcPr>
          <w:p w14:paraId="7EFAE7E8" w14:textId="77777777" w:rsidR="004E7347" w:rsidRPr="004F6758" w:rsidRDefault="004E7347" w:rsidP="004E7347">
            <w:pPr>
              <w:spacing w:before="20" w:after="40"/>
              <w:jc w:val="both"/>
              <w:rPr>
                <w:rFonts w:cs="Arial"/>
                <w:color w:val="000000" w:themeColor="text1"/>
              </w:rPr>
            </w:pPr>
            <w:r w:rsidRPr="004F6758">
              <w:rPr>
                <w:rFonts w:cs="Arial"/>
                <w:color w:val="000000" w:themeColor="text1"/>
              </w:rPr>
              <w:fldChar w:fldCharType="begin">
                <w:ffData>
                  <w:name w:val="Text20"/>
                  <w:enabled/>
                  <w:calcOnExit w:val="0"/>
                  <w:textInput/>
                </w:ffData>
              </w:fldChar>
            </w:r>
            <w:r w:rsidRPr="004F6758">
              <w:rPr>
                <w:rFonts w:cs="Arial"/>
                <w:color w:val="000000" w:themeColor="text1"/>
              </w:rPr>
              <w:instrText xml:space="preserve"> FORMTEXT </w:instrText>
            </w:r>
            <w:r w:rsidRPr="004F6758">
              <w:rPr>
                <w:rFonts w:cs="Arial"/>
                <w:color w:val="000000" w:themeColor="text1"/>
              </w:rPr>
            </w:r>
            <w:r w:rsidRPr="004F6758">
              <w:rPr>
                <w:rFonts w:cs="Arial"/>
                <w:color w:val="000000" w:themeColor="text1"/>
              </w:rPr>
              <w:fldChar w:fldCharType="separate"/>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color w:val="000000" w:themeColor="text1"/>
              </w:rPr>
              <w:fldChar w:fldCharType="end"/>
            </w:r>
          </w:p>
        </w:tc>
      </w:tr>
      <w:tr w:rsidR="004E7347" w:rsidRPr="00222788" w14:paraId="5CD13C40" w14:textId="77777777" w:rsidTr="004F14ED">
        <w:trPr>
          <w:trHeight w:val="60"/>
        </w:trPr>
        <w:tc>
          <w:tcPr>
            <w:tcW w:w="629" w:type="dxa"/>
            <w:vMerge/>
          </w:tcPr>
          <w:p w14:paraId="5858D99B" w14:textId="77777777" w:rsidR="004E7347" w:rsidRPr="00222788" w:rsidRDefault="004E7347" w:rsidP="004E7347">
            <w:pPr>
              <w:spacing w:before="40" w:after="120"/>
              <w:rPr>
                <w:rFonts w:cs="Arial"/>
                <w:b/>
                <w:color w:val="000000" w:themeColor="text1"/>
                <w:sz w:val="24"/>
                <w:szCs w:val="24"/>
              </w:rPr>
            </w:pPr>
          </w:p>
        </w:tc>
        <w:tc>
          <w:tcPr>
            <w:tcW w:w="665" w:type="dxa"/>
          </w:tcPr>
          <w:p w14:paraId="63A10013" w14:textId="77777777" w:rsidR="004E7347" w:rsidRPr="004F6758" w:rsidRDefault="004E7347" w:rsidP="004E7347">
            <w:pPr>
              <w:spacing w:before="20" w:after="40"/>
              <w:jc w:val="both"/>
              <w:rPr>
                <w:rFonts w:cs="Arial"/>
                <w:color w:val="000000" w:themeColor="text1"/>
              </w:rPr>
            </w:pPr>
            <w:r w:rsidRPr="004F6758">
              <w:rPr>
                <w:rFonts w:cs="Arial"/>
                <w:color w:val="000000" w:themeColor="text1"/>
              </w:rPr>
              <w:fldChar w:fldCharType="begin">
                <w:ffData>
                  <w:name w:val="Check2"/>
                  <w:enabled/>
                  <w:calcOnExit w:val="0"/>
                  <w:checkBox>
                    <w:sizeAuto/>
                    <w:default w:val="0"/>
                  </w:checkBox>
                </w:ffData>
              </w:fldChar>
            </w:r>
            <w:r w:rsidRPr="004F6758">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4F6758">
              <w:rPr>
                <w:rFonts w:cs="Arial"/>
                <w:color w:val="000000" w:themeColor="text1"/>
              </w:rPr>
              <w:fldChar w:fldCharType="end"/>
            </w:r>
          </w:p>
        </w:tc>
        <w:tc>
          <w:tcPr>
            <w:tcW w:w="8629" w:type="dxa"/>
            <w:gridSpan w:val="5"/>
          </w:tcPr>
          <w:p w14:paraId="328CC0E7" w14:textId="77777777" w:rsidR="004E7347" w:rsidRPr="004F6758" w:rsidRDefault="004E7347" w:rsidP="004E7347">
            <w:pPr>
              <w:spacing w:before="20" w:after="40"/>
              <w:jc w:val="both"/>
              <w:rPr>
                <w:rFonts w:cs="Arial"/>
                <w:color w:val="000000" w:themeColor="text1"/>
              </w:rPr>
            </w:pPr>
            <w:r w:rsidRPr="004F6758">
              <w:rPr>
                <w:rFonts w:cs="Arial"/>
                <w:color w:val="000000" w:themeColor="text1"/>
              </w:rPr>
              <w:t xml:space="preserve">As a result of what was identified through the EQIA and consultation exercise </w:t>
            </w:r>
            <w:r w:rsidRPr="004F6758">
              <w:rPr>
                <w:rFonts w:cs="Arial"/>
                <w:i/>
                <w:color w:val="000000" w:themeColor="text1"/>
              </w:rPr>
              <w:t>(please give details):</w:t>
            </w:r>
          </w:p>
        </w:tc>
      </w:tr>
      <w:tr w:rsidR="004E7347" w:rsidRPr="00222788" w14:paraId="2B845C39" w14:textId="77777777" w:rsidTr="004F14ED">
        <w:trPr>
          <w:trHeight w:val="60"/>
        </w:trPr>
        <w:tc>
          <w:tcPr>
            <w:tcW w:w="629" w:type="dxa"/>
            <w:vMerge/>
          </w:tcPr>
          <w:p w14:paraId="62015763" w14:textId="77777777" w:rsidR="004E7347" w:rsidRPr="00222788" w:rsidRDefault="004E7347" w:rsidP="004E7347">
            <w:pPr>
              <w:spacing w:before="40" w:after="120"/>
              <w:rPr>
                <w:rFonts w:cs="Arial"/>
                <w:b/>
                <w:color w:val="000000" w:themeColor="text1"/>
                <w:sz w:val="24"/>
                <w:szCs w:val="24"/>
              </w:rPr>
            </w:pPr>
          </w:p>
        </w:tc>
        <w:tc>
          <w:tcPr>
            <w:tcW w:w="665" w:type="dxa"/>
          </w:tcPr>
          <w:p w14:paraId="68825FA2" w14:textId="77777777" w:rsidR="004E7347" w:rsidRPr="004F6758" w:rsidRDefault="004E7347" w:rsidP="004E7347">
            <w:pPr>
              <w:spacing w:before="20" w:after="40"/>
              <w:jc w:val="both"/>
              <w:rPr>
                <w:rFonts w:cs="Arial"/>
                <w:color w:val="000000" w:themeColor="text1"/>
              </w:rPr>
            </w:pPr>
          </w:p>
        </w:tc>
        <w:tc>
          <w:tcPr>
            <w:tcW w:w="8629" w:type="dxa"/>
            <w:gridSpan w:val="5"/>
          </w:tcPr>
          <w:p w14:paraId="6C9BAE8E" w14:textId="77777777" w:rsidR="004E7347" w:rsidRPr="004F6758" w:rsidRDefault="004E7347" w:rsidP="004E7347">
            <w:pPr>
              <w:spacing w:before="20" w:after="40"/>
              <w:jc w:val="both"/>
              <w:rPr>
                <w:rFonts w:cs="Arial"/>
                <w:color w:val="000000" w:themeColor="text1"/>
              </w:rPr>
            </w:pPr>
            <w:r w:rsidRPr="004F6758">
              <w:rPr>
                <w:rFonts w:cs="Arial"/>
                <w:color w:val="000000" w:themeColor="text1"/>
              </w:rPr>
              <w:fldChar w:fldCharType="begin">
                <w:ffData>
                  <w:name w:val="Text19"/>
                  <w:enabled/>
                  <w:calcOnExit w:val="0"/>
                  <w:textInput/>
                </w:ffData>
              </w:fldChar>
            </w:r>
            <w:r w:rsidRPr="004F6758">
              <w:rPr>
                <w:rFonts w:cs="Arial"/>
                <w:color w:val="000000" w:themeColor="text1"/>
              </w:rPr>
              <w:instrText xml:space="preserve"> FORMTEXT </w:instrText>
            </w:r>
            <w:r w:rsidRPr="004F6758">
              <w:rPr>
                <w:rFonts w:cs="Arial"/>
                <w:color w:val="000000" w:themeColor="text1"/>
              </w:rPr>
            </w:r>
            <w:r w:rsidRPr="004F6758">
              <w:rPr>
                <w:rFonts w:cs="Arial"/>
                <w:color w:val="000000" w:themeColor="text1"/>
              </w:rPr>
              <w:fldChar w:fldCharType="separate"/>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color w:val="000000" w:themeColor="text1"/>
              </w:rPr>
              <w:fldChar w:fldCharType="end"/>
            </w:r>
          </w:p>
        </w:tc>
      </w:tr>
      <w:tr w:rsidR="004E7347" w:rsidRPr="00222788" w14:paraId="6E2EB181" w14:textId="77777777" w:rsidTr="004F14ED">
        <w:trPr>
          <w:trHeight w:val="60"/>
        </w:trPr>
        <w:tc>
          <w:tcPr>
            <w:tcW w:w="629" w:type="dxa"/>
            <w:vMerge/>
          </w:tcPr>
          <w:p w14:paraId="0FD2BA12" w14:textId="77777777" w:rsidR="004E7347" w:rsidRPr="00222788" w:rsidRDefault="004E7347" w:rsidP="004E7347">
            <w:pPr>
              <w:spacing w:before="40" w:after="120"/>
              <w:rPr>
                <w:rFonts w:cs="Arial"/>
                <w:b/>
                <w:color w:val="000000" w:themeColor="text1"/>
                <w:sz w:val="24"/>
                <w:szCs w:val="24"/>
              </w:rPr>
            </w:pPr>
          </w:p>
        </w:tc>
        <w:tc>
          <w:tcPr>
            <w:tcW w:w="665" w:type="dxa"/>
          </w:tcPr>
          <w:p w14:paraId="22390355" w14:textId="77777777" w:rsidR="004E7347" w:rsidRPr="004F6758" w:rsidRDefault="004E7347" w:rsidP="004E7347">
            <w:pPr>
              <w:spacing w:before="20" w:after="40"/>
              <w:jc w:val="both"/>
              <w:rPr>
                <w:rFonts w:cs="Arial"/>
                <w:color w:val="000000" w:themeColor="text1"/>
              </w:rPr>
            </w:pPr>
            <w:r w:rsidRPr="004F6758">
              <w:rPr>
                <w:rFonts w:cs="Arial"/>
                <w:color w:val="000000" w:themeColor="text1"/>
              </w:rPr>
              <w:fldChar w:fldCharType="begin">
                <w:ffData>
                  <w:name w:val="Check2"/>
                  <w:enabled/>
                  <w:calcOnExit w:val="0"/>
                  <w:checkBox>
                    <w:sizeAuto/>
                    <w:default w:val="0"/>
                  </w:checkBox>
                </w:ffData>
              </w:fldChar>
            </w:r>
            <w:r w:rsidRPr="004F6758">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4F6758">
              <w:rPr>
                <w:rFonts w:cs="Arial"/>
                <w:color w:val="000000" w:themeColor="text1"/>
              </w:rPr>
              <w:fldChar w:fldCharType="end"/>
            </w:r>
          </w:p>
        </w:tc>
        <w:tc>
          <w:tcPr>
            <w:tcW w:w="8629" w:type="dxa"/>
            <w:gridSpan w:val="5"/>
          </w:tcPr>
          <w:p w14:paraId="00418F9A" w14:textId="77777777" w:rsidR="004E7347" w:rsidRPr="004F6758" w:rsidRDefault="004E7347" w:rsidP="004E7347">
            <w:pPr>
              <w:spacing w:before="20" w:after="40"/>
              <w:jc w:val="both"/>
              <w:rPr>
                <w:rFonts w:cs="Arial"/>
                <w:color w:val="000000" w:themeColor="text1"/>
              </w:rPr>
            </w:pPr>
            <w:r w:rsidRPr="004F6758">
              <w:rPr>
                <w:rFonts w:cs="Arial"/>
                <w:color w:val="000000" w:themeColor="text1"/>
              </w:rPr>
              <w:t xml:space="preserve">As a result of analysis from monitoring the impact </w:t>
            </w:r>
            <w:r w:rsidRPr="004F6758">
              <w:rPr>
                <w:rFonts w:cs="Arial"/>
                <w:i/>
                <w:color w:val="000000" w:themeColor="text1"/>
              </w:rPr>
              <w:t>(please give details):</w:t>
            </w:r>
          </w:p>
        </w:tc>
      </w:tr>
      <w:tr w:rsidR="004E7347" w:rsidRPr="00222788" w14:paraId="134DACDC" w14:textId="77777777" w:rsidTr="004F14ED">
        <w:trPr>
          <w:trHeight w:val="60"/>
        </w:trPr>
        <w:tc>
          <w:tcPr>
            <w:tcW w:w="629" w:type="dxa"/>
            <w:vMerge/>
          </w:tcPr>
          <w:p w14:paraId="105C824D" w14:textId="77777777" w:rsidR="004E7347" w:rsidRPr="00222788" w:rsidRDefault="004E7347" w:rsidP="004E7347">
            <w:pPr>
              <w:spacing w:before="40" w:after="120"/>
              <w:rPr>
                <w:rFonts w:cs="Arial"/>
                <w:b/>
                <w:color w:val="000000" w:themeColor="text1"/>
                <w:sz w:val="24"/>
                <w:szCs w:val="24"/>
              </w:rPr>
            </w:pPr>
          </w:p>
        </w:tc>
        <w:tc>
          <w:tcPr>
            <w:tcW w:w="665" w:type="dxa"/>
          </w:tcPr>
          <w:p w14:paraId="47FF7D25" w14:textId="77777777" w:rsidR="004E7347" w:rsidRPr="004F6758" w:rsidRDefault="004E7347" w:rsidP="004E7347">
            <w:pPr>
              <w:spacing w:before="20" w:after="40"/>
              <w:jc w:val="both"/>
              <w:rPr>
                <w:rFonts w:cs="Arial"/>
                <w:color w:val="000000" w:themeColor="text1"/>
              </w:rPr>
            </w:pPr>
          </w:p>
        </w:tc>
        <w:tc>
          <w:tcPr>
            <w:tcW w:w="8629" w:type="dxa"/>
            <w:gridSpan w:val="5"/>
          </w:tcPr>
          <w:p w14:paraId="2F70BE9F" w14:textId="77777777" w:rsidR="004E7347" w:rsidRPr="004F6758" w:rsidRDefault="004E7347" w:rsidP="004E7347">
            <w:pPr>
              <w:spacing w:before="20" w:after="40"/>
              <w:jc w:val="both"/>
              <w:rPr>
                <w:rFonts w:cs="Arial"/>
                <w:color w:val="000000" w:themeColor="text1"/>
              </w:rPr>
            </w:pPr>
            <w:r w:rsidRPr="004F6758">
              <w:rPr>
                <w:rFonts w:cs="Arial"/>
                <w:color w:val="000000" w:themeColor="text1"/>
              </w:rPr>
              <w:fldChar w:fldCharType="begin">
                <w:ffData>
                  <w:name w:val="Text19"/>
                  <w:enabled/>
                  <w:calcOnExit w:val="0"/>
                  <w:textInput/>
                </w:ffData>
              </w:fldChar>
            </w:r>
            <w:r w:rsidRPr="004F6758">
              <w:rPr>
                <w:rFonts w:cs="Arial"/>
                <w:color w:val="000000" w:themeColor="text1"/>
              </w:rPr>
              <w:instrText xml:space="preserve"> FORMTEXT </w:instrText>
            </w:r>
            <w:r w:rsidRPr="004F6758">
              <w:rPr>
                <w:rFonts w:cs="Arial"/>
                <w:color w:val="000000" w:themeColor="text1"/>
              </w:rPr>
            </w:r>
            <w:r w:rsidRPr="004F6758">
              <w:rPr>
                <w:rFonts w:cs="Arial"/>
                <w:color w:val="000000" w:themeColor="text1"/>
              </w:rPr>
              <w:fldChar w:fldCharType="separate"/>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color w:val="000000" w:themeColor="text1"/>
              </w:rPr>
              <w:fldChar w:fldCharType="end"/>
            </w:r>
          </w:p>
        </w:tc>
      </w:tr>
      <w:tr w:rsidR="004E7347" w:rsidRPr="00222788" w14:paraId="01BB2E38" w14:textId="77777777" w:rsidTr="004F14ED">
        <w:trPr>
          <w:trHeight w:val="60"/>
        </w:trPr>
        <w:tc>
          <w:tcPr>
            <w:tcW w:w="629" w:type="dxa"/>
            <w:vMerge/>
          </w:tcPr>
          <w:p w14:paraId="25ED3842" w14:textId="77777777" w:rsidR="004E7347" w:rsidRPr="00222788" w:rsidRDefault="004E7347" w:rsidP="004E7347">
            <w:pPr>
              <w:spacing w:before="40" w:after="120"/>
              <w:rPr>
                <w:rFonts w:cs="Arial"/>
                <w:b/>
                <w:color w:val="000000" w:themeColor="text1"/>
                <w:sz w:val="24"/>
                <w:szCs w:val="24"/>
              </w:rPr>
            </w:pPr>
          </w:p>
        </w:tc>
        <w:tc>
          <w:tcPr>
            <w:tcW w:w="665" w:type="dxa"/>
          </w:tcPr>
          <w:p w14:paraId="189408A2" w14:textId="77777777" w:rsidR="004E7347" w:rsidRPr="004F6758" w:rsidRDefault="004E7347" w:rsidP="004E7347">
            <w:pPr>
              <w:spacing w:before="20" w:after="40"/>
              <w:jc w:val="both"/>
              <w:rPr>
                <w:rFonts w:cs="Arial"/>
                <w:color w:val="000000" w:themeColor="text1"/>
              </w:rPr>
            </w:pPr>
            <w:r w:rsidRPr="004F6758">
              <w:rPr>
                <w:rFonts w:cs="Arial"/>
                <w:color w:val="000000" w:themeColor="text1"/>
              </w:rPr>
              <w:fldChar w:fldCharType="begin">
                <w:ffData>
                  <w:name w:val="Check2"/>
                  <w:enabled/>
                  <w:calcOnExit w:val="0"/>
                  <w:checkBox>
                    <w:sizeAuto/>
                    <w:default w:val="0"/>
                  </w:checkBox>
                </w:ffData>
              </w:fldChar>
            </w:r>
            <w:r w:rsidRPr="004F6758">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4F6758">
              <w:rPr>
                <w:rFonts w:cs="Arial"/>
                <w:color w:val="000000" w:themeColor="text1"/>
              </w:rPr>
              <w:fldChar w:fldCharType="end"/>
            </w:r>
          </w:p>
        </w:tc>
        <w:tc>
          <w:tcPr>
            <w:tcW w:w="8629" w:type="dxa"/>
            <w:gridSpan w:val="5"/>
          </w:tcPr>
          <w:p w14:paraId="021BDB5D" w14:textId="77777777" w:rsidR="004E7347" w:rsidRPr="004F6758" w:rsidRDefault="004E7347" w:rsidP="004E7347">
            <w:pPr>
              <w:spacing w:before="20" w:after="40"/>
              <w:jc w:val="both"/>
              <w:rPr>
                <w:rFonts w:cs="Arial"/>
                <w:color w:val="000000" w:themeColor="text1"/>
              </w:rPr>
            </w:pPr>
            <w:r w:rsidRPr="004F6758">
              <w:rPr>
                <w:rFonts w:cs="Arial"/>
                <w:color w:val="000000" w:themeColor="text1"/>
              </w:rPr>
              <w:t xml:space="preserve">As a result of changes to access to information and services </w:t>
            </w:r>
            <w:r w:rsidRPr="004F6758">
              <w:rPr>
                <w:rFonts w:cs="Arial"/>
                <w:i/>
                <w:color w:val="000000" w:themeColor="text1"/>
              </w:rPr>
              <w:t>(please specify and give details)</w:t>
            </w:r>
            <w:r w:rsidRPr="004F6758">
              <w:rPr>
                <w:rFonts w:cs="Arial"/>
                <w:color w:val="000000" w:themeColor="text1"/>
              </w:rPr>
              <w:t xml:space="preserve">: </w:t>
            </w:r>
          </w:p>
        </w:tc>
      </w:tr>
      <w:tr w:rsidR="004E7347" w:rsidRPr="00222788" w14:paraId="5EE07467" w14:textId="77777777" w:rsidTr="004F14ED">
        <w:trPr>
          <w:trHeight w:val="60"/>
        </w:trPr>
        <w:tc>
          <w:tcPr>
            <w:tcW w:w="629" w:type="dxa"/>
            <w:vMerge/>
          </w:tcPr>
          <w:p w14:paraId="04E8CD00" w14:textId="77777777" w:rsidR="004E7347" w:rsidRPr="00222788" w:rsidRDefault="004E7347" w:rsidP="004E7347">
            <w:pPr>
              <w:spacing w:before="40" w:after="120"/>
              <w:rPr>
                <w:rFonts w:cs="Arial"/>
                <w:b/>
                <w:color w:val="000000" w:themeColor="text1"/>
                <w:sz w:val="24"/>
                <w:szCs w:val="24"/>
              </w:rPr>
            </w:pPr>
          </w:p>
        </w:tc>
        <w:tc>
          <w:tcPr>
            <w:tcW w:w="665" w:type="dxa"/>
          </w:tcPr>
          <w:p w14:paraId="720D3B61" w14:textId="77777777" w:rsidR="004E7347" w:rsidRPr="004F6758" w:rsidRDefault="004E7347" w:rsidP="004E7347">
            <w:pPr>
              <w:spacing w:before="20" w:after="40"/>
              <w:jc w:val="both"/>
              <w:rPr>
                <w:rFonts w:cs="Arial"/>
                <w:color w:val="000000" w:themeColor="text1"/>
              </w:rPr>
            </w:pPr>
          </w:p>
        </w:tc>
        <w:tc>
          <w:tcPr>
            <w:tcW w:w="8629" w:type="dxa"/>
            <w:gridSpan w:val="5"/>
          </w:tcPr>
          <w:p w14:paraId="00ABEE45" w14:textId="77777777" w:rsidR="004E7347" w:rsidRPr="004F6758" w:rsidRDefault="004E7347" w:rsidP="004E7347">
            <w:pPr>
              <w:spacing w:before="20" w:after="40"/>
              <w:jc w:val="both"/>
              <w:rPr>
                <w:rFonts w:cs="Arial"/>
                <w:color w:val="000000" w:themeColor="text1"/>
              </w:rPr>
            </w:pPr>
            <w:r w:rsidRPr="004F6758">
              <w:rPr>
                <w:rFonts w:cs="Arial"/>
                <w:color w:val="000000" w:themeColor="text1"/>
              </w:rPr>
              <w:fldChar w:fldCharType="begin">
                <w:ffData>
                  <w:name w:val="Text19"/>
                  <w:enabled/>
                  <w:calcOnExit w:val="0"/>
                  <w:textInput/>
                </w:ffData>
              </w:fldChar>
            </w:r>
            <w:r w:rsidRPr="004F6758">
              <w:rPr>
                <w:rFonts w:cs="Arial"/>
                <w:color w:val="000000" w:themeColor="text1"/>
              </w:rPr>
              <w:instrText xml:space="preserve"> FORMTEXT </w:instrText>
            </w:r>
            <w:r w:rsidRPr="004F6758">
              <w:rPr>
                <w:rFonts w:cs="Arial"/>
                <w:color w:val="000000" w:themeColor="text1"/>
              </w:rPr>
            </w:r>
            <w:r w:rsidRPr="004F6758">
              <w:rPr>
                <w:rFonts w:cs="Arial"/>
                <w:color w:val="000000" w:themeColor="text1"/>
              </w:rPr>
              <w:fldChar w:fldCharType="separate"/>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color w:val="000000" w:themeColor="text1"/>
              </w:rPr>
              <w:fldChar w:fldCharType="end"/>
            </w:r>
          </w:p>
        </w:tc>
      </w:tr>
      <w:tr w:rsidR="004E7347" w:rsidRPr="00222788" w14:paraId="7E822CAB" w14:textId="77777777" w:rsidTr="004F14ED">
        <w:trPr>
          <w:trHeight w:val="443"/>
        </w:trPr>
        <w:tc>
          <w:tcPr>
            <w:tcW w:w="629" w:type="dxa"/>
          </w:tcPr>
          <w:p w14:paraId="63DE7B1E" w14:textId="77777777" w:rsidR="004E7347" w:rsidRPr="00222788" w:rsidRDefault="004E7347" w:rsidP="004E7347">
            <w:pPr>
              <w:spacing w:before="40" w:after="60"/>
              <w:rPr>
                <w:rFonts w:cs="Arial"/>
                <w:b/>
                <w:color w:val="000000" w:themeColor="text1"/>
                <w:sz w:val="24"/>
                <w:szCs w:val="24"/>
              </w:rPr>
            </w:pPr>
          </w:p>
        </w:tc>
        <w:tc>
          <w:tcPr>
            <w:tcW w:w="665" w:type="dxa"/>
          </w:tcPr>
          <w:p w14:paraId="6926222F" w14:textId="77777777" w:rsidR="004E7347" w:rsidRPr="004F6758" w:rsidRDefault="004E7347" w:rsidP="004E7347">
            <w:pPr>
              <w:spacing w:before="20" w:after="40"/>
              <w:jc w:val="both"/>
              <w:rPr>
                <w:rFonts w:cs="Arial"/>
                <w:color w:val="000000" w:themeColor="text1"/>
              </w:rPr>
            </w:pPr>
            <w:r w:rsidRPr="004F6758">
              <w:rPr>
                <w:rFonts w:cs="Arial"/>
                <w:color w:val="000000" w:themeColor="text1"/>
              </w:rPr>
              <w:fldChar w:fldCharType="begin">
                <w:ffData>
                  <w:name w:val="Check2"/>
                  <w:enabled/>
                  <w:calcOnExit w:val="0"/>
                  <w:checkBox>
                    <w:sizeAuto/>
                    <w:default w:val="0"/>
                  </w:checkBox>
                </w:ffData>
              </w:fldChar>
            </w:r>
            <w:r w:rsidRPr="004F6758">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4F6758">
              <w:rPr>
                <w:rFonts w:cs="Arial"/>
                <w:color w:val="000000" w:themeColor="text1"/>
              </w:rPr>
              <w:fldChar w:fldCharType="end"/>
            </w:r>
          </w:p>
        </w:tc>
        <w:tc>
          <w:tcPr>
            <w:tcW w:w="8629" w:type="dxa"/>
            <w:gridSpan w:val="5"/>
          </w:tcPr>
          <w:p w14:paraId="76FA61AD" w14:textId="77777777" w:rsidR="004E7347" w:rsidRPr="004F6758" w:rsidRDefault="004E7347" w:rsidP="004E7347">
            <w:pPr>
              <w:spacing w:before="20" w:after="40"/>
              <w:jc w:val="both"/>
              <w:rPr>
                <w:rFonts w:cs="Arial"/>
                <w:color w:val="000000" w:themeColor="text1"/>
              </w:rPr>
            </w:pPr>
            <w:r w:rsidRPr="004F6758">
              <w:rPr>
                <w:rFonts w:cs="Arial"/>
                <w:color w:val="000000" w:themeColor="text1"/>
              </w:rPr>
              <w:t xml:space="preserve">Other </w:t>
            </w:r>
            <w:r w:rsidRPr="004F6758">
              <w:rPr>
                <w:rFonts w:cs="Arial"/>
                <w:i/>
                <w:color w:val="000000" w:themeColor="text1"/>
              </w:rPr>
              <w:t>(please specify and give details)</w:t>
            </w:r>
            <w:r w:rsidRPr="004F6758">
              <w:rPr>
                <w:rFonts w:cs="Arial"/>
                <w:color w:val="000000" w:themeColor="text1"/>
              </w:rPr>
              <w:t xml:space="preserve">: </w:t>
            </w:r>
          </w:p>
        </w:tc>
      </w:tr>
      <w:tr w:rsidR="004E7347" w:rsidRPr="00222788" w14:paraId="24805AAD" w14:textId="77777777" w:rsidTr="004F14ED">
        <w:trPr>
          <w:trHeight w:val="60"/>
        </w:trPr>
        <w:tc>
          <w:tcPr>
            <w:tcW w:w="629" w:type="dxa"/>
          </w:tcPr>
          <w:p w14:paraId="62F8A204" w14:textId="77777777" w:rsidR="004E7347" w:rsidRPr="00222788" w:rsidRDefault="004E7347" w:rsidP="004E7347">
            <w:pPr>
              <w:spacing w:before="40" w:after="60"/>
              <w:rPr>
                <w:rFonts w:cs="Arial"/>
                <w:b/>
                <w:color w:val="000000" w:themeColor="text1"/>
                <w:sz w:val="24"/>
                <w:szCs w:val="24"/>
              </w:rPr>
            </w:pPr>
          </w:p>
        </w:tc>
        <w:tc>
          <w:tcPr>
            <w:tcW w:w="665" w:type="dxa"/>
          </w:tcPr>
          <w:p w14:paraId="776C6411" w14:textId="77777777" w:rsidR="004E7347" w:rsidRPr="004F6758" w:rsidRDefault="004E7347" w:rsidP="004E7347">
            <w:pPr>
              <w:spacing w:before="20" w:after="40"/>
              <w:jc w:val="both"/>
              <w:rPr>
                <w:rFonts w:cs="Arial"/>
                <w:color w:val="000000" w:themeColor="text1"/>
              </w:rPr>
            </w:pPr>
          </w:p>
        </w:tc>
        <w:tc>
          <w:tcPr>
            <w:tcW w:w="8629" w:type="dxa"/>
            <w:gridSpan w:val="5"/>
          </w:tcPr>
          <w:p w14:paraId="1447E09B" w14:textId="77777777" w:rsidR="004E7347" w:rsidRPr="004F6758" w:rsidRDefault="004E7347" w:rsidP="004E7347">
            <w:pPr>
              <w:spacing w:before="20" w:after="40"/>
              <w:jc w:val="both"/>
              <w:rPr>
                <w:rFonts w:cs="Arial"/>
                <w:color w:val="000000" w:themeColor="text1"/>
              </w:rPr>
            </w:pPr>
            <w:r w:rsidRPr="004F6758">
              <w:rPr>
                <w:rFonts w:cs="Arial"/>
                <w:color w:val="000000" w:themeColor="text1"/>
              </w:rPr>
              <w:fldChar w:fldCharType="begin">
                <w:ffData>
                  <w:name w:val="Text19"/>
                  <w:enabled/>
                  <w:calcOnExit w:val="0"/>
                  <w:textInput/>
                </w:ffData>
              </w:fldChar>
            </w:r>
            <w:r w:rsidRPr="004F6758">
              <w:rPr>
                <w:rFonts w:cs="Arial"/>
                <w:color w:val="000000" w:themeColor="text1"/>
              </w:rPr>
              <w:instrText xml:space="preserve"> FORMTEXT </w:instrText>
            </w:r>
            <w:r w:rsidRPr="004F6758">
              <w:rPr>
                <w:rFonts w:cs="Arial"/>
                <w:color w:val="000000" w:themeColor="text1"/>
              </w:rPr>
            </w:r>
            <w:r w:rsidRPr="004F6758">
              <w:rPr>
                <w:rFonts w:cs="Arial"/>
                <w:color w:val="000000" w:themeColor="text1"/>
              </w:rPr>
              <w:fldChar w:fldCharType="separate"/>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color w:val="000000" w:themeColor="text1"/>
              </w:rPr>
              <w:fldChar w:fldCharType="end"/>
            </w:r>
          </w:p>
        </w:tc>
      </w:tr>
    </w:tbl>
    <w:p w14:paraId="6B235372" w14:textId="77777777" w:rsidR="004E7347" w:rsidRDefault="004E7347" w:rsidP="004E7347">
      <w:pPr>
        <w:spacing w:after="120"/>
        <w:rPr>
          <w:color w:val="000000" w:themeColor="text1"/>
        </w:rPr>
      </w:pPr>
    </w:p>
    <w:p w14:paraId="454529E2" w14:textId="77777777" w:rsidR="004E7347" w:rsidRDefault="004E7347" w:rsidP="004E7347">
      <w:pPr>
        <w:spacing w:after="120"/>
        <w:rPr>
          <w:color w:val="000000" w:themeColor="text1"/>
        </w:rPr>
      </w:pPr>
    </w:p>
    <w:p w14:paraId="0964AB7B" w14:textId="77777777" w:rsidR="004E7347" w:rsidRDefault="004E7347" w:rsidP="004E7347">
      <w:pPr>
        <w:spacing w:after="120"/>
        <w:rPr>
          <w:color w:val="000000" w:themeColor="text1"/>
        </w:rPr>
      </w:pPr>
    </w:p>
    <w:p w14:paraId="76134221" w14:textId="77777777" w:rsidR="004E7347" w:rsidRDefault="004E7347" w:rsidP="004E7347">
      <w:pPr>
        <w:spacing w:after="120"/>
        <w:rPr>
          <w:color w:val="000000" w:themeColor="text1"/>
        </w:rPr>
      </w:pPr>
    </w:p>
    <w:p w14:paraId="5BDCF1E2" w14:textId="77777777" w:rsidR="004E7347" w:rsidRDefault="004E7347" w:rsidP="004E7347">
      <w:pPr>
        <w:spacing w:after="120"/>
        <w:rPr>
          <w:color w:val="000000" w:themeColor="text1"/>
        </w:rPr>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
        <w:gridCol w:w="592"/>
        <w:gridCol w:w="171"/>
        <w:gridCol w:w="44"/>
        <w:gridCol w:w="28"/>
        <w:gridCol w:w="68"/>
        <w:gridCol w:w="473"/>
        <w:gridCol w:w="565"/>
        <w:gridCol w:w="227"/>
        <w:gridCol w:w="58"/>
        <w:gridCol w:w="539"/>
        <w:gridCol w:w="135"/>
        <w:gridCol w:w="30"/>
        <w:gridCol w:w="275"/>
        <w:gridCol w:w="314"/>
        <w:gridCol w:w="157"/>
        <w:gridCol w:w="412"/>
        <w:gridCol w:w="133"/>
        <w:gridCol w:w="177"/>
        <w:gridCol w:w="96"/>
        <w:gridCol w:w="54"/>
        <w:gridCol w:w="165"/>
        <w:gridCol w:w="135"/>
        <w:gridCol w:w="355"/>
        <w:gridCol w:w="278"/>
        <w:gridCol w:w="296"/>
        <w:gridCol w:w="618"/>
        <w:gridCol w:w="113"/>
        <w:gridCol w:w="576"/>
        <w:gridCol w:w="671"/>
        <w:gridCol w:w="1704"/>
      </w:tblGrid>
      <w:tr w:rsidR="004E7347" w:rsidRPr="00222788" w14:paraId="7B237BE7" w14:textId="77777777" w:rsidTr="00792853">
        <w:trPr>
          <w:trHeight w:val="426"/>
        </w:trPr>
        <w:tc>
          <w:tcPr>
            <w:tcW w:w="10065" w:type="dxa"/>
            <w:gridSpan w:val="31"/>
          </w:tcPr>
          <w:p w14:paraId="46385BB8" w14:textId="77777777" w:rsidR="004E7347" w:rsidRPr="0054099D" w:rsidRDefault="004E7347" w:rsidP="004F14ED">
            <w:pPr>
              <w:spacing w:before="40" w:after="0"/>
              <w:jc w:val="both"/>
              <w:rPr>
                <w:rFonts w:cs="Arial"/>
                <w:b/>
                <w:color w:val="000000" w:themeColor="text1"/>
                <w:sz w:val="28"/>
                <w:szCs w:val="28"/>
              </w:rPr>
            </w:pPr>
            <w:r w:rsidRPr="0054099D">
              <w:rPr>
                <w:rFonts w:cs="Arial"/>
                <w:b/>
                <w:color w:val="000000" w:themeColor="text1"/>
                <w:sz w:val="28"/>
                <w:szCs w:val="28"/>
              </w:rPr>
              <w:lastRenderedPageBreak/>
              <w:t xml:space="preserve">Section 2:  Progress on Equality Scheme commitments </w:t>
            </w:r>
            <w:r w:rsidRPr="0054099D">
              <w:rPr>
                <w:rFonts w:cs="Arial"/>
                <w:b/>
                <w:color w:val="000000" w:themeColor="text1"/>
                <w:sz w:val="28"/>
                <w:szCs w:val="28"/>
                <w:u w:val="single"/>
              </w:rPr>
              <w:t>and</w:t>
            </w:r>
            <w:r w:rsidRPr="0054099D">
              <w:rPr>
                <w:rFonts w:cs="Arial"/>
                <w:b/>
                <w:color w:val="000000" w:themeColor="text1"/>
                <w:sz w:val="28"/>
                <w:szCs w:val="28"/>
              </w:rPr>
              <w:t xml:space="preserve"> action plans/measures </w:t>
            </w:r>
          </w:p>
        </w:tc>
      </w:tr>
      <w:tr w:rsidR="004E7347" w:rsidRPr="00222788" w14:paraId="34651A06" w14:textId="77777777" w:rsidTr="00792853">
        <w:tc>
          <w:tcPr>
            <w:tcW w:w="10065" w:type="dxa"/>
            <w:gridSpan w:val="31"/>
          </w:tcPr>
          <w:p w14:paraId="1B5559DC" w14:textId="77777777" w:rsidR="004E7347" w:rsidRPr="0054099D" w:rsidRDefault="004E7347" w:rsidP="004F14ED">
            <w:pPr>
              <w:spacing w:before="40" w:after="40"/>
              <w:jc w:val="both"/>
              <w:rPr>
                <w:rFonts w:cs="Arial"/>
                <w:b/>
                <w:color w:val="000000" w:themeColor="text1"/>
              </w:rPr>
            </w:pPr>
            <w:r w:rsidRPr="0054099D">
              <w:rPr>
                <w:rFonts w:cs="Arial"/>
                <w:b/>
                <w:color w:val="000000" w:themeColor="text1"/>
              </w:rPr>
              <w:t>Arrangements for assessing compliance (Model Equality Scheme Chapter 2)</w:t>
            </w:r>
          </w:p>
        </w:tc>
      </w:tr>
      <w:tr w:rsidR="004E7347" w:rsidRPr="00222788" w14:paraId="487B12F0" w14:textId="77777777" w:rsidTr="00792853">
        <w:tc>
          <w:tcPr>
            <w:tcW w:w="606" w:type="dxa"/>
          </w:tcPr>
          <w:p w14:paraId="25A42E80" w14:textId="77777777" w:rsidR="004E7347" w:rsidRPr="0054099D" w:rsidRDefault="004E7347" w:rsidP="004F14ED">
            <w:pPr>
              <w:pStyle w:val="ListNumber"/>
              <w:numPr>
                <w:ilvl w:val="0"/>
                <w:numId w:val="0"/>
              </w:numPr>
              <w:spacing w:before="40" w:after="40"/>
              <w:jc w:val="both"/>
              <w:rPr>
                <w:b/>
                <w:color w:val="000000" w:themeColor="text1"/>
              </w:rPr>
            </w:pPr>
            <w:r w:rsidRPr="0054099D">
              <w:rPr>
                <w:b/>
                <w:color w:val="000000" w:themeColor="text1"/>
              </w:rPr>
              <w:t>4</w:t>
            </w:r>
          </w:p>
        </w:tc>
        <w:tc>
          <w:tcPr>
            <w:tcW w:w="9459" w:type="dxa"/>
            <w:gridSpan w:val="30"/>
          </w:tcPr>
          <w:p w14:paraId="2698A192" w14:textId="77777777" w:rsidR="004E7347" w:rsidRPr="0054099D" w:rsidRDefault="004E7347" w:rsidP="004F14ED">
            <w:pPr>
              <w:pStyle w:val="ListNumber"/>
              <w:numPr>
                <w:ilvl w:val="0"/>
                <w:numId w:val="0"/>
              </w:numPr>
              <w:spacing w:before="40" w:after="40"/>
              <w:jc w:val="both"/>
              <w:rPr>
                <w:b/>
                <w:color w:val="000000" w:themeColor="text1"/>
              </w:rPr>
            </w:pPr>
            <w:r w:rsidRPr="0054099D">
              <w:rPr>
                <w:color w:val="000000" w:themeColor="text1"/>
              </w:rPr>
              <w:t>Were the Section 75 statutory duties integrated within job descriptions during the 201</w:t>
            </w:r>
            <w:r>
              <w:rPr>
                <w:color w:val="000000" w:themeColor="text1"/>
              </w:rPr>
              <w:t>9-20</w:t>
            </w:r>
            <w:r w:rsidRPr="0054099D">
              <w:rPr>
                <w:color w:val="000000" w:themeColor="text1"/>
              </w:rPr>
              <w:t xml:space="preserve"> reporting period? </w:t>
            </w:r>
            <w:r w:rsidRPr="0054099D">
              <w:rPr>
                <w:rFonts w:cs="Arial"/>
                <w:i/>
                <w:color w:val="000000" w:themeColor="text1"/>
              </w:rPr>
              <w:t>(tick one box only)</w:t>
            </w:r>
          </w:p>
        </w:tc>
      </w:tr>
      <w:tr w:rsidR="004E7347" w:rsidRPr="00222788" w14:paraId="2149B38D" w14:textId="77777777" w:rsidTr="00792853">
        <w:trPr>
          <w:trHeight w:val="120"/>
        </w:trPr>
        <w:tc>
          <w:tcPr>
            <w:tcW w:w="606" w:type="dxa"/>
            <w:vMerge w:val="restart"/>
          </w:tcPr>
          <w:p w14:paraId="3492642B" w14:textId="77777777" w:rsidR="004E7347" w:rsidRPr="0054099D" w:rsidRDefault="004E7347" w:rsidP="004F14ED">
            <w:pPr>
              <w:spacing w:after="0"/>
              <w:jc w:val="both"/>
              <w:rPr>
                <w:rFonts w:cs="Arial"/>
                <w:b/>
                <w:color w:val="000000" w:themeColor="text1"/>
              </w:rPr>
            </w:pPr>
          </w:p>
        </w:tc>
        <w:tc>
          <w:tcPr>
            <w:tcW w:w="835" w:type="dxa"/>
            <w:gridSpan w:val="4"/>
          </w:tcPr>
          <w:p w14:paraId="6F199D6F" w14:textId="77777777" w:rsidR="004E7347" w:rsidRPr="0054099D" w:rsidRDefault="004E7347" w:rsidP="004E7347">
            <w:pPr>
              <w:spacing w:before="20" w:after="20"/>
              <w:jc w:val="both"/>
              <w:rPr>
                <w:rFonts w:cs="Arial"/>
                <w:color w:val="000000" w:themeColor="text1"/>
              </w:rPr>
            </w:pPr>
            <w:r w:rsidRPr="0054099D">
              <w:rPr>
                <w:rFonts w:cs="Arial"/>
                <w:color w:val="000000" w:themeColor="text1"/>
              </w:rPr>
              <w:fldChar w:fldCharType="begin">
                <w:ffData>
                  <w:name w:val=""/>
                  <w:enabled/>
                  <w:calcOnExit w:val="0"/>
                  <w:checkBox>
                    <w:sizeAuto/>
                    <w:default w:val="1"/>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8624" w:type="dxa"/>
            <w:gridSpan w:val="26"/>
          </w:tcPr>
          <w:p w14:paraId="44B9A708" w14:textId="77777777" w:rsidR="004E7347" w:rsidRPr="0054099D" w:rsidRDefault="004E7347" w:rsidP="004E7347">
            <w:pPr>
              <w:spacing w:before="20" w:after="20"/>
              <w:jc w:val="both"/>
              <w:rPr>
                <w:rFonts w:cs="Arial"/>
                <w:color w:val="000000" w:themeColor="text1"/>
              </w:rPr>
            </w:pPr>
            <w:r w:rsidRPr="0054099D">
              <w:rPr>
                <w:rFonts w:cs="Arial"/>
                <w:color w:val="000000" w:themeColor="text1"/>
              </w:rPr>
              <w:t>Yes, organisation wide</w:t>
            </w:r>
          </w:p>
        </w:tc>
      </w:tr>
      <w:tr w:rsidR="004E7347" w:rsidRPr="00222788" w14:paraId="42A20DF8" w14:textId="77777777" w:rsidTr="00792853">
        <w:trPr>
          <w:trHeight w:val="119"/>
        </w:trPr>
        <w:tc>
          <w:tcPr>
            <w:tcW w:w="606" w:type="dxa"/>
            <w:vMerge/>
          </w:tcPr>
          <w:p w14:paraId="2379F34E" w14:textId="77777777" w:rsidR="004E7347" w:rsidRPr="0054099D" w:rsidRDefault="004E7347" w:rsidP="004E7347">
            <w:pPr>
              <w:spacing w:before="60" w:after="60"/>
              <w:jc w:val="both"/>
              <w:rPr>
                <w:rFonts w:cs="Arial"/>
                <w:b/>
                <w:color w:val="000000" w:themeColor="text1"/>
              </w:rPr>
            </w:pPr>
          </w:p>
        </w:tc>
        <w:tc>
          <w:tcPr>
            <w:tcW w:w="835" w:type="dxa"/>
            <w:gridSpan w:val="4"/>
          </w:tcPr>
          <w:p w14:paraId="1877AAF7" w14:textId="77777777" w:rsidR="004E7347" w:rsidRPr="0054099D" w:rsidRDefault="004E7347" w:rsidP="004E7347">
            <w:pPr>
              <w:spacing w:before="20" w:after="2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8624" w:type="dxa"/>
            <w:gridSpan w:val="26"/>
          </w:tcPr>
          <w:p w14:paraId="41E67EFA" w14:textId="77777777" w:rsidR="004E7347" w:rsidRPr="0054099D" w:rsidRDefault="004E7347" w:rsidP="004E7347">
            <w:pPr>
              <w:spacing w:before="20" w:after="20"/>
              <w:jc w:val="both"/>
              <w:rPr>
                <w:rFonts w:cs="Arial"/>
                <w:color w:val="000000" w:themeColor="text1"/>
              </w:rPr>
            </w:pPr>
            <w:r w:rsidRPr="0054099D">
              <w:rPr>
                <w:rFonts w:cs="Arial"/>
                <w:color w:val="000000" w:themeColor="text1"/>
              </w:rPr>
              <w:t>Yes, some departments/jobs</w:t>
            </w:r>
          </w:p>
        </w:tc>
      </w:tr>
      <w:tr w:rsidR="004E7347" w:rsidRPr="00222788" w14:paraId="3E8536DE" w14:textId="77777777" w:rsidTr="00792853">
        <w:trPr>
          <w:trHeight w:val="119"/>
        </w:trPr>
        <w:tc>
          <w:tcPr>
            <w:tcW w:w="606" w:type="dxa"/>
            <w:vMerge/>
          </w:tcPr>
          <w:p w14:paraId="5DFEB211" w14:textId="77777777" w:rsidR="004E7347" w:rsidRPr="0054099D" w:rsidRDefault="004E7347" w:rsidP="004E7347">
            <w:pPr>
              <w:spacing w:before="60" w:after="60"/>
              <w:jc w:val="both"/>
              <w:rPr>
                <w:rFonts w:cs="Arial"/>
                <w:b/>
                <w:color w:val="000000" w:themeColor="text1"/>
              </w:rPr>
            </w:pPr>
          </w:p>
        </w:tc>
        <w:tc>
          <w:tcPr>
            <w:tcW w:w="835" w:type="dxa"/>
            <w:gridSpan w:val="4"/>
          </w:tcPr>
          <w:p w14:paraId="0F022140" w14:textId="77777777" w:rsidR="004E7347" w:rsidRPr="0054099D" w:rsidRDefault="004E7347" w:rsidP="004E7347">
            <w:pPr>
              <w:spacing w:before="20" w:after="2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8624" w:type="dxa"/>
            <w:gridSpan w:val="26"/>
          </w:tcPr>
          <w:p w14:paraId="5FC25D61" w14:textId="77777777" w:rsidR="004E7347" w:rsidRPr="0054099D" w:rsidRDefault="004E7347" w:rsidP="004E7347">
            <w:pPr>
              <w:spacing w:before="20" w:after="20"/>
              <w:jc w:val="both"/>
              <w:rPr>
                <w:rFonts w:cs="Arial"/>
                <w:color w:val="000000" w:themeColor="text1"/>
              </w:rPr>
            </w:pPr>
            <w:r w:rsidRPr="0054099D">
              <w:rPr>
                <w:rFonts w:cs="Arial"/>
                <w:color w:val="000000" w:themeColor="text1"/>
              </w:rPr>
              <w:t>No, this is not an Equality Scheme commitment</w:t>
            </w:r>
          </w:p>
        </w:tc>
      </w:tr>
      <w:tr w:rsidR="004E7347" w:rsidRPr="00222788" w14:paraId="66C27C29" w14:textId="77777777" w:rsidTr="00792853">
        <w:trPr>
          <w:trHeight w:val="119"/>
        </w:trPr>
        <w:tc>
          <w:tcPr>
            <w:tcW w:w="606" w:type="dxa"/>
            <w:vMerge/>
          </w:tcPr>
          <w:p w14:paraId="1796BA51" w14:textId="77777777" w:rsidR="004E7347" w:rsidRPr="0054099D" w:rsidRDefault="004E7347" w:rsidP="004E7347">
            <w:pPr>
              <w:spacing w:before="60" w:after="60"/>
              <w:jc w:val="both"/>
              <w:rPr>
                <w:rFonts w:cs="Arial"/>
                <w:b/>
                <w:color w:val="000000" w:themeColor="text1"/>
              </w:rPr>
            </w:pPr>
          </w:p>
        </w:tc>
        <w:tc>
          <w:tcPr>
            <w:tcW w:w="835" w:type="dxa"/>
            <w:gridSpan w:val="4"/>
          </w:tcPr>
          <w:p w14:paraId="0C767CD6" w14:textId="77777777" w:rsidR="004E7347" w:rsidRPr="0054099D" w:rsidRDefault="004E7347" w:rsidP="004E7347">
            <w:pPr>
              <w:spacing w:before="20" w:after="2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8624" w:type="dxa"/>
            <w:gridSpan w:val="26"/>
          </w:tcPr>
          <w:p w14:paraId="389FD531" w14:textId="77777777" w:rsidR="004E7347" w:rsidRPr="0054099D" w:rsidRDefault="004E7347" w:rsidP="004E7347">
            <w:pPr>
              <w:spacing w:before="20" w:after="20"/>
              <w:jc w:val="both"/>
              <w:rPr>
                <w:rFonts w:cs="Arial"/>
                <w:color w:val="000000" w:themeColor="text1"/>
              </w:rPr>
            </w:pPr>
            <w:r w:rsidRPr="0054099D">
              <w:rPr>
                <w:rFonts w:cs="Arial"/>
                <w:color w:val="000000" w:themeColor="text1"/>
              </w:rPr>
              <w:t>No, this is scheduled for later in the Equality Scheme, or has already been done</w:t>
            </w:r>
          </w:p>
        </w:tc>
      </w:tr>
      <w:tr w:rsidR="004E7347" w:rsidRPr="00222788" w14:paraId="10319FE5" w14:textId="77777777" w:rsidTr="00792853">
        <w:trPr>
          <w:trHeight w:val="119"/>
        </w:trPr>
        <w:tc>
          <w:tcPr>
            <w:tcW w:w="606" w:type="dxa"/>
            <w:vMerge/>
          </w:tcPr>
          <w:p w14:paraId="4E22160C" w14:textId="77777777" w:rsidR="004E7347" w:rsidRPr="0054099D" w:rsidRDefault="004E7347" w:rsidP="004E7347">
            <w:pPr>
              <w:spacing w:before="60" w:after="60"/>
              <w:jc w:val="both"/>
              <w:rPr>
                <w:rFonts w:cs="Arial"/>
                <w:b/>
                <w:color w:val="000000" w:themeColor="text1"/>
              </w:rPr>
            </w:pPr>
          </w:p>
        </w:tc>
        <w:tc>
          <w:tcPr>
            <w:tcW w:w="835" w:type="dxa"/>
            <w:gridSpan w:val="4"/>
          </w:tcPr>
          <w:p w14:paraId="0CB4AC72" w14:textId="77777777" w:rsidR="004E7347" w:rsidRPr="0054099D" w:rsidRDefault="004E7347" w:rsidP="004E7347">
            <w:pPr>
              <w:spacing w:before="20" w:after="2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8624" w:type="dxa"/>
            <w:gridSpan w:val="26"/>
          </w:tcPr>
          <w:p w14:paraId="0A483BFA" w14:textId="77777777" w:rsidR="004E7347" w:rsidRPr="0054099D" w:rsidRDefault="004E7347" w:rsidP="004E7347">
            <w:pPr>
              <w:spacing w:before="20" w:after="20"/>
              <w:jc w:val="both"/>
              <w:rPr>
                <w:rFonts w:cs="Arial"/>
                <w:color w:val="000000" w:themeColor="text1"/>
              </w:rPr>
            </w:pPr>
            <w:r w:rsidRPr="0054099D">
              <w:rPr>
                <w:rFonts w:cs="Arial"/>
                <w:color w:val="000000" w:themeColor="text1"/>
              </w:rPr>
              <w:t>Not applicable</w:t>
            </w:r>
          </w:p>
        </w:tc>
      </w:tr>
      <w:tr w:rsidR="004E7347" w:rsidRPr="00222788" w14:paraId="72C82BED" w14:textId="77777777" w:rsidTr="00792853">
        <w:tc>
          <w:tcPr>
            <w:tcW w:w="606" w:type="dxa"/>
          </w:tcPr>
          <w:p w14:paraId="5ACFBEE6" w14:textId="77777777" w:rsidR="004E7347" w:rsidRPr="0054099D" w:rsidRDefault="004E7347" w:rsidP="004F14ED">
            <w:pPr>
              <w:spacing w:before="40" w:after="40"/>
              <w:jc w:val="both"/>
              <w:rPr>
                <w:rFonts w:cs="Arial"/>
                <w:b/>
                <w:color w:val="000000" w:themeColor="text1"/>
              </w:rPr>
            </w:pPr>
          </w:p>
        </w:tc>
        <w:tc>
          <w:tcPr>
            <w:tcW w:w="9459" w:type="dxa"/>
            <w:gridSpan w:val="30"/>
            <w:vAlign w:val="center"/>
          </w:tcPr>
          <w:p w14:paraId="6EDB6BEC" w14:textId="77777777" w:rsidR="004E7347" w:rsidRPr="0054099D" w:rsidRDefault="004E7347" w:rsidP="004F14ED">
            <w:pPr>
              <w:spacing w:before="40" w:after="40"/>
              <w:jc w:val="both"/>
              <w:rPr>
                <w:rFonts w:cs="Arial"/>
                <w:color w:val="000000" w:themeColor="text1"/>
              </w:rPr>
            </w:pPr>
            <w:r w:rsidRPr="0054099D">
              <w:rPr>
                <w:rFonts w:cs="Arial"/>
                <w:color w:val="000000" w:themeColor="text1"/>
              </w:rPr>
              <w:t>Please provide any details and examples:</w:t>
            </w:r>
          </w:p>
        </w:tc>
      </w:tr>
      <w:tr w:rsidR="004E7347" w:rsidRPr="00222788" w14:paraId="10D9AE22" w14:textId="77777777" w:rsidTr="00792853">
        <w:tc>
          <w:tcPr>
            <w:tcW w:w="606" w:type="dxa"/>
          </w:tcPr>
          <w:p w14:paraId="044A1238" w14:textId="77777777" w:rsidR="004E7347" w:rsidRPr="0054099D" w:rsidRDefault="004E7347" w:rsidP="004E7347">
            <w:pPr>
              <w:spacing w:before="60" w:after="60"/>
              <w:jc w:val="both"/>
              <w:rPr>
                <w:rFonts w:cs="Arial"/>
                <w:b/>
                <w:color w:val="000000" w:themeColor="text1"/>
              </w:rPr>
            </w:pPr>
          </w:p>
        </w:tc>
        <w:tc>
          <w:tcPr>
            <w:tcW w:w="9459" w:type="dxa"/>
            <w:gridSpan w:val="30"/>
            <w:vAlign w:val="center"/>
          </w:tcPr>
          <w:p w14:paraId="28A9B035" w14:textId="77777777" w:rsidR="004E7347" w:rsidRPr="008C560A" w:rsidRDefault="004E7347" w:rsidP="004F14ED">
            <w:pPr>
              <w:spacing w:after="0"/>
              <w:jc w:val="both"/>
              <w:rPr>
                <w:rFonts w:cstheme="minorHAnsi"/>
                <w:i/>
                <w:color w:val="000000" w:themeColor="text1"/>
              </w:rPr>
            </w:pPr>
            <w:r w:rsidRPr="00CD7C2C">
              <w:rPr>
                <w:rFonts w:cstheme="minorHAnsi"/>
                <w:i/>
                <w:color w:val="000000" w:themeColor="text1"/>
              </w:rPr>
              <w:t xml:space="preserve">Employees’ job descriptions reflect their contributions to the discharge of Section 75 statutory duties and implementation of the equality scheme, where relevant. </w:t>
            </w:r>
            <w:r w:rsidRPr="008C560A">
              <w:rPr>
                <w:rFonts w:cstheme="minorHAnsi"/>
                <w:i/>
                <w:color w:val="000000" w:themeColor="text1"/>
              </w:rPr>
              <w:t>New staff are provided with a copy of Sport NI's Equal Opportunities Policy during induction.</w:t>
            </w:r>
          </w:p>
        </w:tc>
      </w:tr>
      <w:tr w:rsidR="004E7347" w:rsidRPr="00222788" w14:paraId="5ECE6FFD" w14:textId="77777777" w:rsidTr="00792853">
        <w:tc>
          <w:tcPr>
            <w:tcW w:w="606" w:type="dxa"/>
          </w:tcPr>
          <w:p w14:paraId="09FA0FC5" w14:textId="77777777" w:rsidR="004E7347" w:rsidRPr="0054099D" w:rsidRDefault="004E7347" w:rsidP="004E7347">
            <w:pPr>
              <w:pStyle w:val="ListNumber"/>
              <w:numPr>
                <w:ilvl w:val="0"/>
                <w:numId w:val="0"/>
              </w:numPr>
              <w:spacing w:after="0"/>
              <w:jc w:val="both"/>
              <w:rPr>
                <w:b/>
                <w:color w:val="000000" w:themeColor="text1"/>
              </w:rPr>
            </w:pPr>
          </w:p>
        </w:tc>
        <w:tc>
          <w:tcPr>
            <w:tcW w:w="9459" w:type="dxa"/>
            <w:gridSpan w:val="30"/>
          </w:tcPr>
          <w:p w14:paraId="593B9BA2" w14:textId="77777777" w:rsidR="004E7347" w:rsidRPr="0054099D" w:rsidRDefault="004E7347" w:rsidP="004E7347">
            <w:pPr>
              <w:pStyle w:val="ListNumber"/>
              <w:numPr>
                <w:ilvl w:val="0"/>
                <w:numId w:val="0"/>
              </w:numPr>
              <w:spacing w:after="0"/>
              <w:jc w:val="both"/>
              <w:rPr>
                <w:color w:val="000000" w:themeColor="text1"/>
              </w:rPr>
            </w:pPr>
          </w:p>
        </w:tc>
      </w:tr>
      <w:tr w:rsidR="004E7347" w:rsidRPr="00222788" w14:paraId="5F8BF2DE" w14:textId="77777777" w:rsidTr="00792853">
        <w:tc>
          <w:tcPr>
            <w:tcW w:w="606" w:type="dxa"/>
          </w:tcPr>
          <w:p w14:paraId="30AB2A75" w14:textId="77777777" w:rsidR="004E7347" w:rsidRPr="0054099D" w:rsidRDefault="004E7347" w:rsidP="004F14ED">
            <w:pPr>
              <w:pStyle w:val="ListNumber"/>
              <w:numPr>
                <w:ilvl w:val="0"/>
                <w:numId w:val="0"/>
              </w:numPr>
              <w:spacing w:before="40" w:after="40"/>
              <w:jc w:val="both"/>
              <w:rPr>
                <w:b/>
                <w:color w:val="000000" w:themeColor="text1"/>
              </w:rPr>
            </w:pPr>
            <w:r w:rsidRPr="0054099D">
              <w:rPr>
                <w:b/>
                <w:color w:val="000000" w:themeColor="text1"/>
              </w:rPr>
              <w:t>5</w:t>
            </w:r>
          </w:p>
        </w:tc>
        <w:tc>
          <w:tcPr>
            <w:tcW w:w="9459" w:type="dxa"/>
            <w:gridSpan w:val="30"/>
          </w:tcPr>
          <w:p w14:paraId="31889369" w14:textId="77777777" w:rsidR="004E7347" w:rsidRPr="0054099D" w:rsidRDefault="004E7347" w:rsidP="004F14ED">
            <w:pPr>
              <w:pStyle w:val="ListNumber"/>
              <w:numPr>
                <w:ilvl w:val="0"/>
                <w:numId w:val="0"/>
              </w:numPr>
              <w:spacing w:before="40" w:after="40"/>
              <w:jc w:val="both"/>
              <w:rPr>
                <w:b/>
                <w:color w:val="000000" w:themeColor="text1"/>
              </w:rPr>
            </w:pPr>
            <w:r w:rsidRPr="0054099D">
              <w:rPr>
                <w:color w:val="000000" w:themeColor="text1"/>
              </w:rPr>
              <w:t xml:space="preserve">Were the Section 75 statutory duties integrated within performance plans during the </w:t>
            </w:r>
            <w:r>
              <w:rPr>
                <w:color w:val="000000" w:themeColor="text1"/>
              </w:rPr>
              <w:t>2019</w:t>
            </w:r>
            <w:r w:rsidRPr="0054099D">
              <w:rPr>
                <w:color w:val="000000" w:themeColor="text1"/>
              </w:rPr>
              <w:t>-</w:t>
            </w:r>
            <w:r>
              <w:rPr>
                <w:color w:val="000000" w:themeColor="text1"/>
              </w:rPr>
              <w:t>20</w:t>
            </w:r>
            <w:r w:rsidRPr="0054099D">
              <w:rPr>
                <w:color w:val="000000" w:themeColor="text1"/>
              </w:rPr>
              <w:t xml:space="preserve"> reporting period? </w:t>
            </w:r>
            <w:r w:rsidRPr="0054099D">
              <w:rPr>
                <w:rFonts w:cs="Arial"/>
                <w:i/>
                <w:color w:val="000000" w:themeColor="text1"/>
              </w:rPr>
              <w:t>(tick one box only)</w:t>
            </w:r>
          </w:p>
        </w:tc>
      </w:tr>
      <w:tr w:rsidR="004E7347" w:rsidRPr="00222788" w14:paraId="3315A99E" w14:textId="77777777" w:rsidTr="00792853">
        <w:trPr>
          <w:trHeight w:val="120"/>
        </w:trPr>
        <w:tc>
          <w:tcPr>
            <w:tcW w:w="606" w:type="dxa"/>
            <w:vMerge w:val="restart"/>
          </w:tcPr>
          <w:p w14:paraId="16F112AE" w14:textId="77777777" w:rsidR="004E7347" w:rsidRPr="0054099D" w:rsidRDefault="004E7347" w:rsidP="004F14ED">
            <w:pPr>
              <w:spacing w:after="0"/>
              <w:jc w:val="both"/>
              <w:rPr>
                <w:rFonts w:cs="Arial"/>
                <w:b/>
                <w:color w:val="000000" w:themeColor="text1"/>
              </w:rPr>
            </w:pPr>
          </w:p>
        </w:tc>
        <w:tc>
          <w:tcPr>
            <w:tcW w:w="835" w:type="dxa"/>
            <w:gridSpan w:val="4"/>
          </w:tcPr>
          <w:p w14:paraId="3966637F" w14:textId="77777777" w:rsidR="004E7347" w:rsidRPr="0054099D" w:rsidRDefault="004E7347" w:rsidP="004E7347">
            <w:pPr>
              <w:spacing w:before="20" w:after="20"/>
              <w:jc w:val="both"/>
              <w:rPr>
                <w:rFonts w:cs="Arial"/>
                <w:color w:val="000000" w:themeColor="text1"/>
              </w:rPr>
            </w:pPr>
            <w:r w:rsidRPr="0054099D">
              <w:rPr>
                <w:rFonts w:cs="Arial"/>
                <w:color w:val="000000" w:themeColor="text1"/>
              </w:rPr>
              <w:fldChar w:fldCharType="begin">
                <w:ffData>
                  <w:name w:val=""/>
                  <w:enabled/>
                  <w:calcOnExit w:val="0"/>
                  <w:checkBox>
                    <w:sizeAuto/>
                    <w:default w:val="1"/>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8624" w:type="dxa"/>
            <w:gridSpan w:val="26"/>
          </w:tcPr>
          <w:p w14:paraId="2803C126" w14:textId="77777777" w:rsidR="004E7347" w:rsidRPr="0054099D" w:rsidRDefault="004E7347" w:rsidP="004E7347">
            <w:pPr>
              <w:spacing w:before="20" w:after="20"/>
              <w:jc w:val="both"/>
              <w:rPr>
                <w:rFonts w:cs="Arial"/>
                <w:color w:val="000000" w:themeColor="text1"/>
              </w:rPr>
            </w:pPr>
            <w:r w:rsidRPr="0054099D">
              <w:rPr>
                <w:rFonts w:cs="Arial"/>
                <w:color w:val="000000" w:themeColor="text1"/>
              </w:rPr>
              <w:t>Yes, organisation wide</w:t>
            </w:r>
          </w:p>
        </w:tc>
      </w:tr>
      <w:tr w:rsidR="004E7347" w:rsidRPr="00222788" w14:paraId="41285034" w14:textId="77777777" w:rsidTr="00792853">
        <w:trPr>
          <w:trHeight w:val="119"/>
        </w:trPr>
        <w:tc>
          <w:tcPr>
            <w:tcW w:w="606" w:type="dxa"/>
            <w:vMerge/>
          </w:tcPr>
          <w:p w14:paraId="6118F1EE" w14:textId="77777777" w:rsidR="004E7347" w:rsidRPr="0054099D" w:rsidRDefault="004E7347" w:rsidP="004E7347">
            <w:pPr>
              <w:spacing w:before="60" w:after="60"/>
              <w:jc w:val="both"/>
              <w:rPr>
                <w:rFonts w:cs="Arial"/>
                <w:b/>
                <w:color w:val="000000" w:themeColor="text1"/>
              </w:rPr>
            </w:pPr>
          </w:p>
        </w:tc>
        <w:tc>
          <w:tcPr>
            <w:tcW w:w="835" w:type="dxa"/>
            <w:gridSpan w:val="4"/>
          </w:tcPr>
          <w:p w14:paraId="15062802" w14:textId="77777777" w:rsidR="004E7347" w:rsidRPr="0054099D" w:rsidRDefault="004E7347" w:rsidP="004E7347">
            <w:pPr>
              <w:spacing w:before="20" w:after="2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8624" w:type="dxa"/>
            <w:gridSpan w:val="26"/>
          </w:tcPr>
          <w:p w14:paraId="28398176" w14:textId="77777777" w:rsidR="004E7347" w:rsidRPr="0054099D" w:rsidRDefault="004E7347" w:rsidP="004E7347">
            <w:pPr>
              <w:spacing w:before="20" w:after="20"/>
              <w:jc w:val="both"/>
              <w:rPr>
                <w:rFonts w:cs="Arial"/>
                <w:color w:val="000000" w:themeColor="text1"/>
              </w:rPr>
            </w:pPr>
            <w:r w:rsidRPr="0054099D">
              <w:rPr>
                <w:rFonts w:cs="Arial"/>
                <w:color w:val="000000" w:themeColor="text1"/>
              </w:rPr>
              <w:t>Yes, some departments/jobs</w:t>
            </w:r>
          </w:p>
        </w:tc>
      </w:tr>
      <w:tr w:rsidR="004E7347" w:rsidRPr="00222788" w14:paraId="2E09B791" w14:textId="77777777" w:rsidTr="00792853">
        <w:trPr>
          <w:trHeight w:val="119"/>
        </w:trPr>
        <w:tc>
          <w:tcPr>
            <w:tcW w:w="606" w:type="dxa"/>
            <w:vMerge/>
          </w:tcPr>
          <w:p w14:paraId="4299A78B" w14:textId="77777777" w:rsidR="004E7347" w:rsidRPr="0054099D" w:rsidRDefault="004E7347" w:rsidP="004E7347">
            <w:pPr>
              <w:spacing w:before="60" w:after="60"/>
              <w:jc w:val="both"/>
              <w:rPr>
                <w:rFonts w:cs="Arial"/>
                <w:b/>
                <w:color w:val="000000" w:themeColor="text1"/>
              </w:rPr>
            </w:pPr>
          </w:p>
        </w:tc>
        <w:tc>
          <w:tcPr>
            <w:tcW w:w="835" w:type="dxa"/>
            <w:gridSpan w:val="4"/>
          </w:tcPr>
          <w:p w14:paraId="1BBD525F" w14:textId="77777777" w:rsidR="004E7347" w:rsidRPr="0054099D" w:rsidRDefault="004E7347" w:rsidP="004E7347">
            <w:pPr>
              <w:spacing w:before="20" w:after="2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8624" w:type="dxa"/>
            <w:gridSpan w:val="26"/>
          </w:tcPr>
          <w:p w14:paraId="490DB5F1" w14:textId="77777777" w:rsidR="004E7347" w:rsidRPr="0054099D" w:rsidRDefault="004E7347" w:rsidP="004E7347">
            <w:pPr>
              <w:spacing w:before="20" w:after="20"/>
              <w:jc w:val="both"/>
              <w:rPr>
                <w:rFonts w:cs="Arial"/>
                <w:color w:val="000000" w:themeColor="text1"/>
              </w:rPr>
            </w:pPr>
            <w:r w:rsidRPr="0054099D">
              <w:rPr>
                <w:rFonts w:cs="Arial"/>
                <w:color w:val="000000" w:themeColor="text1"/>
              </w:rPr>
              <w:t>No, this is not an Equality Scheme commitment</w:t>
            </w:r>
          </w:p>
        </w:tc>
      </w:tr>
      <w:tr w:rsidR="004E7347" w:rsidRPr="00222788" w14:paraId="750AD35A" w14:textId="77777777" w:rsidTr="00792853">
        <w:trPr>
          <w:trHeight w:val="119"/>
        </w:trPr>
        <w:tc>
          <w:tcPr>
            <w:tcW w:w="606" w:type="dxa"/>
            <w:vMerge/>
          </w:tcPr>
          <w:p w14:paraId="45D4076C" w14:textId="77777777" w:rsidR="004E7347" w:rsidRPr="0054099D" w:rsidRDefault="004E7347" w:rsidP="004E7347">
            <w:pPr>
              <w:spacing w:before="60" w:after="60"/>
              <w:jc w:val="both"/>
              <w:rPr>
                <w:rFonts w:cs="Arial"/>
                <w:b/>
                <w:color w:val="000000" w:themeColor="text1"/>
              </w:rPr>
            </w:pPr>
          </w:p>
        </w:tc>
        <w:tc>
          <w:tcPr>
            <w:tcW w:w="835" w:type="dxa"/>
            <w:gridSpan w:val="4"/>
          </w:tcPr>
          <w:p w14:paraId="722D9A97" w14:textId="77777777" w:rsidR="004E7347" w:rsidRPr="0054099D" w:rsidRDefault="004E7347" w:rsidP="004E7347">
            <w:pPr>
              <w:spacing w:before="20" w:after="2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8624" w:type="dxa"/>
            <w:gridSpan w:val="26"/>
          </w:tcPr>
          <w:p w14:paraId="5A908352" w14:textId="77777777" w:rsidR="004E7347" w:rsidRPr="0054099D" w:rsidRDefault="004E7347" w:rsidP="004E7347">
            <w:pPr>
              <w:spacing w:before="20" w:after="20"/>
              <w:jc w:val="both"/>
              <w:rPr>
                <w:rFonts w:cs="Arial"/>
                <w:color w:val="000000" w:themeColor="text1"/>
              </w:rPr>
            </w:pPr>
            <w:r w:rsidRPr="0054099D">
              <w:rPr>
                <w:rFonts w:cs="Arial"/>
                <w:color w:val="000000" w:themeColor="text1"/>
              </w:rPr>
              <w:t>No, this is scheduled for later in the Equality Scheme, or has already been done</w:t>
            </w:r>
          </w:p>
        </w:tc>
      </w:tr>
      <w:tr w:rsidR="004E7347" w:rsidRPr="00222788" w14:paraId="472312E8" w14:textId="77777777" w:rsidTr="00792853">
        <w:trPr>
          <w:trHeight w:val="119"/>
        </w:trPr>
        <w:tc>
          <w:tcPr>
            <w:tcW w:w="606" w:type="dxa"/>
            <w:vMerge/>
          </w:tcPr>
          <w:p w14:paraId="3B5B197C" w14:textId="77777777" w:rsidR="004E7347" w:rsidRPr="0054099D" w:rsidRDefault="004E7347" w:rsidP="004E7347">
            <w:pPr>
              <w:spacing w:before="60" w:after="60"/>
              <w:jc w:val="both"/>
              <w:rPr>
                <w:rFonts w:cs="Arial"/>
                <w:b/>
                <w:color w:val="000000" w:themeColor="text1"/>
              </w:rPr>
            </w:pPr>
          </w:p>
        </w:tc>
        <w:tc>
          <w:tcPr>
            <w:tcW w:w="835" w:type="dxa"/>
            <w:gridSpan w:val="4"/>
          </w:tcPr>
          <w:p w14:paraId="30ED7234" w14:textId="77777777" w:rsidR="004E7347" w:rsidRPr="0054099D" w:rsidRDefault="004E7347" w:rsidP="004E7347">
            <w:pPr>
              <w:spacing w:before="20" w:after="2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8624" w:type="dxa"/>
            <w:gridSpan w:val="26"/>
          </w:tcPr>
          <w:p w14:paraId="20430BA9" w14:textId="77777777" w:rsidR="004E7347" w:rsidRPr="0054099D" w:rsidRDefault="004E7347" w:rsidP="004E7347">
            <w:pPr>
              <w:spacing w:before="20" w:after="20"/>
              <w:jc w:val="both"/>
              <w:rPr>
                <w:rFonts w:cs="Arial"/>
                <w:color w:val="000000" w:themeColor="text1"/>
              </w:rPr>
            </w:pPr>
            <w:r w:rsidRPr="0054099D">
              <w:rPr>
                <w:rFonts w:cs="Arial"/>
                <w:color w:val="000000" w:themeColor="text1"/>
              </w:rPr>
              <w:t>Not applicable</w:t>
            </w:r>
          </w:p>
        </w:tc>
      </w:tr>
      <w:tr w:rsidR="004E7347" w:rsidRPr="00222788" w14:paraId="1F1E143D" w14:textId="77777777" w:rsidTr="00792853">
        <w:tc>
          <w:tcPr>
            <w:tcW w:w="606" w:type="dxa"/>
          </w:tcPr>
          <w:p w14:paraId="2799372F" w14:textId="77777777" w:rsidR="004E7347" w:rsidRPr="0054099D" w:rsidRDefault="004E7347" w:rsidP="004F14ED">
            <w:pPr>
              <w:spacing w:before="40" w:after="40"/>
              <w:jc w:val="both"/>
              <w:rPr>
                <w:rFonts w:cs="Arial"/>
                <w:b/>
                <w:color w:val="000000" w:themeColor="text1"/>
              </w:rPr>
            </w:pPr>
          </w:p>
        </w:tc>
        <w:tc>
          <w:tcPr>
            <w:tcW w:w="9459" w:type="dxa"/>
            <w:gridSpan w:val="30"/>
            <w:vAlign w:val="center"/>
          </w:tcPr>
          <w:p w14:paraId="3BE6C4F1" w14:textId="77777777" w:rsidR="004E7347" w:rsidRPr="0054099D" w:rsidRDefault="004E7347" w:rsidP="004F14ED">
            <w:pPr>
              <w:spacing w:before="40" w:after="40"/>
              <w:jc w:val="both"/>
              <w:rPr>
                <w:rFonts w:cs="Arial"/>
                <w:color w:val="000000" w:themeColor="text1"/>
              </w:rPr>
            </w:pPr>
            <w:r w:rsidRPr="0054099D">
              <w:rPr>
                <w:rFonts w:cs="Arial"/>
                <w:color w:val="000000" w:themeColor="text1"/>
              </w:rPr>
              <w:t>Please provide any details and examples:</w:t>
            </w:r>
          </w:p>
        </w:tc>
      </w:tr>
      <w:tr w:rsidR="004E7347" w:rsidRPr="00222788" w14:paraId="52B0CEA4" w14:textId="77777777" w:rsidTr="00792853">
        <w:trPr>
          <w:trHeight w:val="479"/>
        </w:trPr>
        <w:tc>
          <w:tcPr>
            <w:tcW w:w="606" w:type="dxa"/>
          </w:tcPr>
          <w:p w14:paraId="5FFB34F6" w14:textId="77777777" w:rsidR="004E7347" w:rsidRPr="0054099D" w:rsidRDefault="004E7347" w:rsidP="00D75C0D">
            <w:pPr>
              <w:spacing w:before="60" w:after="0"/>
              <w:jc w:val="both"/>
              <w:rPr>
                <w:rFonts w:cs="Arial"/>
                <w:b/>
                <w:color w:val="000000" w:themeColor="text1"/>
              </w:rPr>
            </w:pPr>
          </w:p>
        </w:tc>
        <w:tc>
          <w:tcPr>
            <w:tcW w:w="9459" w:type="dxa"/>
            <w:gridSpan w:val="30"/>
            <w:vAlign w:val="center"/>
          </w:tcPr>
          <w:p w14:paraId="432BA22D" w14:textId="77777777" w:rsidR="004E7347" w:rsidRDefault="004E7347" w:rsidP="00D75C0D">
            <w:pPr>
              <w:spacing w:after="0"/>
              <w:jc w:val="both"/>
              <w:rPr>
                <w:rFonts w:cstheme="minorHAnsi"/>
                <w:i/>
                <w:color w:val="000000" w:themeColor="text1"/>
              </w:rPr>
            </w:pPr>
            <w:r w:rsidRPr="00CD7C2C">
              <w:rPr>
                <w:rFonts w:cstheme="minorHAnsi"/>
                <w:i/>
                <w:color w:val="000000" w:themeColor="text1"/>
              </w:rPr>
              <w:t>Employees’ performance plans reflect their contributions to the discharge of Section 75 statutory duties and implementation of the equality scheme, where relevant. Performance plans are subject to appraisal through annual performance review</w:t>
            </w:r>
            <w:r>
              <w:rPr>
                <w:rFonts w:cstheme="minorHAnsi"/>
                <w:i/>
                <w:color w:val="000000" w:themeColor="text1"/>
              </w:rPr>
              <w:t>s</w:t>
            </w:r>
            <w:r w:rsidRPr="00CD7C2C">
              <w:rPr>
                <w:rFonts w:cstheme="minorHAnsi"/>
                <w:i/>
                <w:color w:val="000000" w:themeColor="text1"/>
              </w:rPr>
              <w:t>. New staff are provided with a copy of Sport NI's Equal Opportunities Policy during induction.</w:t>
            </w:r>
          </w:p>
          <w:p w14:paraId="7BF965E5" w14:textId="77777777" w:rsidR="004E7347" w:rsidRDefault="004E7347" w:rsidP="00D75C0D">
            <w:pPr>
              <w:spacing w:after="0"/>
              <w:jc w:val="both"/>
              <w:rPr>
                <w:rFonts w:cstheme="minorHAnsi"/>
                <w:i/>
                <w:color w:val="000000" w:themeColor="text1"/>
              </w:rPr>
            </w:pPr>
          </w:p>
          <w:p w14:paraId="29C70252" w14:textId="77777777" w:rsidR="004E7347" w:rsidRPr="008C560A" w:rsidRDefault="004E7347" w:rsidP="00D75C0D">
            <w:pPr>
              <w:spacing w:after="0"/>
              <w:jc w:val="both"/>
              <w:rPr>
                <w:rFonts w:cstheme="minorHAnsi"/>
                <w:i/>
                <w:color w:val="000000" w:themeColor="text1"/>
              </w:rPr>
            </w:pPr>
            <w:r w:rsidRPr="008C560A">
              <w:rPr>
                <w:rFonts w:cstheme="minorHAnsi"/>
                <w:i/>
                <w:color w:val="000000" w:themeColor="text1"/>
              </w:rPr>
              <w:t>While these duties may not be included exp</w:t>
            </w:r>
            <w:r>
              <w:rPr>
                <w:rFonts w:cstheme="minorHAnsi"/>
                <w:i/>
                <w:color w:val="000000" w:themeColor="text1"/>
              </w:rPr>
              <w:t>licitly in staff appraisals, t</w:t>
            </w:r>
            <w:r w:rsidRPr="00CD7C2C">
              <w:rPr>
                <w:rFonts w:cstheme="minorHAnsi"/>
                <w:i/>
                <w:color w:val="000000" w:themeColor="text1"/>
              </w:rPr>
              <w:t>he application of the Equality Scheme is an ongoing process. Staff have</w:t>
            </w:r>
            <w:r>
              <w:rPr>
                <w:rFonts w:cstheme="minorHAnsi"/>
                <w:i/>
                <w:color w:val="000000" w:themeColor="text1"/>
              </w:rPr>
              <w:t xml:space="preserve"> been regularly reminded of their equality </w:t>
            </w:r>
            <w:r w:rsidRPr="00CD7C2C">
              <w:rPr>
                <w:rFonts w:cstheme="minorHAnsi"/>
                <w:i/>
                <w:color w:val="000000" w:themeColor="text1"/>
              </w:rPr>
              <w:t>duty</w:t>
            </w:r>
            <w:r>
              <w:rPr>
                <w:rFonts w:cstheme="minorHAnsi"/>
                <w:i/>
                <w:color w:val="000000" w:themeColor="text1"/>
              </w:rPr>
              <w:t>, including the application of Section 75</w:t>
            </w:r>
            <w:r w:rsidRPr="00CD7C2C">
              <w:rPr>
                <w:rFonts w:cstheme="minorHAnsi"/>
                <w:i/>
                <w:color w:val="000000" w:themeColor="text1"/>
              </w:rPr>
              <w:t xml:space="preserve"> screen</w:t>
            </w:r>
            <w:r>
              <w:rPr>
                <w:rFonts w:cstheme="minorHAnsi"/>
                <w:i/>
                <w:color w:val="000000" w:themeColor="text1"/>
              </w:rPr>
              <w:t>ing procedures for</w:t>
            </w:r>
            <w:r w:rsidRPr="00CD7C2C">
              <w:rPr>
                <w:rFonts w:cstheme="minorHAnsi"/>
                <w:i/>
                <w:color w:val="000000" w:themeColor="text1"/>
              </w:rPr>
              <w:t xml:space="preserve"> all new and revised policies and to ensure that this is clearly documented when presenting policies for approval.</w:t>
            </w:r>
          </w:p>
        </w:tc>
      </w:tr>
      <w:tr w:rsidR="004E7347" w:rsidRPr="00222788" w14:paraId="44DBAF31" w14:textId="77777777" w:rsidTr="00792853">
        <w:trPr>
          <w:trHeight w:val="260"/>
        </w:trPr>
        <w:tc>
          <w:tcPr>
            <w:tcW w:w="606" w:type="dxa"/>
          </w:tcPr>
          <w:p w14:paraId="63F45506" w14:textId="77777777" w:rsidR="004E7347" w:rsidRPr="0054099D" w:rsidRDefault="004E7347" w:rsidP="004E7347">
            <w:pPr>
              <w:spacing w:after="0"/>
              <w:jc w:val="both"/>
              <w:rPr>
                <w:rFonts w:cs="Arial"/>
                <w:b/>
                <w:color w:val="000000" w:themeColor="text1"/>
              </w:rPr>
            </w:pPr>
          </w:p>
        </w:tc>
        <w:tc>
          <w:tcPr>
            <w:tcW w:w="9459" w:type="dxa"/>
            <w:gridSpan w:val="30"/>
            <w:vAlign w:val="center"/>
          </w:tcPr>
          <w:p w14:paraId="2F6EB327" w14:textId="77777777" w:rsidR="004E7347" w:rsidRPr="008855CE" w:rsidRDefault="004E7347" w:rsidP="004E7347">
            <w:pPr>
              <w:spacing w:after="0"/>
              <w:jc w:val="both"/>
              <w:rPr>
                <w:rFonts w:cstheme="minorHAnsi"/>
                <w:color w:val="000000" w:themeColor="text1"/>
              </w:rPr>
            </w:pPr>
          </w:p>
        </w:tc>
      </w:tr>
      <w:tr w:rsidR="004E7347" w:rsidRPr="00222788" w14:paraId="3B9A5E14" w14:textId="77777777" w:rsidTr="00792853">
        <w:tc>
          <w:tcPr>
            <w:tcW w:w="606" w:type="dxa"/>
          </w:tcPr>
          <w:p w14:paraId="3ADCC457" w14:textId="77777777" w:rsidR="004E7347" w:rsidRPr="0054099D" w:rsidRDefault="005D053D" w:rsidP="004F14ED">
            <w:pPr>
              <w:spacing w:after="0"/>
              <w:jc w:val="both"/>
              <w:rPr>
                <w:rFonts w:cs="Arial"/>
                <w:b/>
                <w:color w:val="000000" w:themeColor="text1"/>
                <w:highlight w:val="yellow"/>
              </w:rPr>
            </w:pPr>
            <w:r w:rsidRPr="005D053D">
              <w:rPr>
                <w:rFonts w:cs="Arial"/>
                <w:b/>
                <w:color w:val="000000" w:themeColor="text1"/>
              </w:rPr>
              <w:t>6</w:t>
            </w:r>
          </w:p>
        </w:tc>
        <w:tc>
          <w:tcPr>
            <w:tcW w:w="9459" w:type="dxa"/>
            <w:gridSpan w:val="30"/>
          </w:tcPr>
          <w:p w14:paraId="426519C4" w14:textId="77777777" w:rsidR="004E7347" w:rsidRPr="0054099D" w:rsidRDefault="004E7347" w:rsidP="004F14ED">
            <w:pPr>
              <w:spacing w:after="40"/>
              <w:jc w:val="both"/>
              <w:rPr>
                <w:rFonts w:cs="Arial"/>
                <w:color w:val="000000" w:themeColor="text1"/>
              </w:rPr>
            </w:pPr>
            <w:r w:rsidRPr="0054099D">
              <w:rPr>
                <w:rFonts w:cs="Arial"/>
                <w:color w:val="000000" w:themeColor="text1"/>
              </w:rPr>
              <w:t xml:space="preserve">In the </w:t>
            </w:r>
            <w:r>
              <w:rPr>
                <w:rFonts w:cs="Arial"/>
                <w:color w:val="000000" w:themeColor="text1"/>
              </w:rPr>
              <w:t>2019-20</w:t>
            </w:r>
            <w:r w:rsidRPr="0054099D">
              <w:rPr>
                <w:rFonts w:cs="Arial"/>
                <w:color w:val="000000" w:themeColor="text1"/>
              </w:rPr>
              <w:t xml:space="preserve"> reporting period were</w:t>
            </w:r>
            <w:r w:rsidRPr="0054099D">
              <w:rPr>
                <w:rFonts w:cs="Arial"/>
                <w:b/>
                <w:color w:val="000000" w:themeColor="text1"/>
              </w:rPr>
              <w:t xml:space="preserve"> objectives/ targets/ performance measures </w:t>
            </w:r>
            <w:r w:rsidRPr="0054099D">
              <w:rPr>
                <w:rFonts w:cs="Arial"/>
                <w:color w:val="000000" w:themeColor="text1"/>
              </w:rPr>
              <w:t xml:space="preserve">relating to the Section 75 statutory duties </w:t>
            </w:r>
            <w:r w:rsidRPr="0054099D">
              <w:rPr>
                <w:rFonts w:cs="Arial"/>
                <w:b/>
                <w:color w:val="000000" w:themeColor="text1"/>
              </w:rPr>
              <w:t>integrated</w:t>
            </w:r>
            <w:r w:rsidRPr="0054099D">
              <w:rPr>
                <w:rFonts w:cs="Arial"/>
                <w:color w:val="000000" w:themeColor="text1"/>
              </w:rPr>
              <w:t xml:space="preserve"> into corporate plans, strategic planning and/or operational business plans? </w:t>
            </w:r>
            <w:r w:rsidRPr="0054099D">
              <w:rPr>
                <w:rFonts w:cs="Arial"/>
                <w:i/>
                <w:color w:val="000000" w:themeColor="text1"/>
              </w:rPr>
              <w:t>(tick all that apply)</w:t>
            </w:r>
          </w:p>
        </w:tc>
      </w:tr>
      <w:tr w:rsidR="004E7347" w:rsidRPr="00222788" w14:paraId="38087BA5" w14:textId="77777777" w:rsidTr="00792853">
        <w:trPr>
          <w:trHeight w:val="315"/>
        </w:trPr>
        <w:tc>
          <w:tcPr>
            <w:tcW w:w="606" w:type="dxa"/>
            <w:vMerge w:val="restart"/>
          </w:tcPr>
          <w:p w14:paraId="2C17F1FE" w14:textId="77777777" w:rsidR="004E7347" w:rsidRPr="0054099D" w:rsidRDefault="004E7347" w:rsidP="004F14ED">
            <w:pPr>
              <w:spacing w:after="0"/>
              <w:jc w:val="both"/>
              <w:rPr>
                <w:rFonts w:cs="Arial"/>
                <w:b/>
                <w:color w:val="000000" w:themeColor="text1"/>
              </w:rPr>
            </w:pPr>
          </w:p>
        </w:tc>
        <w:tc>
          <w:tcPr>
            <w:tcW w:w="835" w:type="dxa"/>
            <w:gridSpan w:val="4"/>
          </w:tcPr>
          <w:p w14:paraId="2DAB771D" w14:textId="77777777" w:rsidR="004E7347" w:rsidRPr="0054099D" w:rsidRDefault="004E7347" w:rsidP="004E7347">
            <w:pPr>
              <w:spacing w:before="20" w:after="20"/>
              <w:jc w:val="both"/>
              <w:rPr>
                <w:rFonts w:cs="Arial"/>
                <w:color w:val="000000" w:themeColor="text1"/>
              </w:rPr>
            </w:pPr>
            <w:r w:rsidRPr="00273F2F">
              <w:rPr>
                <w:rFonts w:cs="Arial"/>
                <w:color w:val="000000" w:themeColor="text1"/>
              </w:rPr>
              <w:fldChar w:fldCharType="begin">
                <w:ffData>
                  <w:name w:val=""/>
                  <w:enabled/>
                  <w:calcOnExit w:val="0"/>
                  <w:checkBox>
                    <w:sizeAuto/>
                    <w:default w:val="1"/>
                  </w:checkBox>
                </w:ffData>
              </w:fldChar>
            </w:r>
            <w:r w:rsidRPr="00273F2F">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273F2F">
              <w:rPr>
                <w:rFonts w:cs="Arial"/>
                <w:color w:val="000000" w:themeColor="text1"/>
              </w:rPr>
              <w:fldChar w:fldCharType="end"/>
            </w:r>
          </w:p>
        </w:tc>
        <w:tc>
          <w:tcPr>
            <w:tcW w:w="8624" w:type="dxa"/>
            <w:gridSpan w:val="26"/>
          </w:tcPr>
          <w:p w14:paraId="26056535" w14:textId="77777777" w:rsidR="004E7347" w:rsidRPr="0054099D" w:rsidRDefault="004E7347" w:rsidP="004E7347">
            <w:pPr>
              <w:spacing w:before="20" w:after="20"/>
              <w:jc w:val="both"/>
              <w:rPr>
                <w:rFonts w:cs="Arial"/>
                <w:color w:val="000000" w:themeColor="text1"/>
              </w:rPr>
            </w:pPr>
            <w:r w:rsidRPr="0054099D">
              <w:rPr>
                <w:rFonts w:cs="Arial"/>
                <w:color w:val="000000" w:themeColor="text1"/>
              </w:rPr>
              <w:t xml:space="preserve">Yes, through the work to prepare or develop the new corporate plan </w:t>
            </w:r>
          </w:p>
        </w:tc>
      </w:tr>
      <w:tr w:rsidR="004E7347" w:rsidRPr="00222788" w14:paraId="706A3A13" w14:textId="77777777" w:rsidTr="00792853">
        <w:trPr>
          <w:trHeight w:val="99"/>
        </w:trPr>
        <w:tc>
          <w:tcPr>
            <w:tcW w:w="606" w:type="dxa"/>
            <w:vMerge/>
          </w:tcPr>
          <w:p w14:paraId="387C372B" w14:textId="77777777" w:rsidR="004E7347" w:rsidRPr="0054099D" w:rsidRDefault="004E7347" w:rsidP="004E7347">
            <w:pPr>
              <w:spacing w:before="60" w:after="60"/>
              <w:jc w:val="both"/>
              <w:rPr>
                <w:rFonts w:cs="Arial"/>
                <w:b/>
                <w:color w:val="000000" w:themeColor="text1"/>
              </w:rPr>
            </w:pPr>
          </w:p>
        </w:tc>
        <w:tc>
          <w:tcPr>
            <w:tcW w:w="835" w:type="dxa"/>
            <w:gridSpan w:val="4"/>
          </w:tcPr>
          <w:p w14:paraId="105D3860" w14:textId="77777777" w:rsidR="004E7347" w:rsidRPr="0054099D" w:rsidRDefault="004E7347" w:rsidP="004E7347">
            <w:pPr>
              <w:spacing w:before="20" w:after="20"/>
              <w:jc w:val="both"/>
              <w:rPr>
                <w:rFonts w:cs="Arial"/>
                <w:color w:val="000000" w:themeColor="text1"/>
              </w:rPr>
            </w:pPr>
            <w:r w:rsidRPr="00273F2F">
              <w:rPr>
                <w:rFonts w:cs="Arial"/>
                <w:color w:val="000000" w:themeColor="text1"/>
              </w:rPr>
              <w:fldChar w:fldCharType="begin">
                <w:ffData>
                  <w:name w:val=""/>
                  <w:enabled/>
                  <w:calcOnExit w:val="0"/>
                  <w:checkBox>
                    <w:sizeAuto/>
                    <w:default w:val="1"/>
                  </w:checkBox>
                </w:ffData>
              </w:fldChar>
            </w:r>
            <w:r w:rsidRPr="00273F2F">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273F2F">
              <w:rPr>
                <w:rFonts w:cs="Arial"/>
                <w:color w:val="000000" w:themeColor="text1"/>
              </w:rPr>
              <w:fldChar w:fldCharType="end"/>
            </w:r>
          </w:p>
        </w:tc>
        <w:tc>
          <w:tcPr>
            <w:tcW w:w="8624" w:type="dxa"/>
            <w:gridSpan w:val="26"/>
          </w:tcPr>
          <w:p w14:paraId="634886DA" w14:textId="77777777" w:rsidR="004E7347" w:rsidRPr="0054099D" w:rsidRDefault="004E7347" w:rsidP="004E7347">
            <w:pPr>
              <w:spacing w:before="20" w:after="20"/>
              <w:jc w:val="both"/>
              <w:rPr>
                <w:rFonts w:cs="Arial"/>
                <w:color w:val="000000" w:themeColor="text1"/>
              </w:rPr>
            </w:pPr>
            <w:r w:rsidRPr="0054099D">
              <w:rPr>
                <w:rFonts w:cs="Arial"/>
                <w:color w:val="000000" w:themeColor="text1"/>
              </w:rPr>
              <w:t>Yes, through  organisation wide annual business planning</w:t>
            </w:r>
          </w:p>
        </w:tc>
      </w:tr>
      <w:tr w:rsidR="004E7347" w:rsidRPr="00222788" w14:paraId="4E3FACBB" w14:textId="77777777" w:rsidTr="00792853">
        <w:trPr>
          <w:trHeight w:val="99"/>
        </w:trPr>
        <w:tc>
          <w:tcPr>
            <w:tcW w:w="606" w:type="dxa"/>
            <w:vMerge/>
          </w:tcPr>
          <w:p w14:paraId="3642E5C9" w14:textId="77777777" w:rsidR="004E7347" w:rsidRPr="0054099D" w:rsidRDefault="004E7347" w:rsidP="004E7347">
            <w:pPr>
              <w:spacing w:before="60" w:after="60"/>
              <w:jc w:val="both"/>
              <w:rPr>
                <w:rFonts w:cs="Arial"/>
                <w:b/>
                <w:color w:val="000000" w:themeColor="text1"/>
              </w:rPr>
            </w:pPr>
          </w:p>
        </w:tc>
        <w:tc>
          <w:tcPr>
            <w:tcW w:w="835" w:type="dxa"/>
            <w:gridSpan w:val="4"/>
          </w:tcPr>
          <w:p w14:paraId="3F7625AA" w14:textId="77777777" w:rsidR="004E7347" w:rsidRPr="0054099D" w:rsidRDefault="004E7347" w:rsidP="004E7347">
            <w:pPr>
              <w:spacing w:before="20" w:after="2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8624" w:type="dxa"/>
            <w:gridSpan w:val="26"/>
          </w:tcPr>
          <w:p w14:paraId="328FB5D6" w14:textId="77777777" w:rsidR="004E7347" w:rsidRPr="0054099D" w:rsidRDefault="004E7347" w:rsidP="004E7347">
            <w:pPr>
              <w:spacing w:before="20" w:after="20"/>
              <w:jc w:val="both"/>
              <w:rPr>
                <w:rFonts w:cs="Arial"/>
                <w:color w:val="000000" w:themeColor="text1"/>
              </w:rPr>
            </w:pPr>
            <w:r w:rsidRPr="0054099D">
              <w:rPr>
                <w:rFonts w:cs="Arial"/>
                <w:color w:val="000000" w:themeColor="text1"/>
              </w:rPr>
              <w:t>Yes, in some departments/jobs</w:t>
            </w:r>
          </w:p>
        </w:tc>
      </w:tr>
      <w:tr w:rsidR="004E7347" w:rsidRPr="00222788" w14:paraId="0324B5F4" w14:textId="77777777" w:rsidTr="00792853">
        <w:trPr>
          <w:trHeight w:val="99"/>
        </w:trPr>
        <w:tc>
          <w:tcPr>
            <w:tcW w:w="606" w:type="dxa"/>
            <w:vMerge/>
          </w:tcPr>
          <w:p w14:paraId="7BD2618A" w14:textId="77777777" w:rsidR="004E7347" w:rsidRPr="0054099D" w:rsidRDefault="004E7347" w:rsidP="004E7347">
            <w:pPr>
              <w:spacing w:before="60" w:after="60"/>
              <w:jc w:val="both"/>
              <w:rPr>
                <w:rFonts w:cs="Arial"/>
                <w:b/>
                <w:color w:val="000000" w:themeColor="text1"/>
              </w:rPr>
            </w:pPr>
          </w:p>
        </w:tc>
        <w:tc>
          <w:tcPr>
            <w:tcW w:w="835" w:type="dxa"/>
            <w:gridSpan w:val="4"/>
          </w:tcPr>
          <w:p w14:paraId="50F4E2A5" w14:textId="77777777" w:rsidR="004E7347" w:rsidRPr="0054099D" w:rsidRDefault="004E7347" w:rsidP="004E7347">
            <w:pPr>
              <w:spacing w:before="20" w:after="20"/>
              <w:jc w:val="both"/>
              <w:rPr>
                <w:rFonts w:cs="Arial"/>
                <w:color w:val="000000" w:themeColor="text1"/>
              </w:rPr>
            </w:pPr>
            <w:r w:rsidRPr="0054099D">
              <w:rPr>
                <w:rFonts w:cs="Arial"/>
                <w:color w:val="000000" w:themeColor="text1"/>
              </w:rPr>
              <w:fldChar w:fldCharType="begin">
                <w:ffData>
                  <w:name w:val=""/>
                  <w:enabled/>
                  <w:calcOnExit w:val="0"/>
                  <w:checkBox>
                    <w:sizeAuto/>
                    <w:default w:val="1"/>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8624" w:type="dxa"/>
            <w:gridSpan w:val="26"/>
          </w:tcPr>
          <w:p w14:paraId="5DA7A2FD" w14:textId="77777777" w:rsidR="004E7347" w:rsidRPr="0054099D" w:rsidRDefault="004E7347" w:rsidP="004E7347">
            <w:pPr>
              <w:spacing w:before="20" w:after="20"/>
              <w:jc w:val="both"/>
              <w:rPr>
                <w:rFonts w:cs="Arial"/>
                <w:color w:val="000000" w:themeColor="text1"/>
              </w:rPr>
            </w:pPr>
            <w:r w:rsidRPr="0054099D">
              <w:rPr>
                <w:rFonts w:cs="Arial"/>
                <w:color w:val="000000" w:themeColor="text1"/>
              </w:rPr>
              <w:t>No, these are already mainstreamed through the organisation’s ongoing corporate plan</w:t>
            </w:r>
          </w:p>
        </w:tc>
      </w:tr>
      <w:tr w:rsidR="004E7347" w:rsidRPr="00222788" w14:paraId="65138D14" w14:textId="77777777" w:rsidTr="00792853">
        <w:trPr>
          <w:trHeight w:val="99"/>
        </w:trPr>
        <w:tc>
          <w:tcPr>
            <w:tcW w:w="606" w:type="dxa"/>
            <w:vMerge/>
          </w:tcPr>
          <w:p w14:paraId="326516A7" w14:textId="77777777" w:rsidR="004E7347" w:rsidRPr="0054099D" w:rsidRDefault="004E7347" w:rsidP="004E7347">
            <w:pPr>
              <w:spacing w:before="60" w:after="60"/>
              <w:jc w:val="both"/>
              <w:rPr>
                <w:rFonts w:cs="Arial"/>
                <w:b/>
                <w:color w:val="000000" w:themeColor="text1"/>
              </w:rPr>
            </w:pPr>
          </w:p>
        </w:tc>
        <w:tc>
          <w:tcPr>
            <w:tcW w:w="835" w:type="dxa"/>
            <w:gridSpan w:val="4"/>
          </w:tcPr>
          <w:p w14:paraId="6B22C34F" w14:textId="77777777" w:rsidR="004E7347" w:rsidRPr="0054099D" w:rsidRDefault="004E7347" w:rsidP="004E7347">
            <w:pPr>
              <w:spacing w:before="20" w:after="2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8624" w:type="dxa"/>
            <w:gridSpan w:val="26"/>
          </w:tcPr>
          <w:p w14:paraId="2FAB98D9" w14:textId="77777777" w:rsidR="004E7347" w:rsidRPr="0054099D" w:rsidRDefault="004E7347" w:rsidP="004E7347">
            <w:pPr>
              <w:spacing w:before="20" w:after="20"/>
              <w:jc w:val="both"/>
              <w:rPr>
                <w:rFonts w:cs="Arial"/>
                <w:color w:val="000000" w:themeColor="text1"/>
              </w:rPr>
            </w:pPr>
            <w:r w:rsidRPr="0054099D">
              <w:rPr>
                <w:rFonts w:cs="Arial"/>
                <w:color w:val="000000" w:themeColor="text1"/>
              </w:rPr>
              <w:t xml:space="preserve">No, the organisation’s planning cycle does not coincide with this </w:t>
            </w:r>
            <w:r>
              <w:rPr>
                <w:rFonts w:cs="Arial"/>
                <w:color w:val="000000" w:themeColor="text1"/>
              </w:rPr>
              <w:t>2019-20</w:t>
            </w:r>
            <w:r w:rsidRPr="0054099D">
              <w:rPr>
                <w:rFonts w:cs="Arial"/>
                <w:color w:val="000000" w:themeColor="text1"/>
              </w:rPr>
              <w:t xml:space="preserve"> report</w:t>
            </w:r>
          </w:p>
        </w:tc>
      </w:tr>
      <w:tr w:rsidR="004E7347" w:rsidRPr="00222788" w14:paraId="0205D5E4" w14:textId="77777777" w:rsidTr="00792853">
        <w:trPr>
          <w:trHeight w:val="99"/>
        </w:trPr>
        <w:tc>
          <w:tcPr>
            <w:tcW w:w="606" w:type="dxa"/>
            <w:vMerge/>
          </w:tcPr>
          <w:p w14:paraId="3A1826B6" w14:textId="77777777" w:rsidR="004E7347" w:rsidRPr="0054099D" w:rsidRDefault="004E7347" w:rsidP="004E7347">
            <w:pPr>
              <w:spacing w:before="60" w:after="60"/>
              <w:jc w:val="both"/>
              <w:rPr>
                <w:rFonts w:cs="Arial"/>
                <w:b/>
                <w:color w:val="000000" w:themeColor="text1"/>
              </w:rPr>
            </w:pPr>
          </w:p>
        </w:tc>
        <w:tc>
          <w:tcPr>
            <w:tcW w:w="835" w:type="dxa"/>
            <w:gridSpan w:val="4"/>
          </w:tcPr>
          <w:p w14:paraId="4B91E3EA" w14:textId="77777777" w:rsidR="004E7347" w:rsidRPr="0054099D" w:rsidRDefault="004E7347" w:rsidP="004E7347">
            <w:pPr>
              <w:spacing w:before="20" w:after="2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ed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8624" w:type="dxa"/>
            <w:gridSpan w:val="26"/>
          </w:tcPr>
          <w:p w14:paraId="36E17302" w14:textId="77777777" w:rsidR="004E7347" w:rsidRPr="0054099D" w:rsidRDefault="004E7347" w:rsidP="004E7347">
            <w:pPr>
              <w:spacing w:before="20" w:after="20"/>
              <w:jc w:val="both"/>
              <w:rPr>
                <w:rFonts w:cs="Arial"/>
                <w:color w:val="000000" w:themeColor="text1"/>
              </w:rPr>
            </w:pPr>
            <w:r w:rsidRPr="0054099D">
              <w:rPr>
                <w:rFonts w:cs="Arial"/>
                <w:color w:val="000000" w:themeColor="text1"/>
              </w:rPr>
              <w:t>Not applicable</w:t>
            </w:r>
          </w:p>
        </w:tc>
      </w:tr>
      <w:tr w:rsidR="004E7347" w:rsidRPr="00222788" w14:paraId="0A343E5D" w14:textId="77777777" w:rsidTr="00792853">
        <w:tc>
          <w:tcPr>
            <w:tcW w:w="606" w:type="dxa"/>
          </w:tcPr>
          <w:p w14:paraId="34EB4E37" w14:textId="77777777" w:rsidR="004E7347" w:rsidRPr="0054099D" w:rsidRDefault="004E7347" w:rsidP="00D75C0D">
            <w:pPr>
              <w:spacing w:after="60"/>
              <w:jc w:val="both"/>
              <w:rPr>
                <w:rFonts w:cs="Arial"/>
                <w:b/>
                <w:color w:val="000000" w:themeColor="text1"/>
              </w:rPr>
            </w:pPr>
          </w:p>
        </w:tc>
        <w:tc>
          <w:tcPr>
            <w:tcW w:w="9459" w:type="dxa"/>
            <w:gridSpan w:val="30"/>
            <w:vAlign w:val="center"/>
          </w:tcPr>
          <w:p w14:paraId="42246B46" w14:textId="77777777" w:rsidR="004E7347" w:rsidRPr="0054099D" w:rsidRDefault="004E7347" w:rsidP="00D75C0D">
            <w:pPr>
              <w:spacing w:after="60"/>
              <w:jc w:val="both"/>
              <w:rPr>
                <w:rFonts w:cs="Arial"/>
                <w:color w:val="000000" w:themeColor="text1"/>
              </w:rPr>
            </w:pPr>
            <w:r w:rsidRPr="0054099D">
              <w:rPr>
                <w:rFonts w:cs="Arial"/>
                <w:color w:val="000000" w:themeColor="text1"/>
              </w:rPr>
              <w:t>Please provide any details and examples:</w:t>
            </w:r>
          </w:p>
        </w:tc>
      </w:tr>
      <w:tr w:rsidR="004E7347" w:rsidRPr="00222788" w14:paraId="2714DFC3" w14:textId="77777777" w:rsidTr="00D75C0D">
        <w:trPr>
          <w:trHeight w:val="4159"/>
        </w:trPr>
        <w:tc>
          <w:tcPr>
            <w:tcW w:w="606" w:type="dxa"/>
          </w:tcPr>
          <w:p w14:paraId="114938C6" w14:textId="77777777" w:rsidR="004E7347" w:rsidRPr="008855CE" w:rsidRDefault="004E7347" w:rsidP="004E7347">
            <w:pPr>
              <w:spacing w:before="60" w:after="60"/>
              <w:jc w:val="both"/>
              <w:rPr>
                <w:rFonts w:cstheme="minorHAnsi"/>
                <w:b/>
                <w:color w:val="000000" w:themeColor="text1"/>
              </w:rPr>
            </w:pPr>
          </w:p>
        </w:tc>
        <w:tc>
          <w:tcPr>
            <w:tcW w:w="9459" w:type="dxa"/>
            <w:gridSpan w:val="30"/>
            <w:vAlign w:val="center"/>
          </w:tcPr>
          <w:p w14:paraId="4113C63E" w14:textId="77777777" w:rsidR="004E7347" w:rsidRDefault="004E7347" w:rsidP="00D75C0D">
            <w:pPr>
              <w:spacing w:after="0"/>
              <w:jc w:val="both"/>
              <w:rPr>
                <w:rFonts w:cstheme="minorHAnsi"/>
                <w:i/>
                <w:color w:val="000000" w:themeColor="text1"/>
              </w:rPr>
            </w:pPr>
            <w:r w:rsidRPr="008C560A">
              <w:rPr>
                <w:rFonts w:cstheme="minorHAnsi"/>
                <w:i/>
                <w:color w:val="000000" w:themeColor="text1"/>
              </w:rPr>
              <w:t xml:space="preserve">Sport NI’s </w:t>
            </w:r>
            <w:r>
              <w:rPr>
                <w:rFonts w:cstheme="minorHAnsi"/>
                <w:i/>
                <w:color w:val="000000" w:themeColor="text1"/>
              </w:rPr>
              <w:t>Corporate Plan 2015 – 2020 has three strategic outcomes of sporting communities, sporting clubs and sporting winners, which have the promotion of equality incorporated within them.</w:t>
            </w:r>
          </w:p>
          <w:p w14:paraId="2EA908D9" w14:textId="77777777" w:rsidR="004E7347" w:rsidRDefault="004E7347" w:rsidP="004E7347">
            <w:pPr>
              <w:spacing w:after="0"/>
              <w:jc w:val="both"/>
              <w:rPr>
                <w:rFonts w:cstheme="minorHAnsi"/>
                <w:i/>
                <w:color w:val="000000" w:themeColor="text1"/>
              </w:rPr>
            </w:pPr>
          </w:p>
          <w:p w14:paraId="25C53BE2" w14:textId="77777777" w:rsidR="004E7347" w:rsidRDefault="004E7347" w:rsidP="004E7347">
            <w:pPr>
              <w:spacing w:after="0"/>
              <w:jc w:val="both"/>
              <w:rPr>
                <w:rFonts w:cstheme="minorHAnsi"/>
                <w:i/>
                <w:color w:val="000000" w:themeColor="text1"/>
              </w:rPr>
            </w:pPr>
            <w:r>
              <w:rPr>
                <w:rFonts w:cstheme="minorHAnsi"/>
                <w:i/>
                <w:color w:val="000000" w:themeColor="text1"/>
              </w:rPr>
              <w:t xml:space="preserve">The </w:t>
            </w:r>
            <w:r w:rsidRPr="008C560A">
              <w:rPr>
                <w:rFonts w:cstheme="minorHAnsi"/>
                <w:i/>
                <w:color w:val="000000" w:themeColor="text1"/>
              </w:rPr>
              <w:t xml:space="preserve">annual business plans reflect the </w:t>
            </w:r>
            <w:r>
              <w:rPr>
                <w:rFonts w:cstheme="minorHAnsi"/>
                <w:i/>
                <w:color w:val="000000" w:themeColor="text1"/>
              </w:rPr>
              <w:t>outcomes with</w:t>
            </w:r>
            <w:r w:rsidRPr="008C560A">
              <w:rPr>
                <w:rFonts w:cstheme="minorHAnsi"/>
                <w:i/>
                <w:color w:val="000000" w:themeColor="text1"/>
              </w:rPr>
              <w:t>in Sport NI’s Corporate Plan 2015</w:t>
            </w:r>
            <w:r>
              <w:rPr>
                <w:rFonts w:cstheme="minorHAnsi"/>
                <w:i/>
                <w:color w:val="000000" w:themeColor="text1"/>
              </w:rPr>
              <w:t xml:space="preserve"> </w:t>
            </w:r>
            <w:r w:rsidRPr="008C560A">
              <w:rPr>
                <w:rFonts w:cstheme="minorHAnsi"/>
                <w:i/>
                <w:color w:val="000000" w:themeColor="text1"/>
              </w:rPr>
              <w:t>-</w:t>
            </w:r>
            <w:r>
              <w:rPr>
                <w:rFonts w:cstheme="minorHAnsi"/>
                <w:i/>
                <w:color w:val="000000" w:themeColor="text1"/>
              </w:rPr>
              <w:t xml:space="preserve"> </w:t>
            </w:r>
            <w:r w:rsidRPr="008C560A">
              <w:rPr>
                <w:rFonts w:cstheme="minorHAnsi"/>
                <w:i/>
                <w:color w:val="000000" w:themeColor="text1"/>
              </w:rPr>
              <w:t xml:space="preserve">2020, </w:t>
            </w:r>
            <w:r>
              <w:rPr>
                <w:rFonts w:cstheme="minorHAnsi"/>
                <w:i/>
                <w:color w:val="000000" w:themeColor="text1"/>
              </w:rPr>
              <w:t xml:space="preserve">with detailed </w:t>
            </w:r>
            <w:r w:rsidRPr="001A5CB9">
              <w:rPr>
                <w:rFonts w:cstheme="minorHAnsi"/>
                <w:i/>
                <w:color w:val="000000" w:themeColor="text1"/>
              </w:rPr>
              <w:t xml:space="preserve">targets </w:t>
            </w:r>
            <w:r>
              <w:rPr>
                <w:rFonts w:cstheme="minorHAnsi"/>
                <w:i/>
                <w:color w:val="000000" w:themeColor="text1"/>
              </w:rPr>
              <w:t xml:space="preserve">to achieve these outcomes. These, outcomes, targets and the programmes developed to achieve them are developed with Section 75 duties incorporated at their development stage </w:t>
            </w:r>
            <w:r w:rsidRPr="008C560A">
              <w:rPr>
                <w:rFonts w:cstheme="minorHAnsi"/>
                <w:i/>
                <w:color w:val="000000" w:themeColor="text1"/>
              </w:rPr>
              <w:t>to promote equality of opportunity and good relations. Both strategic documents underwent rigorous consultation with stakeholders.</w:t>
            </w:r>
          </w:p>
          <w:p w14:paraId="1A9718C8" w14:textId="77777777" w:rsidR="004E7347" w:rsidRDefault="004E7347" w:rsidP="004E7347">
            <w:pPr>
              <w:spacing w:after="0"/>
              <w:jc w:val="both"/>
              <w:rPr>
                <w:rFonts w:cstheme="minorHAnsi"/>
                <w:i/>
                <w:color w:val="000000" w:themeColor="text1"/>
              </w:rPr>
            </w:pPr>
          </w:p>
          <w:p w14:paraId="319E75AB" w14:textId="77777777" w:rsidR="004E7347" w:rsidRPr="008C560A" w:rsidRDefault="004E7347" w:rsidP="00D75C0D">
            <w:pPr>
              <w:spacing w:after="0"/>
              <w:jc w:val="both"/>
              <w:rPr>
                <w:rFonts w:cstheme="minorHAnsi"/>
                <w:i/>
                <w:color w:val="000000" w:themeColor="text1"/>
              </w:rPr>
            </w:pPr>
            <w:r>
              <w:rPr>
                <w:rFonts w:cstheme="minorHAnsi"/>
                <w:i/>
                <w:color w:val="000000" w:themeColor="text1"/>
              </w:rPr>
              <w:t>Preliminary work has also begun in preparation for the new Corporate Planning cycle in 2020 - 2025, which will have a strong focus on under-represented groups in sport. It is Sport NI’s intention to review its equality monitoring processes in 2020 - 2021 in line with the development of the Corporate Plan 2020 - 2025, which when implemented in 2021 - 2022 enhance Sport NI’s reporting of Section 75 statutory duties.</w:t>
            </w:r>
          </w:p>
        </w:tc>
      </w:tr>
      <w:tr w:rsidR="004E7347" w:rsidRPr="00222788" w14:paraId="313298CD" w14:textId="77777777" w:rsidTr="00792853">
        <w:tc>
          <w:tcPr>
            <w:tcW w:w="606" w:type="dxa"/>
          </w:tcPr>
          <w:p w14:paraId="66D90FFB" w14:textId="77777777" w:rsidR="004E7347" w:rsidRPr="0054099D" w:rsidRDefault="004E7347" w:rsidP="004E7347">
            <w:pPr>
              <w:spacing w:after="0"/>
              <w:jc w:val="both"/>
              <w:rPr>
                <w:rFonts w:cs="Arial"/>
                <w:b/>
                <w:color w:val="000000" w:themeColor="text1"/>
              </w:rPr>
            </w:pPr>
          </w:p>
        </w:tc>
        <w:tc>
          <w:tcPr>
            <w:tcW w:w="9459" w:type="dxa"/>
            <w:gridSpan w:val="30"/>
            <w:vAlign w:val="center"/>
          </w:tcPr>
          <w:p w14:paraId="30470FB6" w14:textId="77777777" w:rsidR="004E7347" w:rsidRPr="0054099D" w:rsidRDefault="004E7347" w:rsidP="004E7347">
            <w:pPr>
              <w:spacing w:after="0"/>
              <w:jc w:val="both"/>
              <w:rPr>
                <w:rFonts w:cs="Arial"/>
                <w:color w:val="000000" w:themeColor="text1"/>
              </w:rPr>
            </w:pPr>
          </w:p>
        </w:tc>
      </w:tr>
      <w:tr w:rsidR="004E7347" w:rsidRPr="00222788" w14:paraId="544813B5" w14:textId="77777777" w:rsidTr="00792853">
        <w:tc>
          <w:tcPr>
            <w:tcW w:w="10065" w:type="dxa"/>
            <w:gridSpan w:val="31"/>
          </w:tcPr>
          <w:p w14:paraId="7D1CC896" w14:textId="77777777" w:rsidR="004E7347" w:rsidRPr="0054099D" w:rsidRDefault="004E7347" w:rsidP="004E7347">
            <w:pPr>
              <w:spacing w:before="60" w:after="60"/>
              <w:jc w:val="both"/>
              <w:rPr>
                <w:rFonts w:cs="Arial"/>
                <w:b/>
                <w:color w:val="000000" w:themeColor="text1"/>
              </w:rPr>
            </w:pPr>
            <w:r w:rsidRPr="0054099D">
              <w:rPr>
                <w:rFonts w:cs="Arial"/>
                <w:b/>
                <w:color w:val="000000" w:themeColor="text1"/>
              </w:rPr>
              <w:t xml:space="preserve">Equality action plans/measures </w:t>
            </w:r>
          </w:p>
        </w:tc>
      </w:tr>
      <w:tr w:rsidR="004E7347" w:rsidRPr="00222788" w14:paraId="220EBA91" w14:textId="77777777" w:rsidTr="00792853">
        <w:tc>
          <w:tcPr>
            <w:tcW w:w="606" w:type="dxa"/>
          </w:tcPr>
          <w:p w14:paraId="6C28F246" w14:textId="77777777" w:rsidR="004E7347" w:rsidRPr="0054099D" w:rsidRDefault="004E7347" w:rsidP="00D75C0D">
            <w:pPr>
              <w:spacing w:after="60"/>
              <w:jc w:val="both"/>
              <w:rPr>
                <w:rFonts w:cs="Arial"/>
                <w:b/>
                <w:color w:val="000000" w:themeColor="text1"/>
              </w:rPr>
            </w:pPr>
            <w:r w:rsidRPr="0054099D">
              <w:rPr>
                <w:rFonts w:cs="Arial"/>
                <w:b/>
                <w:color w:val="000000" w:themeColor="text1"/>
              </w:rPr>
              <w:t>7</w:t>
            </w:r>
          </w:p>
        </w:tc>
        <w:tc>
          <w:tcPr>
            <w:tcW w:w="9459" w:type="dxa"/>
            <w:gridSpan w:val="30"/>
            <w:vAlign w:val="center"/>
          </w:tcPr>
          <w:p w14:paraId="79E35A5E" w14:textId="77777777" w:rsidR="004E7347" w:rsidRPr="0054099D" w:rsidRDefault="004E7347" w:rsidP="00D75C0D">
            <w:pPr>
              <w:spacing w:after="60"/>
              <w:jc w:val="both"/>
              <w:rPr>
                <w:rFonts w:cs="Arial"/>
                <w:color w:val="000000" w:themeColor="text1"/>
              </w:rPr>
            </w:pPr>
            <w:r w:rsidRPr="0054099D">
              <w:rPr>
                <w:rFonts w:cs="Arial"/>
                <w:color w:val="000000" w:themeColor="text1"/>
              </w:rPr>
              <w:t xml:space="preserve">Within the </w:t>
            </w:r>
            <w:r>
              <w:rPr>
                <w:rFonts w:cs="Arial"/>
                <w:color w:val="000000" w:themeColor="text1"/>
              </w:rPr>
              <w:t>2019-20</w:t>
            </w:r>
            <w:r w:rsidRPr="0054099D">
              <w:rPr>
                <w:rFonts w:cs="Arial"/>
                <w:color w:val="000000" w:themeColor="text1"/>
              </w:rPr>
              <w:t xml:space="preserve"> reporting period, please indicate the </w:t>
            </w:r>
            <w:r w:rsidRPr="0054099D">
              <w:rPr>
                <w:rFonts w:cs="Arial"/>
                <w:b/>
                <w:color w:val="000000" w:themeColor="text1"/>
              </w:rPr>
              <w:t>number</w:t>
            </w:r>
            <w:r w:rsidRPr="0054099D">
              <w:rPr>
                <w:rFonts w:cs="Arial"/>
                <w:color w:val="000000" w:themeColor="text1"/>
              </w:rPr>
              <w:t xml:space="preserve"> of:</w:t>
            </w:r>
          </w:p>
        </w:tc>
      </w:tr>
      <w:tr w:rsidR="004E7347" w:rsidRPr="00222788" w14:paraId="31E45EB9" w14:textId="77777777" w:rsidTr="00792853">
        <w:tc>
          <w:tcPr>
            <w:tcW w:w="606" w:type="dxa"/>
          </w:tcPr>
          <w:p w14:paraId="2A180E3D" w14:textId="77777777" w:rsidR="004E7347" w:rsidRPr="0054099D" w:rsidRDefault="004E7347" w:rsidP="004E7347">
            <w:pPr>
              <w:spacing w:before="60" w:after="0"/>
              <w:jc w:val="both"/>
              <w:rPr>
                <w:rFonts w:cs="Arial"/>
                <w:b/>
                <w:color w:val="000000" w:themeColor="text1"/>
              </w:rPr>
            </w:pPr>
          </w:p>
        </w:tc>
        <w:tc>
          <w:tcPr>
            <w:tcW w:w="1941" w:type="dxa"/>
            <w:gridSpan w:val="7"/>
            <w:tcBorders>
              <w:right w:val="single" w:sz="4" w:space="0" w:color="auto"/>
            </w:tcBorders>
            <w:vAlign w:val="center"/>
          </w:tcPr>
          <w:p w14:paraId="77E71186" w14:textId="77777777" w:rsidR="004E7347" w:rsidRPr="0054099D" w:rsidRDefault="004E7347" w:rsidP="004E7347">
            <w:pPr>
              <w:spacing w:before="60" w:after="0"/>
              <w:jc w:val="both"/>
              <w:rPr>
                <w:rFonts w:cs="Arial"/>
                <w:color w:val="000000" w:themeColor="text1"/>
              </w:rPr>
            </w:pPr>
            <w:r w:rsidRPr="0054099D">
              <w:rPr>
                <w:rFonts w:cs="Arial"/>
                <w:color w:val="000000" w:themeColor="text1"/>
              </w:rPr>
              <w:t>Actions completed:</w:t>
            </w:r>
          </w:p>
        </w:tc>
        <w:tc>
          <w:tcPr>
            <w:tcW w:w="285" w:type="dxa"/>
            <w:gridSpan w:val="2"/>
            <w:tcBorders>
              <w:top w:val="single" w:sz="4" w:space="0" w:color="auto"/>
              <w:left w:val="single" w:sz="4" w:space="0" w:color="auto"/>
              <w:bottom w:val="single" w:sz="4" w:space="0" w:color="auto"/>
              <w:right w:val="single" w:sz="4" w:space="0" w:color="auto"/>
            </w:tcBorders>
            <w:vAlign w:val="center"/>
          </w:tcPr>
          <w:p w14:paraId="769839F0" w14:textId="77777777" w:rsidR="004E7347" w:rsidRPr="0054099D" w:rsidRDefault="004E7347" w:rsidP="004E7347">
            <w:pPr>
              <w:spacing w:before="60" w:after="0"/>
              <w:jc w:val="both"/>
              <w:rPr>
                <w:color w:val="000000" w:themeColor="text1"/>
              </w:rPr>
            </w:pPr>
          </w:p>
        </w:tc>
        <w:tc>
          <w:tcPr>
            <w:tcW w:w="2268" w:type="dxa"/>
            <w:gridSpan w:val="10"/>
            <w:tcBorders>
              <w:left w:val="single" w:sz="4" w:space="0" w:color="auto"/>
              <w:right w:val="single" w:sz="4" w:space="0" w:color="auto"/>
            </w:tcBorders>
            <w:vAlign w:val="center"/>
          </w:tcPr>
          <w:p w14:paraId="48F39A8F" w14:textId="77777777" w:rsidR="004E7347" w:rsidRPr="0054099D" w:rsidRDefault="004E7347" w:rsidP="004E7347">
            <w:pPr>
              <w:spacing w:before="60" w:after="0"/>
              <w:jc w:val="both"/>
              <w:rPr>
                <w:rFonts w:cs="Arial"/>
                <w:color w:val="000000" w:themeColor="text1"/>
              </w:rPr>
            </w:pPr>
            <w:r w:rsidRPr="0054099D">
              <w:rPr>
                <w:rFonts w:cs="Arial"/>
                <w:color w:val="000000" w:themeColor="text1"/>
              </w:rPr>
              <w:t>Actions ongoing:</w:t>
            </w:r>
          </w:p>
        </w:tc>
        <w:tc>
          <w:tcPr>
            <w:tcW w:w="987" w:type="dxa"/>
            <w:gridSpan w:val="5"/>
            <w:tcBorders>
              <w:top w:val="single" w:sz="4" w:space="0" w:color="auto"/>
              <w:left w:val="single" w:sz="4" w:space="0" w:color="auto"/>
              <w:bottom w:val="single" w:sz="4" w:space="0" w:color="auto"/>
              <w:right w:val="single" w:sz="4" w:space="0" w:color="auto"/>
            </w:tcBorders>
            <w:vAlign w:val="center"/>
          </w:tcPr>
          <w:p w14:paraId="447D28DB" w14:textId="77777777" w:rsidR="004E7347" w:rsidRPr="0054099D" w:rsidRDefault="004E7347" w:rsidP="004E7347">
            <w:pPr>
              <w:spacing w:before="60" w:after="0"/>
              <w:jc w:val="center"/>
              <w:rPr>
                <w:color w:val="000000" w:themeColor="text1"/>
              </w:rPr>
            </w:pPr>
            <w:r w:rsidRPr="00250BDA">
              <w:rPr>
                <w:color w:val="000000" w:themeColor="text1"/>
              </w:rPr>
              <w:t>3</w:t>
            </w:r>
          </w:p>
        </w:tc>
        <w:tc>
          <w:tcPr>
            <w:tcW w:w="2274" w:type="dxa"/>
            <w:gridSpan w:val="5"/>
            <w:tcBorders>
              <w:left w:val="single" w:sz="4" w:space="0" w:color="auto"/>
              <w:right w:val="single" w:sz="4" w:space="0" w:color="auto"/>
            </w:tcBorders>
            <w:vAlign w:val="center"/>
          </w:tcPr>
          <w:p w14:paraId="10952949" w14:textId="77777777" w:rsidR="004E7347" w:rsidRPr="0054099D" w:rsidRDefault="004E7347" w:rsidP="004E7347">
            <w:pPr>
              <w:spacing w:before="60" w:after="0"/>
              <w:jc w:val="both"/>
              <w:rPr>
                <w:rFonts w:cs="Arial"/>
                <w:color w:val="000000" w:themeColor="text1"/>
              </w:rPr>
            </w:pPr>
            <w:r w:rsidRPr="0054099D">
              <w:rPr>
                <w:rFonts w:cs="Arial"/>
                <w:color w:val="000000" w:themeColor="text1"/>
              </w:rPr>
              <w:t>Actions to commence:</w:t>
            </w:r>
          </w:p>
        </w:tc>
        <w:tc>
          <w:tcPr>
            <w:tcW w:w="1704" w:type="dxa"/>
            <w:tcBorders>
              <w:top w:val="single" w:sz="4" w:space="0" w:color="auto"/>
              <w:left w:val="single" w:sz="4" w:space="0" w:color="auto"/>
              <w:bottom w:val="single" w:sz="4" w:space="0" w:color="auto"/>
              <w:right w:val="single" w:sz="4" w:space="0" w:color="auto"/>
            </w:tcBorders>
            <w:vAlign w:val="center"/>
          </w:tcPr>
          <w:p w14:paraId="455D932F" w14:textId="77777777" w:rsidR="004E7347" w:rsidRPr="0054099D" w:rsidRDefault="004E7347" w:rsidP="004E7347">
            <w:pPr>
              <w:spacing w:before="60" w:after="0"/>
              <w:jc w:val="both"/>
              <w:rPr>
                <w:color w:val="000000" w:themeColor="text1"/>
              </w:rPr>
            </w:pPr>
            <w:r w:rsidRPr="0054099D">
              <w:rPr>
                <w:color w:val="000000" w:themeColor="text1"/>
              </w:rPr>
              <w:fldChar w:fldCharType="begin">
                <w:ffData>
                  <w:name w:val="Text43"/>
                  <w:enabled/>
                  <w:calcOnExit w:val="0"/>
                  <w:textInput>
                    <w:type w:val="number"/>
                  </w:textInput>
                </w:ffData>
              </w:fldChar>
            </w:r>
            <w:r w:rsidRPr="0054099D">
              <w:rPr>
                <w:color w:val="000000" w:themeColor="text1"/>
              </w:rPr>
              <w:instrText xml:space="preserve"> FORMTEXT </w:instrText>
            </w:r>
            <w:r w:rsidRPr="0054099D">
              <w:rPr>
                <w:color w:val="000000" w:themeColor="text1"/>
              </w:rPr>
            </w:r>
            <w:r w:rsidRPr="0054099D">
              <w:rPr>
                <w:color w:val="000000" w:themeColor="text1"/>
              </w:rPr>
              <w:fldChar w:fldCharType="separate"/>
            </w:r>
            <w:r w:rsidRPr="0054099D">
              <w:rPr>
                <w:noProof/>
                <w:color w:val="000000" w:themeColor="text1"/>
              </w:rPr>
              <w:t> </w:t>
            </w:r>
            <w:r w:rsidRPr="0054099D">
              <w:rPr>
                <w:noProof/>
                <w:color w:val="000000" w:themeColor="text1"/>
              </w:rPr>
              <w:t> </w:t>
            </w:r>
            <w:r w:rsidRPr="0054099D">
              <w:rPr>
                <w:noProof/>
                <w:color w:val="000000" w:themeColor="text1"/>
              </w:rPr>
              <w:t> </w:t>
            </w:r>
            <w:r w:rsidRPr="0054099D">
              <w:rPr>
                <w:noProof/>
                <w:color w:val="000000" w:themeColor="text1"/>
              </w:rPr>
              <w:t> </w:t>
            </w:r>
            <w:r w:rsidRPr="0054099D">
              <w:rPr>
                <w:noProof/>
                <w:color w:val="000000" w:themeColor="text1"/>
              </w:rPr>
              <w:t> </w:t>
            </w:r>
            <w:r w:rsidRPr="0054099D">
              <w:rPr>
                <w:color w:val="000000" w:themeColor="text1"/>
              </w:rPr>
              <w:fldChar w:fldCharType="end"/>
            </w:r>
          </w:p>
        </w:tc>
      </w:tr>
      <w:tr w:rsidR="004E7347" w:rsidRPr="00222788" w14:paraId="70A22A10" w14:textId="77777777" w:rsidTr="00792853">
        <w:tc>
          <w:tcPr>
            <w:tcW w:w="606" w:type="dxa"/>
          </w:tcPr>
          <w:p w14:paraId="2112A139" w14:textId="77777777" w:rsidR="004E7347" w:rsidRPr="0054099D" w:rsidRDefault="004E7347" w:rsidP="004E7347">
            <w:pPr>
              <w:spacing w:before="60" w:after="60"/>
              <w:jc w:val="both"/>
              <w:rPr>
                <w:rFonts w:cs="Arial"/>
                <w:b/>
                <w:color w:val="000000" w:themeColor="text1"/>
              </w:rPr>
            </w:pPr>
          </w:p>
        </w:tc>
        <w:tc>
          <w:tcPr>
            <w:tcW w:w="9459" w:type="dxa"/>
            <w:gridSpan w:val="30"/>
            <w:vAlign w:val="center"/>
          </w:tcPr>
          <w:p w14:paraId="62BFBC28" w14:textId="77777777" w:rsidR="004E7347" w:rsidRPr="0054099D" w:rsidRDefault="004E7347" w:rsidP="004E7347">
            <w:pPr>
              <w:spacing w:before="60" w:after="60"/>
              <w:jc w:val="both"/>
              <w:rPr>
                <w:rFonts w:cs="Arial"/>
                <w:color w:val="000000" w:themeColor="text1"/>
              </w:rPr>
            </w:pPr>
            <w:r w:rsidRPr="0054099D">
              <w:rPr>
                <w:rFonts w:cs="Arial"/>
                <w:color w:val="000000" w:themeColor="text1"/>
              </w:rPr>
              <w:t>Please provide any details and examples (</w:t>
            </w:r>
            <w:r w:rsidRPr="0054099D">
              <w:rPr>
                <w:rFonts w:cs="Arial"/>
                <w:i/>
                <w:color w:val="000000" w:themeColor="text1"/>
              </w:rPr>
              <w:t>in addition to question 2</w:t>
            </w:r>
            <w:r w:rsidRPr="0054099D">
              <w:rPr>
                <w:rFonts w:cs="Arial"/>
                <w:color w:val="000000" w:themeColor="text1"/>
              </w:rPr>
              <w:t>):</w:t>
            </w:r>
          </w:p>
        </w:tc>
      </w:tr>
      <w:tr w:rsidR="004E7347" w:rsidRPr="00222788" w14:paraId="4D0A9ADD" w14:textId="77777777" w:rsidTr="00792853">
        <w:tc>
          <w:tcPr>
            <w:tcW w:w="606" w:type="dxa"/>
          </w:tcPr>
          <w:p w14:paraId="1834985C" w14:textId="77777777" w:rsidR="004E7347" w:rsidRPr="0054099D" w:rsidRDefault="004E7347" w:rsidP="004E7347">
            <w:pPr>
              <w:spacing w:before="60" w:after="60"/>
              <w:jc w:val="both"/>
              <w:rPr>
                <w:rFonts w:cs="Arial"/>
                <w:b/>
                <w:color w:val="000000" w:themeColor="text1"/>
              </w:rPr>
            </w:pPr>
          </w:p>
        </w:tc>
        <w:tc>
          <w:tcPr>
            <w:tcW w:w="9459" w:type="dxa"/>
            <w:gridSpan w:val="30"/>
            <w:vAlign w:val="center"/>
          </w:tcPr>
          <w:p w14:paraId="34C5AE4E" w14:textId="77777777" w:rsidR="004E7347" w:rsidRPr="006C143C" w:rsidRDefault="004E7347" w:rsidP="004E7347">
            <w:pPr>
              <w:autoSpaceDE w:val="0"/>
              <w:autoSpaceDN w:val="0"/>
              <w:adjustRightInd w:val="0"/>
              <w:spacing w:before="60" w:after="60"/>
              <w:jc w:val="both"/>
              <w:rPr>
                <w:rFonts w:cstheme="minorHAnsi"/>
                <w:i/>
                <w:color w:val="000000" w:themeColor="text1"/>
              </w:rPr>
            </w:pPr>
            <w:r w:rsidRPr="006C143C">
              <w:rPr>
                <w:rFonts w:cstheme="minorHAnsi"/>
                <w:i/>
                <w:color w:val="000000" w:themeColor="text1"/>
              </w:rPr>
              <w:t>Sport Matters: The Northern Ireland Strategy for Sport and Physical Recreation 2009-2019 provides the strategic framework within which Sport NI operates. This strategy has identified 26 high level targets against which success will be measured. Sport NI’s Equality Action Plan has three strategic objectives which aim to deliver on these 26 high level targets. These are:</w:t>
            </w:r>
          </w:p>
          <w:p w14:paraId="1EBCB89C" w14:textId="77777777" w:rsidR="004E7347" w:rsidRPr="006C143C" w:rsidRDefault="004E7347" w:rsidP="004E7347">
            <w:pPr>
              <w:pStyle w:val="ListParagraph"/>
              <w:numPr>
                <w:ilvl w:val="0"/>
                <w:numId w:val="25"/>
              </w:numPr>
              <w:autoSpaceDE w:val="0"/>
              <w:autoSpaceDN w:val="0"/>
              <w:adjustRightInd w:val="0"/>
              <w:spacing w:before="60" w:after="60" w:line="240" w:lineRule="auto"/>
              <w:jc w:val="both"/>
              <w:rPr>
                <w:rFonts w:cstheme="minorHAnsi"/>
                <w:i/>
                <w:color w:val="000000" w:themeColor="text1"/>
              </w:rPr>
            </w:pPr>
            <w:r w:rsidRPr="006C143C">
              <w:rPr>
                <w:rFonts w:cstheme="minorHAnsi"/>
                <w:i/>
                <w:color w:val="000000" w:themeColor="text1"/>
              </w:rPr>
              <w:t>To increase participation in sport and physical activity across the NI population;</w:t>
            </w:r>
          </w:p>
          <w:p w14:paraId="4902FD15" w14:textId="77777777" w:rsidR="004E7347" w:rsidRPr="006C143C" w:rsidRDefault="004E7347" w:rsidP="004E7347">
            <w:pPr>
              <w:pStyle w:val="ListParagraph"/>
              <w:numPr>
                <w:ilvl w:val="0"/>
                <w:numId w:val="25"/>
              </w:numPr>
              <w:autoSpaceDE w:val="0"/>
              <w:autoSpaceDN w:val="0"/>
              <w:adjustRightInd w:val="0"/>
              <w:spacing w:before="60" w:after="60" w:line="240" w:lineRule="auto"/>
              <w:jc w:val="both"/>
              <w:rPr>
                <w:rFonts w:cstheme="minorHAnsi"/>
                <w:i/>
                <w:color w:val="000000" w:themeColor="text1"/>
              </w:rPr>
            </w:pPr>
            <w:r w:rsidRPr="006C143C">
              <w:rPr>
                <w:rFonts w:cstheme="minorHAnsi"/>
                <w:i/>
                <w:color w:val="000000" w:themeColor="text1"/>
              </w:rPr>
              <w:t>To improve sporting performance; and</w:t>
            </w:r>
          </w:p>
          <w:p w14:paraId="12B3E241" w14:textId="77777777" w:rsidR="004E7347" w:rsidRPr="006C143C" w:rsidRDefault="004E7347" w:rsidP="004E7347">
            <w:pPr>
              <w:pStyle w:val="ListParagraph"/>
              <w:numPr>
                <w:ilvl w:val="0"/>
                <w:numId w:val="25"/>
              </w:numPr>
              <w:autoSpaceDE w:val="0"/>
              <w:autoSpaceDN w:val="0"/>
              <w:adjustRightInd w:val="0"/>
              <w:spacing w:before="60" w:after="0" w:line="240" w:lineRule="auto"/>
              <w:jc w:val="both"/>
              <w:rPr>
                <w:rFonts w:cstheme="minorHAnsi"/>
                <w:i/>
                <w:color w:val="000000" w:themeColor="text1"/>
              </w:rPr>
            </w:pPr>
            <w:r w:rsidRPr="006C143C">
              <w:rPr>
                <w:rFonts w:cstheme="minorHAnsi"/>
                <w:i/>
                <w:color w:val="000000" w:themeColor="text1"/>
              </w:rPr>
              <w:t>To improve efficiency and effectiveness in the administration of sport.</w:t>
            </w:r>
          </w:p>
          <w:p w14:paraId="19FB8001" w14:textId="77777777" w:rsidR="004E7347" w:rsidRPr="006C143C" w:rsidRDefault="004E7347" w:rsidP="004E7347">
            <w:pPr>
              <w:autoSpaceDE w:val="0"/>
              <w:autoSpaceDN w:val="0"/>
              <w:adjustRightInd w:val="0"/>
              <w:spacing w:after="0"/>
              <w:jc w:val="both"/>
              <w:rPr>
                <w:rFonts w:cstheme="minorHAnsi"/>
                <w:i/>
                <w:color w:val="000000" w:themeColor="text1"/>
              </w:rPr>
            </w:pPr>
          </w:p>
          <w:p w14:paraId="606A562A" w14:textId="77777777" w:rsidR="004E7347" w:rsidRPr="006C143C" w:rsidRDefault="004E7347" w:rsidP="004E7347">
            <w:pPr>
              <w:autoSpaceDE w:val="0"/>
              <w:autoSpaceDN w:val="0"/>
              <w:adjustRightInd w:val="0"/>
              <w:spacing w:after="0"/>
              <w:jc w:val="both"/>
              <w:rPr>
                <w:rFonts w:cstheme="minorHAnsi"/>
                <w:i/>
                <w:color w:val="000000" w:themeColor="text1"/>
              </w:rPr>
            </w:pPr>
            <w:r w:rsidRPr="006C143C">
              <w:rPr>
                <w:rFonts w:cstheme="minorHAnsi"/>
                <w:i/>
                <w:color w:val="000000" w:themeColor="text1"/>
              </w:rPr>
              <w:t xml:space="preserve">For more information visit: </w:t>
            </w:r>
            <w:hyperlink r:id="rId26" w:history="1">
              <w:r w:rsidRPr="006C143C">
                <w:rPr>
                  <w:rStyle w:val="Hyperlink"/>
                  <w:rFonts w:cstheme="minorHAnsi"/>
                  <w:color w:val="000000" w:themeColor="text1"/>
                </w:rPr>
                <w:t>www.sportni.net/about/SportMatters</w:t>
              </w:r>
            </w:hyperlink>
            <w:r w:rsidRPr="006C143C">
              <w:rPr>
                <w:rFonts w:cstheme="minorHAnsi"/>
                <w:color w:val="000000" w:themeColor="text1"/>
              </w:rPr>
              <w:t>.</w:t>
            </w:r>
          </w:p>
          <w:p w14:paraId="6A78851D" w14:textId="77777777" w:rsidR="004E7347" w:rsidRPr="006C143C" w:rsidRDefault="004E7347" w:rsidP="004E7347">
            <w:pPr>
              <w:autoSpaceDE w:val="0"/>
              <w:autoSpaceDN w:val="0"/>
              <w:adjustRightInd w:val="0"/>
              <w:spacing w:after="0"/>
              <w:jc w:val="both"/>
              <w:rPr>
                <w:rFonts w:cstheme="minorHAnsi"/>
                <w:i/>
                <w:color w:val="000000" w:themeColor="text1"/>
              </w:rPr>
            </w:pPr>
          </w:p>
          <w:p w14:paraId="2C978D0B" w14:textId="77777777" w:rsidR="004E7347" w:rsidRPr="00250BDA" w:rsidRDefault="004E7347" w:rsidP="00D75C0D">
            <w:pPr>
              <w:autoSpaceDE w:val="0"/>
              <w:autoSpaceDN w:val="0"/>
              <w:adjustRightInd w:val="0"/>
              <w:spacing w:after="0"/>
              <w:jc w:val="both"/>
              <w:rPr>
                <w:rFonts w:cstheme="minorHAnsi"/>
                <w:color w:val="000000" w:themeColor="text1"/>
              </w:rPr>
            </w:pPr>
            <w:r w:rsidRPr="006C143C">
              <w:rPr>
                <w:rFonts w:cstheme="minorHAnsi"/>
                <w:i/>
                <w:color w:val="000000" w:themeColor="text1"/>
              </w:rPr>
              <w:t>Preliminary work has also begun in preparation for the new Strategy for Sport 2020 – 2030 and Sport NI’s Corporate Plan 2020 – 2025. Sport NI’s Equality Scheme, including its Equality Action Plan will be revised to take into account Sport NI’s contribution to the new Strategy for Sport framework and the new outcomes within Sport NI’s Corporate Plan 2020 – 25. Sport NI’s Section 75 statutory duties will be incorporated within the new Corporate Plan, Equality Action Plan and subsequent annual Business Plans.</w:t>
            </w:r>
          </w:p>
        </w:tc>
      </w:tr>
      <w:tr w:rsidR="004E7347" w:rsidRPr="00222788" w14:paraId="70EEB6AC" w14:textId="77777777" w:rsidTr="00792853">
        <w:tc>
          <w:tcPr>
            <w:tcW w:w="606" w:type="dxa"/>
          </w:tcPr>
          <w:p w14:paraId="2AE3EF25" w14:textId="77777777" w:rsidR="004E7347" w:rsidRPr="0054099D" w:rsidRDefault="004E7347" w:rsidP="004E7347">
            <w:pPr>
              <w:spacing w:after="0"/>
              <w:jc w:val="both"/>
              <w:rPr>
                <w:rFonts w:cs="Arial"/>
                <w:b/>
                <w:color w:val="000000" w:themeColor="text1"/>
              </w:rPr>
            </w:pPr>
          </w:p>
        </w:tc>
        <w:tc>
          <w:tcPr>
            <w:tcW w:w="9459" w:type="dxa"/>
            <w:gridSpan w:val="30"/>
            <w:vAlign w:val="center"/>
          </w:tcPr>
          <w:p w14:paraId="055A36A3" w14:textId="77777777" w:rsidR="004E7347" w:rsidRPr="0054099D" w:rsidRDefault="004E7347" w:rsidP="004E7347">
            <w:pPr>
              <w:spacing w:after="0"/>
              <w:jc w:val="both"/>
              <w:rPr>
                <w:rFonts w:cs="Arial"/>
                <w:color w:val="000000" w:themeColor="text1"/>
              </w:rPr>
            </w:pPr>
          </w:p>
        </w:tc>
      </w:tr>
      <w:tr w:rsidR="004E7347" w:rsidRPr="00222788" w14:paraId="26D1973C" w14:textId="77777777" w:rsidTr="00792853">
        <w:tc>
          <w:tcPr>
            <w:tcW w:w="606" w:type="dxa"/>
          </w:tcPr>
          <w:p w14:paraId="10E2CBD0" w14:textId="77777777" w:rsidR="004E7347" w:rsidRPr="0054099D" w:rsidRDefault="004E7347" w:rsidP="004E7347">
            <w:pPr>
              <w:spacing w:before="60" w:after="60"/>
              <w:jc w:val="both"/>
              <w:rPr>
                <w:rFonts w:cs="Arial"/>
                <w:b/>
                <w:color w:val="000000" w:themeColor="text1"/>
              </w:rPr>
            </w:pPr>
            <w:r w:rsidRPr="0054099D">
              <w:rPr>
                <w:rFonts w:cs="Arial"/>
                <w:b/>
                <w:color w:val="000000" w:themeColor="text1"/>
              </w:rPr>
              <w:t>8</w:t>
            </w:r>
          </w:p>
        </w:tc>
        <w:tc>
          <w:tcPr>
            <w:tcW w:w="9459" w:type="dxa"/>
            <w:gridSpan w:val="30"/>
          </w:tcPr>
          <w:p w14:paraId="67B1B09E" w14:textId="77777777" w:rsidR="004E7347" w:rsidRPr="0054099D" w:rsidRDefault="004E7347" w:rsidP="00D75C0D">
            <w:pPr>
              <w:spacing w:after="60"/>
              <w:jc w:val="both"/>
              <w:rPr>
                <w:rFonts w:cs="Arial"/>
                <w:color w:val="000000" w:themeColor="text1"/>
              </w:rPr>
            </w:pPr>
            <w:r w:rsidRPr="0054099D">
              <w:rPr>
                <w:rFonts w:cs="Arial"/>
                <w:color w:val="000000" w:themeColor="text1"/>
              </w:rPr>
              <w:t xml:space="preserve">Please give details of changes or amendments made to the equality action plan/measures during the </w:t>
            </w:r>
            <w:r>
              <w:rPr>
                <w:rFonts w:cs="Arial"/>
                <w:color w:val="000000" w:themeColor="text1"/>
              </w:rPr>
              <w:t>2019-20</w:t>
            </w:r>
            <w:r w:rsidRPr="0054099D">
              <w:rPr>
                <w:rFonts w:cs="Arial"/>
                <w:color w:val="000000" w:themeColor="text1"/>
              </w:rPr>
              <w:t xml:space="preserve"> reporting period </w:t>
            </w:r>
            <w:r w:rsidRPr="0054099D">
              <w:rPr>
                <w:rFonts w:cs="Arial"/>
                <w:i/>
                <w:color w:val="000000" w:themeColor="text1"/>
              </w:rPr>
              <w:t>(points not identified in an appended plan)</w:t>
            </w:r>
            <w:r w:rsidRPr="0054099D">
              <w:rPr>
                <w:rFonts w:cs="Arial"/>
                <w:color w:val="000000" w:themeColor="text1"/>
              </w:rPr>
              <w:t>:</w:t>
            </w:r>
          </w:p>
        </w:tc>
      </w:tr>
      <w:tr w:rsidR="004E7347" w:rsidRPr="00222788" w14:paraId="60FCFE5F" w14:textId="77777777" w:rsidTr="00792853">
        <w:tc>
          <w:tcPr>
            <w:tcW w:w="606" w:type="dxa"/>
          </w:tcPr>
          <w:p w14:paraId="51A3999C" w14:textId="77777777" w:rsidR="004E7347" w:rsidRPr="0054099D" w:rsidRDefault="004E7347" w:rsidP="00D75C0D">
            <w:pPr>
              <w:spacing w:after="60"/>
              <w:jc w:val="both"/>
              <w:rPr>
                <w:rFonts w:cs="Arial"/>
                <w:b/>
                <w:color w:val="000000" w:themeColor="text1"/>
              </w:rPr>
            </w:pPr>
          </w:p>
        </w:tc>
        <w:tc>
          <w:tcPr>
            <w:tcW w:w="9459" w:type="dxa"/>
            <w:gridSpan w:val="30"/>
          </w:tcPr>
          <w:p w14:paraId="0C48D416" w14:textId="77777777" w:rsidR="004E7347" w:rsidRPr="0054099D" w:rsidRDefault="004E7347" w:rsidP="00D75C0D">
            <w:pPr>
              <w:spacing w:after="60"/>
              <w:jc w:val="both"/>
              <w:rPr>
                <w:rFonts w:cs="Arial"/>
                <w:color w:val="000000" w:themeColor="text1"/>
              </w:rPr>
            </w:pPr>
            <w:r w:rsidRPr="0054099D">
              <w:rPr>
                <w:rFonts w:cs="Arial"/>
                <w:color w:val="000000" w:themeColor="text1"/>
              </w:rPr>
              <w:t>N/A</w:t>
            </w:r>
          </w:p>
        </w:tc>
      </w:tr>
      <w:tr w:rsidR="004E7347" w:rsidRPr="00222788" w14:paraId="0176BF29" w14:textId="77777777" w:rsidTr="00792853">
        <w:tc>
          <w:tcPr>
            <w:tcW w:w="606" w:type="dxa"/>
          </w:tcPr>
          <w:p w14:paraId="64B76D0F" w14:textId="77777777" w:rsidR="004E7347" w:rsidRPr="0054099D" w:rsidRDefault="004E7347" w:rsidP="004E7347">
            <w:pPr>
              <w:spacing w:after="0"/>
              <w:jc w:val="both"/>
              <w:rPr>
                <w:rFonts w:cs="Arial"/>
                <w:b/>
                <w:color w:val="000000" w:themeColor="text1"/>
              </w:rPr>
            </w:pPr>
          </w:p>
        </w:tc>
        <w:tc>
          <w:tcPr>
            <w:tcW w:w="9459" w:type="dxa"/>
            <w:gridSpan w:val="30"/>
            <w:vAlign w:val="center"/>
          </w:tcPr>
          <w:p w14:paraId="6BDFBD86" w14:textId="77777777" w:rsidR="004E7347" w:rsidRPr="0054099D" w:rsidRDefault="004E7347" w:rsidP="004E7347">
            <w:pPr>
              <w:spacing w:after="0"/>
              <w:jc w:val="both"/>
              <w:rPr>
                <w:rFonts w:cs="Arial"/>
                <w:color w:val="000000" w:themeColor="text1"/>
              </w:rPr>
            </w:pPr>
          </w:p>
        </w:tc>
      </w:tr>
      <w:tr w:rsidR="004E7347" w:rsidRPr="00222788" w14:paraId="732EDFEC" w14:textId="77777777" w:rsidTr="00792853">
        <w:tc>
          <w:tcPr>
            <w:tcW w:w="606" w:type="dxa"/>
          </w:tcPr>
          <w:p w14:paraId="43903693" w14:textId="77777777" w:rsidR="004E7347" w:rsidRPr="0054099D" w:rsidRDefault="004E7347" w:rsidP="004E7347">
            <w:pPr>
              <w:spacing w:before="60" w:after="60"/>
              <w:jc w:val="both"/>
              <w:rPr>
                <w:rFonts w:cs="Arial"/>
                <w:b/>
                <w:color w:val="000000" w:themeColor="text1"/>
              </w:rPr>
            </w:pPr>
            <w:r w:rsidRPr="0054099D">
              <w:rPr>
                <w:rFonts w:cs="Arial"/>
                <w:b/>
                <w:color w:val="000000" w:themeColor="text1"/>
              </w:rPr>
              <w:t>9</w:t>
            </w:r>
          </w:p>
        </w:tc>
        <w:tc>
          <w:tcPr>
            <w:tcW w:w="9459" w:type="dxa"/>
            <w:gridSpan w:val="30"/>
          </w:tcPr>
          <w:p w14:paraId="0E8A8577" w14:textId="77777777" w:rsidR="004E7347" w:rsidRPr="0054099D" w:rsidRDefault="004E7347" w:rsidP="00D75C0D">
            <w:pPr>
              <w:spacing w:after="60"/>
              <w:jc w:val="both"/>
              <w:rPr>
                <w:rFonts w:cs="Arial"/>
                <w:color w:val="000000" w:themeColor="text1"/>
              </w:rPr>
            </w:pPr>
            <w:r w:rsidRPr="0054099D">
              <w:rPr>
                <w:rFonts w:cs="Arial"/>
                <w:color w:val="000000" w:themeColor="text1"/>
              </w:rPr>
              <w:t xml:space="preserve">In reviewing progress on the equality action plan/action measures during the </w:t>
            </w:r>
            <w:r>
              <w:rPr>
                <w:rFonts w:cs="Arial"/>
                <w:color w:val="000000" w:themeColor="text1"/>
              </w:rPr>
              <w:t>2019-20</w:t>
            </w:r>
            <w:r w:rsidRPr="0054099D">
              <w:rPr>
                <w:rFonts w:cs="Arial"/>
                <w:color w:val="000000" w:themeColor="text1"/>
              </w:rPr>
              <w:t xml:space="preserve"> reporting period, the following have been identified: </w:t>
            </w:r>
            <w:r w:rsidRPr="0054099D">
              <w:rPr>
                <w:rFonts w:cs="Arial"/>
                <w:i/>
                <w:color w:val="000000" w:themeColor="text1"/>
              </w:rPr>
              <w:t>(tick all that apply)</w:t>
            </w:r>
          </w:p>
        </w:tc>
      </w:tr>
      <w:tr w:rsidR="004E7347" w:rsidRPr="00222788" w14:paraId="20B81BFD" w14:textId="77777777" w:rsidTr="00792853">
        <w:trPr>
          <w:trHeight w:val="149"/>
        </w:trPr>
        <w:tc>
          <w:tcPr>
            <w:tcW w:w="606" w:type="dxa"/>
            <w:vMerge w:val="restart"/>
          </w:tcPr>
          <w:p w14:paraId="68515BB1" w14:textId="77777777" w:rsidR="004E7347" w:rsidRPr="0054099D" w:rsidRDefault="004E7347" w:rsidP="004E7347">
            <w:pPr>
              <w:spacing w:before="40" w:after="40"/>
              <w:jc w:val="both"/>
              <w:rPr>
                <w:rFonts w:cs="Arial"/>
                <w:b/>
                <w:color w:val="000000" w:themeColor="text1"/>
              </w:rPr>
            </w:pPr>
          </w:p>
        </w:tc>
        <w:tc>
          <w:tcPr>
            <w:tcW w:w="835" w:type="dxa"/>
            <w:gridSpan w:val="4"/>
          </w:tcPr>
          <w:p w14:paraId="143771FD" w14:textId="77777777" w:rsidR="004E7347" w:rsidRPr="0054099D" w:rsidRDefault="004E7347" w:rsidP="004E7347">
            <w:pPr>
              <w:spacing w:before="40" w:after="40"/>
              <w:jc w:val="both"/>
              <w:rPr>
                <w:color w:val="000000" w:themeColor="text1"/>
              </w:rPr>
            </w:pPr>
            <w:r w:rsidRPr="0054099D">
              <w:rPr>
                <w:rFonts w:cs="Arial"/>
                <w:color w:val="000000" w:themeColor="text1"/>
              </w:rPr>
              <w:fldChar w:fldCharType="begin">
                <w:ffData>
                  <w:name w:val=""/>
                  <w:enabled/>
                  <w:calcOnExit w:val="0"/>
                  <w:checkBox>
                    <w:sizeAuto/>
                    <w:default w:val="1"/>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8624" w:type="dxa"/>
            <w:gridSpan w:val="26"/>
          </w:tcPr>
          <w:p w14:paraId="2E1CC4D6" w14:textId="77777777" w:rsidR="004E7347" w:rsidRPr="0054099D" w:rsidRDefault="004E7347" w:rsidP="004E7347">
            <w:pPr>
              <w:spacing w:before="40" w:after="40"/>
              <w:jc w:val="both"/>
              <w:rPr>
                <w:rFonts w:cs="Arial"/>
                <w:color w:val="000000" w:themeColor="text1"/>
              </w:rPr>
            </w:pPr>
            <w:r w:rsidRPr="0054099D">
              <w:rPr>
                <w:rFonts w:cs="Arial"/>
                <w:color w:val="000000" w:themeColor="text1"/>
              </w:rPr>
              <w:t>Continuing action(s), to progress the next stage addressing the known inequality</w:t>
            </w:r>
          </w:p>
        </w:tc>
      </w:tr>
      <w:tr w:rsidR="004E7347" w:rsidRPr="00222788" w14:paraId="6252A8A1" w14:textId="77777777" w:rsidTr="00792853">
        <w:trPr>
          <w:trHeight w:val="149"/>
        </w:trPr>
        <w:tc>
          <w:tcPr>
            <w:tcW w:w="606" w:type="dxa"/>
            <w:vMerge/>
          </w:tcPr>
          <w:p w14:paraId="52166F02" w14:textId="77777777" w:rsidR="004E7347" w:rsidRPr="0054099D" w:rsidRDefault="004E7347" w:rsidP="004E7347">
            <w:pPr>
              <w:spacing w:before="40" w:after="40"/>
              <w:jc w:val="both"/>
              <w:rPr>
                <w:rFonts w:cs="Arial"/>
                <w:b/>
                <w:color w:val="000000" w:themeColor="text1"/>
              </w:rPr>
            </w:pPr>
          </w:p>
        </w:tc>
        <w:tc>
          <w:tcPr>
            <w:tcW w:w="835" w:type="dxa"/>
            <w:gridSpan w:val="4"/>
            <w:vAlign w:val="center"/>
          </w:tcPr>
          <w:p w14:paraId="41AD7F1C" w14:textId="77777777" w:rsidR="004E7347" w:rsidRPr="0054099D" w:rsidRDefault="004E7347" w:rsidP="004E7347">
            <w:pPr>
              <w:spacing w:before="40" w:after="40"/>
              <w:jc w:val="both"/>
              <w:rPr>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8624" w:type="dxa"/>
            <w:gridSpan w:val="26"/>
          </w:tcPr>
          <w:p w14:paraId="37F237C7" w14:textId="77777777" w:rsidR="004E7347" w:rsidRPr="0054099D" w:rsidRDefault="004E7347" w:rsidP="004E7347">
            <w:pPr>
              <w:spacing w:before="40" w:after="40"/>
              <w:jc w:val="both"/>
              <w:rPr>
                <w:rFonts w:cs="Arial"/>
                <w:color w:val="000000" w:themeColor="text1"/>
              </w:rPr>
            </w:pPr>
            <w:r w:rsidRPr="0054099D">
              <w:rPr>
                <w:rFonts w:cs="Arial"/>
                <w:color w:val="000000" w:themeColor="text1"/>
              </w:rPr>
              <w:t>Action(s) to address the known inequality in a different way</w:t>
            </w:r>
          </w:p>
        </w:tc>
      </w:tr>
      <w:tr w:rsidR="004E7347" w:rsidRPr="00222788" w14:paraId="50DE42D6" w14:textId="77777777" w:rsidTr="00792853">
        <w:trPr>
          <w:trHeight w:val="149"/>
        </w:trPr>
        <w:tc>
          <w:tcPr>
            <w:tcW w:w="606" w:type="dxa"/>
            <w:vMerge/>
          </w:tcPr>
          <w:p w14:paraId="181C1271" w14:textId="77777777" w:rsidR="004E7347" w:rsidRPr="0054099D" w:rsidRDefault="004E7347" w:rsidP="004E7347">
            <w:pPr>
              <w:spacing w:before="40" w:after="40"/>
              <w:jc w:val="both"/>
              <w:rPr>
                <w:rFonts w:cs="Arial"/>
                <w:b/>
                <w:color w:val="000000" w:themeColor="text1"/>
              </w:rPr>
            </w:pPr>
          </w:p>
        </w:tc>
        <w:tc>
          <w:tcPr>
            <w:tcW w:w="835" w:type="dxa"/>
            <w:gridSpan w:val="4"/>
            <w:vAlign w:val="center"/>
          </w:tcPr>
          <w:p w14:paraId="07FC2663" w14:textId="77777777" w:rsidR="004E7347" w:rsidRPr="0054099D" w:rsidRDefault="004E7347" w:rsidP="004E7347">
            <w:pPr>
              <w:spacing w:before="40" w:after="40"/>
              <w:jc w:val="both"/>
              <w:rPr>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8624" w:type="dxa"/>
            <w:gridSpan w:val="26"/>
          </w:tcPr>
          <w:p w14:paraId="6F595351" w14:textId="77777777" w:rsidR="004E7347" w:rsidRPr="0054099D" w:rsidRDefault="004E7347" w:rsidP="004E7347">
            <w:pPr>
              <w:spacing w:before="40" w:after="40"/>
              <w:jc w:val="both"/>
              <w:rPr>
                <w:rFonts w:cs="Arial"/>
                <w:color w:val="000000" w:themeColor="text1"/>
              </w:rPr>
            </w:pPr>
            <w:r w:rsidRPr="0054099D">
              <w:rPr>
                <w:rFonts w:cs="Arial"/>
                <w:color w:val="000000" w:themeColor="text1"/>
              </w:rPr>
              <w:t>Action(s) to address newly identified inequalities/recently prioritised inequalities</w:t>
            </w:r>
          </w:p>
        </w:tc>
      </w:tr>
      <w:tr w:rsidR="004E7347" w:rsidRPr="00222788" w14:paraId="247094C9" w14:textId="77777777" w:rsidTr="00792853">
        <w:trPr>
          <w:trHeight w:val="149"/>
        </w:trPr>
        <w:tc>
          <w:tcPr>
            <w:tcW w:w="606" w:type="dxa"/>
            <w:vMerge/>
          </w:tcPr>
          <w:p w14:paraId="79B6E1AF" w14:textId="77777777" w:rsidR="004E7347" w:rsidRPr="0054099D" w:rsidRDefault="004E7347" w:rsidP="004E7347">
            <w:pPr>
              <w:spacing w:before="40" w:after="40"/>
              <w:jc w:val="both"/>
              <w:rPr>
                <w:rFonts w:cs="Arial"/>
                <w:b/>
                <w:color w:val="000000" w:themeColor="text1"/>
              </w:rPr>
            </w:pPr>
          </w:p>
        </w:tc>
        <w:tc>
          <w:tcPr>
            <w:tcW w:w="835" w:type="dxa"/>
            <w:gridSpan w:val="4"/>
            <w:vAlign w:val="center"/>
          </w:tcPr>
          <w:p w14:paraId="77FCDD86" w14:textId="77777777" w:rsidR="004E7347" w:rsidRPr="0054099D" w:rsidRDefault="004E7347" w:rsidP="004E7347">
            <w:pPr>
              <w:spacing w:before="40" w:after="40"/>
              <w:jc w:val="both"/>
              <w:rPr>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8624" w:type="dxa"/>
            <w:gridSpan w:val="26"/>
          </w:tcPr>
          <w:p w14:paraId="3ACB4DB3" w14:textId="77777777" w:rsidR="004E7347" w:rsidRPr="0054099D" w:rsidRDefault="004E7347" w:rsidP="004E7347">
            <w:pPr>
              <w:spacing w:before="40" w:after="40"/>
              <w:jc w:val="both"/>
              <w:rPr>
                <w:rFonts w:cs="Arial"/>
                <w:color w:val="000000" w:themeColor="text1"/>
              </w:rPr>
            </w:pPr>
            <w:r w:rsidRPr="0054099D">
              <w:rPr>
                <w:rFonts w:cs="Arial"/>
                <w:color w:val="000000" w:themeColor="text1"/>
              </w:rPr>
              <w:t>Measures to address a prioritised inequality have been completed</w:t>
            </w:r>
          </w:p>
        </w:tc>
      </w:tr>
      <w:tr w:rsidR="004E7347" w:rsidRPr="00222788" w14:paraId="3BF87AB5" w14:textId="77777777" w:rsidTr="00792853">
        <w:tc>
          <w:tcPr>
            <w:tcW w:w="606" w:type="dxa"/>
          </w:tcPr>
          <w:p w14:paraId="0E08A4CF" w14:textId="77777777" w:rsidR="004E7347" w:rsidRPr="0054099D" w:rsidRDefault="004E7347" w:rsidP="004E7347">
            <w:pPr>
              <w:spacing w:after="0"/>
              <w:jc w:val="both"/>
              <w:rPr>
                <w:rFonts w:cs="Arial"/>
                <w:b/>
                <w:color w:val="000000" w:themeColor="text1"/>
              </w:rPr>
            </w:pPr>
          </w:p>
        </w:tc>
        <w:tc>
          <w:tcPr>
            <w:tcW w:w="9459" w:type="dxa"/>
            <w:gridSpan w:val="30"/>
            <w:vAlign w:val="center"/>
          </w:tcPr>
          <w:p w14:paraId="7CA75F1B" w14:textId="77777777" w:rsidR="004E7347" w:rsidRPr="0054099D" w:rsidRDefault="004E7347" w:rsidP="004E7347">
            <w:pPr>
              <w:spacing w:after="0"/>
              <w:jc w:val="both"/>
              <w:rPr>
                <w:rFonts w:cs="Arial"/>
                <w:color w:val="000000" w:themeColor="text1"/>
              </w:rPr>
            </w:pPr>
          </w:p>
        </w:tc>
      </w:tr>
      <w:tr w:rsidR="004E7347" w:rsidRPr="00222788" w14:paraId="7344F4DB" w14:textId="77777777" w:rsidTr="00792853">
        <w:tc>
          <w:tcPr>
            <w:tcW w:w="10065" w:type="dxa"/>
            <w:gridSpan w:val="31"/>
          </w:tcPr>
          <w:p w14:paraId="46883ACF" w14:textId="77777777" w:rsidR="004E7347" w:rsidRPr="0054099D" w:rsidRDefault="004E7347" w:rsidP="004E7347">
            <w:pPr>
              <w:spacing w:before="60" w:after="60"/>
              <w:jc w:val="both"/>
              <w:rPr>
                <w:rFonts w:cs="Arial"/>
                <w:b/>
                <w:color w:val="000000" w:themeColor="text1"/>
              </w:rPr>
            </w:pPr>
            <w:r w:rsidRPr="0054099D">
              <w:rPr>
                <w:rFonts w:cs="Arial"/>
                <w:b/>
                <w:color w:val="000000" w:themeColor="text1"/>
              </w:rPr>
              <w:t>Arrangements for consulting (Model Equality Scheme Chapter 3)</w:t>
            </w:r>
          </w:p>
        </w:tc>
      </w:tr>
      <w:tr w:rsidR="004E7347" w:rsidRPr="00222788" w14:paraId="3E4A9B02" w14:textId="77777777" w:rsidTr="00792853">
        <w:tc>
          <w:tcPr>
            <w:tcW w:w="606" w:type="dxa"/>
          </w:tcPr>
          <w:p w14:paraId="377277B6" w14:textId="77777777" w:rsidR="004E7347" w:rsidRPr="0054099D" w:rsidRDefault="004E7347" w:rsidP="006C143C">
            <w:pPr>
              <w:spacing w:after="60"/>
              <w:jc w:val="both"/>
              <w:rPr>
                <w:rFonts w:cs="Arial"/>
                <w:b/>
                <w:color w:val="000000" w:themeColor="text1"/>
              </w:rPr>
            </w:pPr>
            <w:r w:rsidRPr="0054099D">
              <w:rPr>
                <w:rFonts w:cs="Arial"/>
                <w:b/>
                <w:color w:val="000000" w:themeColor="text1"/>
              </w:rPr>
              <w:t>10</w:t>
            </w:r>
          </w:p>
        </w:tc>
        <w:tc>
          <w:tcPr>
            <w:tcW w:w="9459" w:type="dxa"/>
            <w:gridSpan w:val="30"/>
            <w:vAlign w:val="center"/>
          </w:tcPr>
          <w:p w14:paraId="3D67483A" w14:textId="77777777" w:rsidR="004E7347" w:rsidRPr="0054099D" w:rsidRDefault="004E7347" w:rsidP="006C143C">
            <w:pPr>
              <w:spacing w:after="60"/>
              <w:jc w:val="both"/>
              <w:rPr>
                <w:rFonts w:cs="Arial"/>
                <w:color w:val="000000" w:themeColor="text1"/>
              </w:rPr>
            </w:pPr>
            <w:r w:rsidRPr="0054099D">
              <w:rPr>
                <w:rFonts w:cs="Arial"/>
                <w:color w:val="000000" w:themeColor="text1"/>
              </w:rPr>
              <w:t xml:space="preserve">Following the initial notification of consultations, a targeted approach was taken – and consultation with those for whom the issue was of particular relevance: </w:t>
            </w:r>
            <w:r w:rsidRPr="0054099D">
              <w:rPr>
                <w:rFonts w:cs="Arial"/>
                <w:i/>
                <w:color w:val="000000" w:themeColor="text1"/>
              </w:rPr>
              <w:t>(tick one box only)</w:t>
            </w:r>
          </w:p>
        </w:tc>
      </w:tr>
      <w:tr w:rsidR="00162B68" w:rsidRPr="00222788" w14:paraId="1E81D137" w14:textId="77777777" w:rsidTr="00162B68">
        <w:tc>
          <w:tcPr>
            <w:tcW w:w="606" w:type="dxa"/>
          </w:tcPr>
          <w:p w14:paraId="4F296F92" w14:textId="77777777" w:rsidR="00162B68" w:rsidRPr="0054099D" w:rsidRDefault="00162B68" w:rsidP="00162B68">
            <w:pPr>
              <w:spacing w:before="20" w:after="20"/>
              <w:jc w:val="both"/>
              <w:rPr>
                <w:rFonts w:cs="Arial"/>
                <w:b/>
                <w:color w:val="000000" w:themeColor="text1"/>
              </w:rPr>
            </w:pPr>
          </w:p>
        </w:tc>
        <w:tc>
          <w:tcPr>
            <w:tcW w:w="903" w:type="dxa"/>
            <w:gridSpan w:val="5"/>
            <w:vAlign w:val="center"/>
          </w:tcPr>
          <w:p w14:paraId="03AA17B3" w14:textId="77777777" w:rsidR="00162B68" w:rsidRPr="0054099D" w:rsidRDefault="00162B68" w:rsidP="00162B68">
            <w:pPr>
              <w:spacing w:before="20" w:after="20"/>
              <w:jc w:val="both"/>
              <w:rPr>
                <w:color w:val="000000" w:themeColor="text1"/>
              </w:rPr>
            </w:pPr>
            <w:r w:rsidRPr="0054099D">
              <w:rPr>
                <w:rFonts w:cs="Arial"/>
                <w:color w:val="000000" w:themeColor="text1"/>
              </w:rPr>
              <w:fldChar w:fldCharType="begin">
                <w:ffData>
                  <w:name w:val=""/>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1323" w:type="dxa"/>
            <w:gridSpan w:val="4"/>
            <w:vAlign w:val="center"/>
          </w:tcPr>
          <w:p w14:paraId="2F5BD178" w14:textId="77777777" w:rsidR="00162B68" w:rsidRPr="0054099D" w:rsidRDefault="00162B68" w:rsidP="00162B68">
            <w:pPr>
              <w:spacing w:before="20" w:after="20"/>
              <w:jc w:val="both"/>
              <w:rPr>
                <w:rFonts w:cs="Arial"/>
                <w:color w:val="000000" w:themeColor="text1"/>
              </w:rPr>
            </w:pPr>
            <w:r w:rsidRPr="0054099D">
              <w:rPr>
                <w:rFonts w:cs="Arial"/>
                <w:color w:val="000000" w:themeColor="text1"/>
              </w:rPr>
              <w:t>All the time</w:t>
            </w:r>
          </w:p>
        </w:tc>
        <w:tc>
          <w:tcPr>
            <w:tcW w:w="1995" w:type="dxa"/>
            <w:gridSpan w:val="8"/>
          </w:tcPr>
          <w:p w14:paraId="707FBF35" w14:textId="4A849519" w:rsidR="00162B68" w:rsidRPr="0054099D" w:rsidRDefault="00162B68" w:rsidP="00162B68">
            <w:pPr>
              <w:spacing w:before="20" w:after="20"/>
              <w:jc w:val="both"/>
              <w:rPr>
                <w:color w:val="000000" w:themeColor="text1"/>
              </w:rPr>
            </w:pPr>
            <w:r w:rsidRPr="0054099D">
              <w:rPr>
                <w:rFonts w:cs="Arial"/>
                <w:color w:val="000000" w:themeColor="text1"/>
              </w:rPr>
              <w:fldChar w:fldCharType="begin">
                <w:ffData>
                  <w:name w:val=""/>
                  <w:enabled/>
                  <w:calcOnExit w:val="0"/>
                  <w:checkBox>
                    <w:sizeAuto/>
                    <w:default w:val="1"/>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1556" w:type="dxa"/>
            <w:gridSpan w:val="8"/>
            <w:vAlign w:val="center"/>
          </w:tcPr>
          <w:p w14:paraId="6FD7538E" w14:textId="77777777" w:rsidR="00162B68" w:rsidRPr="0054099D" w:rsidRDefault="00162B68" w:rsidP="00162B68">
            <w:pPr>
              <w:spacing w:before="20" w:after="20"/>
              <w:jc w:val="both"/>
              <w:rPr>
                <w:rFonts w:cs="Arial"/>
                <w:color w:val="000000" w:themeColor="text1"/>
              </w:rPr>
            </w:pPr>
            <w:r w:rsidRPr="0054099D">
              <w:rPr>
                <w:rFonts w:cs="Arial"/>
                <w:color w:val="000000" w:themeColor="text1"/>
              </w:rPr>
              <w:t>Sometimes</w:t>
            </w:r>
          </w:p>
        </w:tc>
        <w:tc>
          <w:tcPr>
            <w:tcW w:w="731" w:type="dxa"/>
            <w:gridSpan w:val="2"/>
            <w:vAlign w:val="center"/>
          </w:tcPr>
          <w:p w14:paraId="32AD5FCE" w14:textId="4B0CB3C2" w:rsidR="00162B68" w:rsidRPr="0054099D" w:rsidRDefault="00162B68" w:rsidP="00162B68">
            <w:pPr>
              <w:spacing w:before="20" w:after="20"/>
              <w:jc w:val="both"/>
              <w:rPr>
                <w:rFonts w:cs="Arial"/>
                <w:color w:val="000000" w:themeColor="text1"/>
              </w:rPr>
            </w:pPr>
            <w:r w:rsidRPr="0054099D">
              <w:rPr>
                <w:rFonts w:cs="Arial"/>
                <w:color w:val="000000" w:themeColor="text1"/>
              </w:rPr>
              <w:fldChar w:fldCharType="begin">
                <w:ffData>
                  <w:name w:val=""/>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2951" w:type="dxa"/>
            <w:gridSpan w:val="3"/>
            <w:vAlign w:val="center"/>
          </w:tcPr>
          <w:p w14:paraId="404126FF" w14:textId="77777777" w:rsidR="00162B68" w:rsidRPr="0054099D" w:rsidRDefault="00162B68" w:rsidP="00162B68">
            <w:pPr>
              <w:spacing w:before="20" w:after="20"/>
              <w:jc w:val="both"/>
              <w:rPr>
                <w:rFonts w:cs="Arial"/>
                <w:color w:val="000000" w:themeColor="text1"/>
              </w:rPr>
            </w:pPr>
            <w:r w:rsidRPr="0054099D">
              <w:rPr>
                <w:rFonts w:cs="Arial"/>
                <w:color w:val="000000" w:themeColor="text1"/>
              </w:rPr>
              <w:t>Never</w:t>
            </w:r>
          </w:p>
        </w:tc>
      </w:tr>
      <w:tr w:rsidR="004E7347" w:rsidRPr="00222788" w14:paraId="33507018" w14:textId="77777777" w:rsidTr="00792853">
        <w:tc>
          <w:tcPr>
            <w:tcW w:w="606" w:type="dxa"/>
          </w:tcPr>
          <w:p w14:paraId="7543F6E1" w14:textId="77777777" w:rsidR="004E7347" w:rsidRPr="0054099D" w:rsidRDefault="004E7347" w:rsidP="004E7347">
            <w:pPr>
              <w:spacing w:after="0"/>
              <w:jc w:val="both"/>
              <w:rPr>
                <w:rFonts w:cs="Arial"/>
                <w:b/>
                <w:color w:val="000000" w:themeColor="text1"/>
              </w:rPr>
            </w:pPr>
          </w:p>
        </w:tc>
        <w:tc>
          <w:tcPr>
            <w:tcW w:w="9459" w:type="dxa"/>
            <w:gridSpan w:val="30"/>
            <w:vAlign w:val="center"/>
          </w:tcPr>
          <w:p w14:paraId="4B631604" w14:textId="77777777" w:rsidR="004E7347" w:rsidRPr="0054099D" w:rsidRDefault="004E7347" w:rsidP="004E7347">
            <w:pPr>
              <w:spacing w:after="0"/>
              <w:jc w:val="both"/>
              <w:rPr>
                <w:rFonts w:cs="Arial"/>
                <w:color w:val="000000" w:themeColor="text1"/>
              </w:rPr>
            </w:pPr>
          </w:p>
        </w:tc>
      </w:tr>
      <w:tr w:rsidR="004E7347" w:rsidRPr="00222788" w14:paraId="5F4E06D2" w14:textId="77777777" w:rsidTr="00792853">
        <w:tc>
          <w:tcPr>
            <w:tcW w:w="606" w:type="dxa"/>
          </w:tcPr>
          <w:p w14:paraId="2FE91DFD" w14:textId="77777777" w:rsidR="004E7347" w:rsidRPr="0054099D" w:rsidRDefault="004E7347" w:rsidP="006C143C">
            <w:pPr>
              <w:spacing w:after="60"/>
              <w:jc w:val="both"/>
              <w:rPr>
                <w:rFonts w:cs="Arial"/>
                <w:b/>
                <w:color w:val="000000" w:themeColor="text1"/>
              </w:rPr>
            </w:pPr>
            <w:r w:rsidRPr="0054099D">
              <w:rPr>
                <w:rFonts w:cs="Arial"/>
                <w:b/>
                <w:color w:val="000000" w:themeColor="text1"/>
              </w:rPr>
              <w:t>11</w:t>
            </w:r>
          </w:p>
        </w:tc>
        <w:tc>
          <w:tcPr>
            <w:tcW w:w="9459" w:type="dxa"/>
            <w:gridSpan w:val="30"/>
            <w:vAlign w:val="center"/>
          </w:tcPr>
          <w:p w14:paraId="1D304183" w14:textId="77777777" w:rsidR="004E7347" w:rsidRPr="0054099D" w:rsidRDefault="004E7347" w:rsidP="006C143C">
            <w:pPr>
              <w:spacing w:after="60"/>
              <w:jc w:val="both"/>
              <w:rPr>
                <w:rFonts w:cs="Arial"/>
                <w:color w:val="000000" w:themeColor="text1"/>
              </w:rPr>
            </w:pPr>
            <w:r w:rsidRPr="0054099D">
              <w:rPr>
                <w:rFonts w:cs="Arial"/>
                <w:color w:val="000000" w:themeColor="text1"/>
              </w:rPr>
              <w:t xml:space="preserve">Please provide any </w:t>
            </w:r>
            <w:r w:rsidRPr="0054099D">
              <w:rPr>
                <w:rFonts w:cs="Arial"/>
                <w:b/>
                <w:color w:val="000000" w:themeColor="text1"/>
              </w:rPr>
              <w:t>details and examples</w:t>
            </w:r>
            <w:r w:rsidRPr="0054099D">
              <w:rPr>
                <w:rFonts w:cs="Arial"/>
                <w:color w:val="000000" w:themeColor="text1"/>
              </w:rPr>
              <w:t xml:space="preserve"> </w:t>
            </w:r>
            <w:r w:rsidRPr="0054099D">
              <w:rPr>
                <w:rFonts w:cs="Arial"/>
                <w:b/>
                <w:color w:val="000000" w:themeColor="text1"/>
              </w:rPr>
              <w:t>of good practice</w:t>
            </w:r>
            <w:r w:rsidRPr="0054099D">
              <w:rPr>
                <w:rFonts w:cs="Arial"/>
                <w:color w:val="000000" w:themeColor="text1"/>
              </w:rPr>
              <w:t xml:space="preserve"> in consultation during the </w:t>
            </w:r>
            <w:r>
              <w:rPr>
                <w:rFonts w:cs="Arial"/>
                <w:color w:val="000000" w:themeColor="text1"/>
              </w:rPr>
              <w:t>2019-20</w:t>
            </w:r>
            <w:r w:rsidRPr="0054099D">
              <w:rPr>
                <w:rFonts w:cs="Arial"/>
                <w:color w:val="000000" w:themeColor="text1"/>
              </w:rPr>
              <w:t xml:space="preserve"> reporting period, on matters relevant (e.g. the development of a policy that has been screened in) to the need to promote equality of opportunity and/or the desirability of promoting good relations:</w:t>
            </w:r>
          </w:p>
        </w:tc>
      </w:tr>
      <w:tr w:rsidR="004E7347" w:rsidRPr="00222788" w14:paraId="79660618" w14:textId="77777777" w:rsidTr="00792853">
        <w:tc>
          <w:tcPr>
            <w:tcW w:w="606" w:type="dxa"/>
          </w:tcPr>
          <w:p w14:paraId="4F688406" w14:textId="77777777" w:rsidR="004E7347" w:rsidRPr="0054099D" w:rsidRDefault="004E7347" w:rsidP="00D75C0D">
            <w:pPr>
              <w:spacing w:after="60"/>
              <w:jc w:val="both"/>
              <w:rPr>
                <w:rFonts w:cs="Arial"/>
                <w:b/>
                <w:color w:val="000000" w:themeColor="text1"/>
                <w:highlight w:val="yellow"/>
              </w:rPr>
            </w:pPr>
          </w:p>
        </w:tc>
        <w:tc>
          <w:tcPr>
            <w:tcW w:w="9459" w:type="dxa"/>
            <w:gridSpan w:val="30"/>
            <w:vAlign w:val="center"/>
          </w:tcPr>
          <w:p w14:paraId="779DBCEF" w14:textId="457AA0B4" w:rsidR="004E7347" w:rsidRPr="000A0082" w:rsidRDefault="00162B68" w:rsidP="00B60A00">
            <w:pPr>
              <w:spacing w:after="60"/>
              <w:jc w:val="both"/>
              <w:rPr>
                <w:rFonts w:cs="Arial"/>
                <w:i/>
                <w:color w:val="000000" w:themeColor="text1"/>
              </w:rPr>
            </w:pPr>
            <w:r>
              <w:rPr>
                <w:rFonts w:cs="Arial"/>
                <w:i/>
                <w:color w:val="000000" w:themeColor="text1"/>
              </w:rPr>
              <w:t>16</w:t>
            </w:r>
            <w:r w:rsidR="004E7347" w:rsidRPr="000A0082">
              <w:rPr>
                <w:rFonts w:cs="Arial"/>
                <w:i/>
                <w:color w:val="000000" w:themeColor="text1"/>
              </w:rPr>
              <w:t xml:space="preserve"> po</w:t>
            </w:r>
            <w:r w:rsidR="004E7347">
              <w:rPr>
                <w:rFonts w:cs="Arial"/>
                <w:i/>
                <w:color w:val="000000" w:themeColor="text1"/>
              </w:rPr>
              <w:t xml:space="preserve">licies and projects were screened, in accordance with Sport NI’s section 75 statutory duties in 2019/20. </w:t>
            </w:r>
            <w:r w:rsidR="00B60A00">
              <w:rPr>
                <w:rFonts w:cs="Arial"/>
                <w:i/>
                <w:color w:val="000000" w:themeColor="text1"/>
              </w:rPr>
              <w:t>The majority</w:t>
            </w:r>
            <w:r w:rsidR="004E7347">
              <w:rPr>
                <w:rFonts w:cs="Arial"/>
                <w:i/>
                <w:color w:val="000000" w:themeColor="text1"/>
              </w:rPr>
              <w:t xml:space="preserve"> were internal with </w:t>
            </w:r>
            <w:r w:rsidR="004E7347" w:rsidRPr="00907DA1">
              <w:rPr>
                <w:rFonts w:cs="Arial"/>
                <w:i/>
                <w:color w:val="000000" w:themeColor="text1"/>
              </w:rPr>
              <w:t>no relevance to equality of opportunity or good relations</w:t>
            </w:r>
            <w:r w:rsidR="004E7347">
              <w:rPr>
                <w:rFonts w:cs="Arial"/>
                <w:i/>
                <w:color w:val="000000" w:themeColor="text1"/>
              </w:rPr>
              <w:t xml:space="preserve">. </w:t>
            </w:r>
            <w:r w:rsidR="00B60A00">
              <w:rPr>
                <w:rFonts w:cs="Arial"/>
                <w:i/>
                <w:color w:val="000000" w:themeColor="text1"/>
              </w:rPr>
              <w:t>All were</w:t>
            </w:r>
            <w:r w:rsidR="004E7347">
              <w:rPr>
                <w:rFonts w:cs="Arial"/>
                <w:i/>
                <w:color w:val="000000" w:themeColor="text1"/>
              </w:rPr>
              <w:t xml:space="preserve"> </w:t>
            </w:r>
            <w:r w:rsidR="004E7347" w:rsidRPr="00907DA1">
              <w:rPr>
                <w:rFonts w:cs="Arial"/>
                <w:i/>
                <w:color w:val="000000" w:themeColor="text1"/>
              </w:rPr>
              <w:t>purely technical in nature and will</w:t>
            </w:r>
            <w:r w:rsidR="004E7347">
              <w:rPr>
                <w:rFonts w:cs="Arial"/>
                <w:i/>
                <w:color w:val="000000" w:themeColor="text1"/>
              </w:rPr>
              <w:t xml:space="preserve"> have no bearing in terms of their </w:t>
            </w:r>
            <w:r w:rsidR="004E7347" w:rsidRPr="00907DA1">
              <w:rPr>
                <w:rFonts w:cs="Arial"/>
                <w:i/>
                <w:color w:val="000000" w:themeColor="text1"/>
              </w:rPr>
              <w:t>likely impact on equality of opportunity or good relations for people within the equality and good relations categories</w:t>
            </w:r>
            <w:r w:rsidR="004E7347">
              <w:rPr>
                <w:rFonts w:cs="Arial"/>
                <w:i/>
                <w:color w:val="000000" w:themeColor="text1"/>
              </w:rPr>
              <w:t>.</w:t>
            </w:r>
          </w:p>
        </w:tc>
      </w:tr>
      <w:tr w:rsidR="004E7347" w:rsidRPr="00222788" w14:paraId="39AFB074" w14:textId="77777777" w:rsidTr="00792853">
        <w:tc>
          <w:tcPr>
            <w:tcW w:w="606" w:type="dxa"/>
          </w:tcPr>
          <w:p w14:paraId="5A04CEDD" w14:textId="77777777" w:rsidR="004E7347" w:rsidRPr="0054099D" w:rsidRDefault="004E7347" w:rsidP="004E7347">
            <w:pPr>
              <w:spacing w:after="0"/>
              <w:jc w:val="both"/>
              <w:rPr>
                <w:rFonts w:cs="Arial"/>
                <w:b/>
                <w:color w:val="000000" w:themeColor="text1"/>
                <w:highlight w:val="yellow"/>
              </w:rPr>
            </w:pPr>
          </w:p>
        </w:tc>
        <w:tc>
          <w:tcPr>
            <w:tcW w:w="9459" w:type="dxa"/>
            <w:gridSpan w:val="30"/>
            <w:vAlign w:val="center"/>
          </w:tcPr>
          <w:p w14:paraId="0580CFC7" w14:textId="77777777" w:rsidR="004E7347" w:rsidRPr="0054099D" w:rsidRDefault="004E7347" w:rsidP="004E7347">
            <w:pPr>
              <w:spacing w:after="0"/>
              <w:jc w:val="both"/>
              <w:rPr>
                <w:rFonts w:cs="Arial"/>
                <w:color w:val="000000" w:themeColor="text1"/>
              </w:rPr>
            </w:pPr>
          </w:p>
        </w:tc>
      </w:tr>
      <w:tr w:rsidR="004E7347" w:rsidRPr="00222788" w14:paraId="573DF8F1" w14:textId="77777777" w:rsidTr="00792853">
        <w:tc>
          <w:tcPr>
            <w:tcW w:w="606" w:type="dxa"/>
          </w:tcPr>
          <w:p w14:paraId="24111D98" w14:textId="77777777" w:rsidR="004E7347" w:rsidRPr="0054099D" w:rsidRDefault="004E7347" w:rsidP="006C143C">
            <w:pPr>
              <w:spacing w:after="60"/>
              <w:jc w:val="both"/>
              <w:rPr>
                <w:rFonts w:cs="Arial"/>
                <w:b/>
                <w:color w:val="000000" w:themeColor="text1"/>
              </w:rPr>
            </w:pPr>
            <w:r w:rsidRPr="0054099D">
              <w:rPr>
                <w:rFonts w:cs="Arial"/>
                <w:b/>
                <w:color w:val="000000" w:themeColor="text1"/>
              </w:rPr>
              <w:t>12</w:t>
            </w:r>
          </w:p>
        </w:tc>
        <w:tc>
          <w:tcPr>
            <w:tcW w:w="9459" w:type="dxa"/>
            <w:gridSpan w:val="30"/>
            <w:vAlign w:val="center"/>
          </w:tcPr>
          <w:p w14:paraId="3FA926B0" w14:textId="77777777" w:rsidR="004E7347" w:rsidRPr="0054099D" w:rsidRDefault="004E7347" w:rsidP="006C143C">
            <w:pPr>
              <w:spacing w:after="60"/>
              <w:jc w:val="both"/>
              <w:rPr>
                <w:rFonts w:cs="Arial"/>
                <w:color w:val="000000" w:themeColor="text1"/>
              </w:rPr>
            </w:pPr>
            <w:r w:rsidRPr="0054099D">
              <w:rPr>
                <w:rFonts w:cs="Arial"/>
                <w:color w:val="000000" w:themeColor="text1"/>
              </w:rPr>
              <w:t xml:space="preserve">In the </w:t>
            </w:r>
            <w:r>
              <w:rPr>
                <w:rFonts w:cs="Arial"/>
                <w:color w:val="000000" w:themeColor="text1"/>
              </w:rPr>
              <w:t>20</w:t>
            </w:r>
            <w:r w:rsidRPr="0054099D">
              <w:rPr>
                <w:rFonts w:cs="Arial"/>
                <w:color w:val="000000" w:themeColor="text1"/>
              </w:rPr>
              <w:t>19</w:t>
            </w:r>
            <w:r>
              <w:rPr>
                <w:rFonts w:cs="Arial"/>
                <w:color w:val="000000" w:themeColor="text1"/>
              </w:rPr>
              <w:t>-20</w:t>
            </w:r>
            <w:r w:rsidRPr="0054099D">
              <w:rPr>
                <w:rFonts w:cs="Arial"/>
                <w:color w:val="000000" w:themeColor="text1"/>
              </w:rPr>
              <w:t xml:space="preserve"> reporting period, given the consultation methods offered, which consultation methods were</w:t>
            </w:r>
            <w:r w:rsidRPr="0054099D">
              <w:rPr>
                <w:rFonts w:cs="Arial"/>
                <w:b/>
                <w:color w:val="000000" w:themeColor="text1"/>
              </w:rPr>
              <w:t xml:space="preserve"> most frequently </w:t>
            </w:r>
            <w:r w:rsidRPr="0054099D">
              <w:rPr>
                <w:rFonts w:cs="Arial"/>
                <w:b/>
                <w:color w:val="000000" w:themeColor="text1"/>
                <w:u w:val="single"/>
              </w:rPr>
              <w:t>used</w:t>
            </w:r>
            <w:r w:rsidRPr="0054099D">
              <w:rPr>
                <w:rFonts w:cs="Arial"/>
                <w:b/>
                <w:color w:val="000000" w:themeColor="text1"/>
              </w:rPr>
              <w:t xml:space="preserve"> by consultees</w:t>
            </w:r>
            <w:r w:rsidRPr="0054099D">
              <w:rPr>
                <w:rFonts w:cs="Arial"/>
                <w:color w:val="000000" w:themeColor="text1"/>
              </w:rPr>
              <w:t xml:space="preserve">: </w:t>
            </w:r>
            <w:r w:rsidRPr="0054099D">
              <w:rPr>
                <w:rFonts w:cs="Arial"/>
                <w:i/>
                <w:color w:val="000000" w:themeColor="text1"/>
              </w:rPr>
              <w:t>(tick all that apply)</w:t>
            </w:r>
          </w:p>
        </w:tc>
      </w:tr>
      <w:tr w:rsidR="004E7347" w:rsidRPr="00222788" w14:paraId="331605F9" w14:textId="77777777" w:rsidTr="00792853">
        <w:trPr>
          <w:trHeight w:val="116"/>
        </w:trPr>
        <w:tc>
          <w:tcPr>
            <w:tcW w:w="606" w:type="dxa"/>
            <w:vMerge w:val="restart"/>
          </w:tcPr>
          <w:p w14:paraId="7F840891" w14:textId="77777777" w:rsidR="004E7347" w:rsidRPr="0054099D" w:rsidRDefault="004E7347" w:rsidP="006C143C">
            <w:pPr>
              <w:spacing w:before="20" w:after="20"/>
              <w:jc w:val="both"/>
              <w:rPr>
                <w:rFonts w:cs="Arial"/>
                <w:b/>
                <w:color w:val="000000" w:themeColor="text1"/>
              </w:rPr>
            </w:pPr>
          </w:p>
        </w:tc>
        <w:tc>
          <w:tcPr>
            <w:tcW w:w="835" w:type="dxa"/>
            <w:gridSpan w:val="4"/>
          </w:tcPr>
          <w:p w14:paraId="0749ACC6" w14:textId="4AD9B555" w:rsidR="004E7347" w:rsidRPr="0054099D" w:rsidRDefault="00100472" w:rsidP="006C143C">
            <w:pPr>
              <w:spacing w:before="20" w:after="2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8624" w:type="dxa"/>
            <w:gridSpan w:val="26"/>
          </w:tcPr>
          <w:p w14:paraId="3075D26A" w14:textId="77777777" w:rsidR="004E7347" w:rsidRPr="0054099D" w:rsidRDefault="004E7347" w:rsidP="006C143C">
            <w:pPr>
              <w:spacing w:before="20" w:after="20"/>
              <w:jc w:val="both"/>
              <w:rPr>
                <w:rFonts w:cs="Arial"/>
                <w:color w:val="000000" w:themeColor="text1"/>
              </w:rPr>
            </w:pPr>
            <w:r w:rsidRPr="0054099D">
              <w:rPr>
                <w:rFonts w:cs="Arial"/>
                <w:color w:val="000000" w:themeColor="text1"/>
              </w:rPr>
              <w:t>Face to face meetings</w:t>
            </w:r>
          </w:p>
        </w:tc>
      </w:tr>
      <w:tr w:rsidR="004E7347" w:rsidRPr="00222788" w14:paraId="60591783" w14:textId="77777777" w:rsidTr="00792853">
        <w:trPr>
          <w:trHeight w:val="109"/>
        </w:trPr>
        <w:tc>
          <w:tcPr>
            <w:tcW w:w="606" w:type="dxa"/>
            <w:vMerge/>
          </w:tcPr>
          <w:p w14:paraId="6EEFF6A6" w14:textId="77777777" w:rsidR="004E7347" w:rsidRPr="0054099D" w:rsidRDefault="004E7347" w:rsidP="006C143C">
            <w:pPr>
              <w:spacing w:before="20" w:after="20"/>
              <w:jc w:val="both"/>
              <w:rPr>
                <w:rFonts w:cs="Arial"/>
                <w:b/>
                <w:color w:val="000000" w:themeColor="text1"/>
              </w:rPr>
            </w:pPr>
          </w:p>
        </w:tc>
        <w:tc>
          <w:tcPr>
            <w:tcW w:w="835" w:type="dxa"/>
            <w:gridSpan w:val="4"/>
          </w:tcPr>
          <w:p w14:paraId="06D62C4E" w14:textId="77777777" w:rsidR="004E7347" w:rsidRPr="0054099D" w:rsidRDefault="004E7347" w:rsidP="006C143C">
            <w:pPr>
              <w:spacing w:before="20" w:after="2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8624" w:type="dxa"/>
            <w:gridSpan w:val="26"/>
          </w:tcPr>
          <w:p w14:paraId="616E5253" w14:textId="77777777" w:rsidR="004E7347" w:rsidRPr="0054099D" w:rsidRDefault="004E7347" w:rsidP="006C143C">
            <w:pPr>
              <w:spacing w:before="20" w:after="20"/>
              <w:jc w:val="both"/>
              <w:rPr>
                <w:rFonts w:cs="Arial"/>
                <w:color w:val="000000" w:themeColor="text1"/>
              </w:rPr>
            </w:pPr>
            <w:r w:rsidRPr="0054099D">
              <w:rPr>
                <w:rFonts w:cs="Arial"/>
                <w:color w:val="000000" w:themeColor="text1"/>
              </w:rPr>
              <w:t>Focus groups</w:t>
            </w:r>
          </w:p>
        </w:tc>
      </w:tr>
      <w:tr w:rsidR="004E7347" w:rsidRPr="00222788" w14:paraId="26605D69" w14:textId="77777777" w:rsidTr="00792853">
        <w:trPr>
          <w:trHeight w:val="109"/>
        </w:trPr>
        <w:tc>
          <w:tcPr>
            <w:tcW w:w="606" w:type="dxa"/>
            <w:vMerge/>
          </w:tcPr>
          <w:p w14:paraId="54E7E2DE" w14:textId="77777777" w:rsidR="004E7347" w:rsidRPr="0054099D" w:rsidRDefault="004E7347" w:rsidP="006C143C">
            <w:pPr>
              <w:spacing w:before="20" w:after="20"/>
              <w:jc w:val="both"/>
              <w:rPr>
                <w:rFonts w:cs="Arial"/>
                <w:b/>
                <w:color w:val="000000" w:themeColor="text1"/>
              </w:rPr>
            </w:pPr>
          </w:p>
        </w:tc>
        <w:tc>
          <w:tcPr>
            <w:tcW w:w="835" w:type="dxa"/>
            <w:gridSpan w:val="4"/>
          </w:tcPr>
          <w:p w14:paraId="5EF7362A" w14:textId="77777777" w:rsidR="004E7347" w:rsidRPr="0054099D" w:rsidRDefault="004E7347" w:rsidP="006C143C">
            <w:pPr>
              <w:spacing w:before="20" w:after="2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8624" w:type="dxa"/>
            <w:gridSpan w:val="26"/>
          </w:tcPr>
          <w:p w14:paraId="4CE5C917" w14:textId="77777777" w:rsidR="004E7347" w:rsidRPr="0054099D" w:rsidRDefault="004E7347" w:rsidP="006C143C">
            <w:pPr>
              <w:spacing w:before="20" w:after="20"/>
              <w:jc w:val="both"/>
              <w:rPr>
                <w:rFonts w:cs="Arial"/>
                <w:color w:val="000000" w:themeColor="text1"/>
              </w:rPr>
            </w:pPr>
            <w:r w:rsidRPr="0054099D">
              <w:rPr>
                <w:rFonts w:cs="Arial"/>
                <w:color w:val="000000" w:themeColor="text1"/>
              </w:rPr>
              <w:t>Written documents with the opportunity to comment in writing</w:t>
            </w:r>
          </w:p>
        </w:tc>
      </w:tr>
      <w:tr w:rsidR="004E7347" w:rsidRPr="00222788" w14:paraId="5D4AD7AA" w14:textId="77777777" w:rsidTr="00792853">
        <w:trPr>
          <w:trHeight w:val="109"/>
        </w:trPr>
        <w:tc>
          <w:tcPr>
            <w:tcW w:w="606" w:type="dxa"/>
            <w:vMerge/>
          </w:tcPr>
          <w:p w14:paraId="59EC47C1" w14:textId="77777777" w:rsidR="004E7347" w:rsidRPr="0054099D" w:rsidRDefault="004E7347" w:rsidP="006C143C">
            <w:pPr>
              <w:spacing w:before="20" w:after="20"/>
              <w:jc w:val="both"/>
              <w:rPr>
                <w:rFonts w:cs="Arial"/>
                <w:b/>
                <w:color w:val="000000" w:themeColor="text1"/>
              </w:rPr>
            </w:pPr>
          </w:p>
        </w:tc>
        <w:tc>
          <w:tcPr>
            <w:tcW w:w="835" w:type="dxa"/>
            <w:gridSpan w:val="4"/>
          </w:tcPr>
          <w:p w14:paraId="5889A34F" w14:textId="77777777" w:rsidR="004E7347" w:rsidRPr="0054099D" w:rsidRDefault="004E7347" w:rsidP="006C143C">
            <w:pPr>
              <w:spacing w:before="20" w:after="2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8624" w:type="dxa"/>
            <w:gridSpan w:val="26"/>
          </w:tcPr>
          <w:p w14:paraId="334AF2A1" w14:textId="77777777" w:rsidR="004E7347" w:rsidRPr="0054099D" w:rsidRDefault="004E7347" w:rsidP="006C143C">
            <w:pPr>
              <w:spacing w:before="20" w:after="20"/>
              <w:jc w:val="both"/>
              <w:rPr>
                <w:rFonts w:cs="Arial"/>
                <w:color w:val="000000" w:themeColor="text1"/>
              </w:rPr>
            </w:pPr>
            <w:r w:rsidRPr="0054099D">
              <w:rPr>
                <w:rFonts w:cs="Arial"/>
                <w:color w:val="000000" w:themeColor="text1"/>
              </w:rPr>
              <w:t>Questionnaires</w:t>
            </w:r>
          </w:p>
        </w:tc>
      </w:tr>
      <w:tr w:rsidR="004E7347" w:rsidRPr="00222788" w14:paraId="20A855EB" w14:textId="77777777" w:rsidTr="00792853">
        <w:trPr>
          <w:trHeight w:val="109"/>
        </w:trPr>
        <w:tc>
          <w:tcPr>
            <w:tcW w:w="606" w:type="dxa"/>
            <w:vMerge/>
          </w:tcPr>
          <w:p w14:paraId="1B40720C" w14:textId="77777777" w:rsidR="004E7347" w:rsidRPr="0054099D" w:rsidRDefault="004E7347" w:rsidP="006C143C">
            <w:pPr>
              <w:spacing w:before="20" w:after="20"/>
              <w:jc w:val="both"/>
              <w:rPr>
                <w:rFonts w:cs="Arial"/>
                <w:b/>
                <w:color w:val="000000" w:themeColor="text1"/>
              </w:rPr>
            </w:pPr>
          </w:p>
        </w:tc>
        <w:tc>
          <w:tcPr>
            <w:tcW w:w="835" w:type="dxa"/>
            <w:gridSpan w:val="4"/>
          </w:tcPr>
          <w:p w14:paraId="1263EF4F" w14:textId="77777777" w:rsidR="004E7347" w:rsidRPr="0054099D" w:rsidRDefault="004E7347" w:rsidP="006C143C">
            <w:pPr>
              <w:spacing w:before="20" w:after="20"/>
              <w:jc w:val="both"/>
              <w:rPr>
                <w:rFonts w:cs="Arial"/>
                <w:color w:val="000000" w:themeColor="text1"/>
              </w:rPr>
            </w:pPr>
            <w:r w:rsidRPr="001D4A0D">
              <w:rPr>
                <w:rFonts w:cs="Arial"/>
                <w:color w:val="000000" w:themeColor="text1"/>
              </w:rPr>
              <w:fldChar w:fldCharType="begin">
                <w:ffData>
                  <w:name w:val=""/>
                  <w:enabled/>
                  <w:calcOnExit w:val="0"/>
                  <w:checkBox>
                    <w:sizeAuto/>
                    <w:default w:val="1"/>
                  </w:checkBox>
                </w:ffData>
              </w:fldChar>
            </w:r>
            <w:r w:rsidRPr="001D4A0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1D4A0D">
              <w:rPr>
                <w:rFonts w:cs="Arial"/>
                <w:color w:val="000000" w:themeColor="text1"/>
              </w:rPr>
              <w:fldChar w:fldCharType="end"/>
            </w:r>
          </w:p>
        </w:tc>
        <w:tc>
          <w:tcPr>
            <w:tcW w:w="8624" w:type="dxa"/>
            <w:gridSpan w:val="26"/>
          </w:tcPr>
          <w:p w14:paraId="1EE05EFA" w14:textId="77777777" w:rsidR="004E7347" w:rsidRPr="0054099D" w:rsidRDefault="004E7347" w:rsidP="006C143C">
            <w:pPr>
              <w:spacing w:before="20" w:after="20"/>
              <w:jc w:val="both"/>
              <w:rPr>
                <w:rFonts w:cs="Arial"/>
                <w:color w:val="000000" w:themeColor="text1"/>
              </w:rPr>
            </w:pPr>
            <w:r w:rsidRPr="0054099D">
              <w:rPr>
                <w:rFonts w:cs="Arial"/>
                <w:color w:val="000000" w:themeColor="text1"/>
              </w:rPr>
              <w:t>Information/notification by email with an opportunity to opt in/out of the consultation</w:t>
            </w:r>
          </w:p>
        </w:tc>
      </w:tr>
      <w:tr w:rsidR="004E7347" w:rsidRPr="00222788" w14:paraId="42AB897F" w14:textId="77777777" w:rsidTr="00792853">
        <w:trPr>
          <w:trHeight w:val="109"/>
        </w:trPr>
        <w:tc>
          <w:tcPr>
            <w:tcW w:w="606" w:type="dxa"/>
            <w:vMerge/>
          </w:tcPr>
          <w:p w14:paraId="74F4DB94" w14:textId="77777777" w:rsidR="004E7347" w:rsidRPr="0054099D" w:rsidRDefault="004E7347" w:rsidP="006C143C">
            <w:pPr>
              <w:spacing w:before="20" w:after="20"/>
              <w:jc w:val="both"/>
              <w:rPr>
                <w:rFonts w:cs="Arial"/>
                <w:b/>
                <w:color w:val="000000" w:themeColor="text1"/>
              </w:rPr>
            </w:pPr>
          </w:p>
        </w:tc>
        <w:tc>
          <w:tcPr>
            <w:tcW w:w="835" w:type="dxa"/>
            <w:gridSpan w:val="4"/>
          </w:tcPr>
          <w:p w14:paraId="7098BA58" w14:textId="77777777" w:rsidR="004E7347" w:rsidRPr="0054099D" w:rsidRDefault="004E7347" w:rsidP="006C143C">
            <w:pPr>
              <w:spacing w:before="20" w:after="2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8624" w:type="dxa"/>
            <w:gridSpan w:val="26"/>
          </w:tcPr>
          <w:p w14:paraId="2E31AC4B" w14:textId="77777777" w:rsidR="004E7347" w:rsidRPr="0054099D" w:rsidRDefault="004E7347" w:rsidP="006C143C">
            <w:pPr>
              <w:spacing w:before="20" w:after="20"/>
              <w:jc w:val="both"/>
              <w:rPr>
                <w:rFonts w:cs="Arial"/>
                <w:color w:val="000000" w:themeColor="text1"/>
              </w:rPr>
            </w:pPr>
            <w:r w:rsidRPr="0054099D">
              <w:rPr>
                <w:rFonts w:cs="Arial"/>
                <w:color w:val="000000" w:themeColor="text1"/>
              </w:rPr>
              <w:t>Internet discussions</w:t>
            </w:r>
          </w:p>
        </w:tc>
      </w:tr>
      <w:tr w:rsidR="004E7347" w:rsidRPr="00222788" w14:paraId="43E98E6D" w14:textId="77777777" w:rsidTr="00792853">
        <w:trPr>
          <w:trHeight w:val="109"/>
        </w:trPr>
        <w:tc>
          <w:tcPr>
            <w:tcW w:w="606" w:type="dxa"/>
            <w:vMerge/>
          </w:tcPr>
          <w:p w14:paraId="49C69538" w14:textId="77777777" w:rsidR="004E7347" w:rsidRPr="0054099D" w:rsidRDefault="004E7347" w:rsidP="006C143C">
            <w:pPr>
              <w:spacing w:before="20" w:after="20"/>
              <w:jc w:val="both"/>
              <w:rPr>
                <w:rFonts w:cs="Arial"/>
                <w:b/>
                <w:color w:val="000000" w:themeColor="text1"/>
              </w:rPr>
            </w:pPr>
          </w:p>
        </w:tc>
        <w:tc>
          <w:tcPr>
            <w:tcW w:w="835" w:type="dxa"/>
            <w:gridSpan w:val="4"/>
          </w:tcPr>
          <w:p w14:paraId="62575524" w14:textId="77777777" w:rsidR="004E7347" w:rsidRPr="0054099D" w:rsidRDefault="004E7347" w:rsidP="006C143C">
            <w:pPr>
              <w:spacing w:before="20" w:after="20"/>
              <w:jc w:val="both"/>
              <w:rPr>
                <w:rFonts w:cs="Arial"/>
                <w:color w:val="000000" w:themeColor="text1"/>
              </w:rPr>
            </w:pPr>
            <w:r w:rsidRPr="006A01B0">
              <w:rPr>
                <w:rFonts w:cs="Arial"/>
                <w:color w:val="000000" w:themeColor="text1"/>
              </w:rPr>
              <w:fldChar w:fldCharType="begin">
                <w:ffData>
                  <w:name w:val=""/>
                  <w:enabled/>
                  <w:calcOnExit w:val="0"/>
                  <w:checkBox>
                    <w:sizeAuto/>
                    <w:default w:val="1"/>
                  </w:checkBox>
                </w:ffData>
              </w:fldChar>
            </w:r>
            <w:r w:rsidRPr="006A01B0">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6A01B0">
              <w:rPr>
                <w:rFonts w:cs="Arial"/>
                <w:color w:val="000000" w:themeColor="text1"/>
              </w:rPr>
              <w:fldChar w:fldCharType="end"/>
            </w:r>
          </w:p>
        </w:tc>
        <w:tc>
          <w:tcPr>
            <w:tcW w:w="8624" w:type="dxa"/>
            <w:gridSpan w:val="26"/>
          </w:tcPr>
          <w:p w14:paraId="4B6A3113" w14:textId="77777777" w:rsidR="004E7347" w:rsidRPr="0054099D" w:rsidRDefault="004E7347" w:rsidP="006C143C">
            <w:pPr>
              <w:spacing w:before="20" w:after="20"/>
              <w:jc w:val="both"/>
              <w:rPr>
                <w:rFonts w:cs="Arial"/>
                <w:color w:val="000000" w:themeColor="text1"/>
              </w:rPr>
            </w:pPr>
            <w:r w:rsidRPr="0054099D">
              <w:rPr>
                <w:rFonts w:cs="Arial"/>
                <w:color w:val="000000" w:themeColor="text1"/>
              </w:rPr>
              <w:t>Telephone consultations</w:t>
            </w:r>
          </w:p>
        </w:tc>
      </w:tr>
      <w:tr w:rsidR="004E7347" w:rsidRPr="00222788" w14:paraId="3E42CF16" w14:textId="77777777" w:rsidTr="00792853">
        <w:trPr>
          <w:trHeight w:val="109"/>
        </w:trPr>
        <w:tc>
          <w:tcPr>
            <w:tcW w:w="606" w:type="dxa"/>
            <w:vMerge/>
          </w:tcPr>
          <w:p w14:paraId="7209D458" w14:textId="77777777" w:rsidR="004E7347" w:rsidRPr="0054099D" w:rsidRDefault="004E7347" w:rsidP="006C143C">
            <w:pPr>
              <w:spacing w:before="20" w:after="20"/>
              <w:jc w:val="both"/>
              <w:rPr>
                <w:rFonts w:cs="Arial"/>
                <w:b/>
                <w:color w:val="000000" w:themeColor="text1"/>
              </w:rPr>
            </w:pPr>
          </w:p>
        </w:tc>
        <w:tc>
          <w:tcPr>
            <w:tcW w:w="835" w:type="dxa"/>
            <w:gridSpan w:val="4"/>
          </w:tcPr>
          <w:p w14:paraId="7E24319F" w14:textId="77777777" w:rsidR="004E7347" w:rsidRPr="0054099D" w:rsidRDefault="004E7347" w:rsidP="006C143C">
            <w:pPr>
              <w:spacing w:before="20" w:after="2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8624" w:type="dxa"/>
            <w:gridSpan w:val="26"/>
          </w:tcPr>
          <w:p w14:paraId="4D909221" w14:textId="77777777" w:rsidR="004E7347" w:rsidRPr="0054099D" w:rsidRDefault="004E7347" w:rsidP="006C143C">
            <w:pPr>
              <w:spacing w:before="20" w:after="20"/>
              <w:jc w:val="both"/>
              <w:rPr>
                <w:rFonts w:cs="Arial"/>
                <w:color w:val="000000" w:themeColor="text1"/>
              </w:rPr>
            </w:pPr>
            <w:r w:rsidRPr="0054099D">
              <w:rPr>
                <w:rFonts w:cs="Arial"/>
                <w:color w:val="000000" w:themeColor="text1"/>
              </w:rPr>
              <w:t xml:space="preserve">Other </w:t>
            </w:r>
            <w:r w:rsidRPr="0054099D">
              <w:rPr>
                <w:rFonts w:cs="Arial"/>
                <w:i/>
                <w:color w:val="000000" w:themeColor="text1"/>
              </w:rPr>
              <w:t>(please specify)</w:t>
            </w:r>
            <w:r w:rsidRPr="0054099D">
              <w:rPr>
                <w:rFonts w:cs="Arial"/>
                <w:color w:val="000000" w:themeColor="text1"/>
              </w:rPr>
              <w:t xml:space="preserve">: </w:t>
            </w:r>
            <w:r w:rsidRPr="0054099D">
              <w:rPr>
                <w:rFonts w:cs="Arial"/>
                <w:color w:val="000000" w:themeColor="text1"/>
              </w:rPr>
              <w:fldChar w:fldCharType="begin">
                <w:ffData>
                  <w:name w:val="Text7"/>
                  <w:enabled/>
                  <w:calcOnExit w:val="0"/>
                  <w:textInput/>
                </w:ffData>
              </w:fldChar>
            </w:r>
            <w:r w:rsidRPr="0054099D">
              <w:rPr>
                <w:rFonts w:cs="Arial"/>
                <w:color w:val="000000" w:themeColor="text1"/>
              </w:rPr>
              <w:instrText xml:space="preserve"> FORMTEXT </w:instrText>
            </w:r>
            <w:r w:rsidRPr="0054099D">
              <w:rPr>
                <w:rFonts w:cs="Arial"/>
                <w:color w:val="000000" w:themeColor="text1"/>
              </w:rPr>
            </w:r>
            <w:r w:rsidRPr="0054099D">
              <w:rPr>
                <w:rFonts w:cs="Arial"/>
                <w:color w:val="000000" w:themeColor="text1"/>
              </w:rPr>
              <w:fldChar w:fldCharType="separate"/>
            </w:r>
            <w:r w:rsidRPr="0054099D">
              <w:rPr>
                <w:rFonts w:cs="Arial"/>
                <w:noProof/>
                <w:color w:val="000000" w:themeColor="text1"/>
              </w:rPr>
              <w:t> </w:t>
            </w:r>
            <w:r w:rsidRPr="0054099D">
              <w:rPr>
                <w:rFonts w:cs="Arial"/>
                <w:noProof/>
                <w:color w:val="000000" w:themeColor="text1"/>
              </w:rPr>
              <w:t> </w:t>
            </w:r>
            <w:r w:rsidRPr="0054099D">
              <w:rPr>
                <w:rFonts w:cs="Arial"/>
                <w:noProof/>
                <w:color w:val="000000" w:themeColor="text1"/>
              </w:rPr>
              <w:t> </w:t>
            </w:r>
            <w:r w:rsidRPr="0054099D">
              <w:rPr>
                <w:rFonts w:cs="Arial"/>
                <w:noProof/>
                <w:color w:val="000000" w:themeColor="text1"/>
              </w:rPr>
              <w:t> </w:t>
            </w:r>
            <w:r w:rsidRPr="0054099D">
              <w:rPr>
                <w:rFonts w:cs="Arial"/>
                <w:noProof/>
                <w:color w:val="000000" w:themeColor="text1"/>
              </w:rPr>
              <w:t> </w:t>
            </w:r>
            <w:r w:rsidRPr="0054099D">
              <w:rPr>
                <w:rFonts w:cs="Arial"/>
                <w:color w:val="000000" w:themeColor="text1"/>
              </w:rPr>
              <w:fldChar w:fldCharType="end"/>
            </w:r>
          </w:p>
        </w:tc>
      </w:tr>
      <w:tr w:rsidR="004E7347" w:rsidRPr="00222788" w14:paraId="4970D67E" w14:textId="77777777" w:rsidTr="00792853">
        <w:tc>
          <w:tcPr>
            <w:tcW w:w="606" w:type="dxa"/>
          </w:tcPr>
          <w:p w14:paraId="240F4354" w14:textId="77777777" w:rsidR="004E7347" w:rsidRPr="0054099D" w:rsidRDefault="004E7347" w:rsidP="004E7347">
            <w:pPr>
              <w:spacing w:before="60" w:after="60"/>
              <w:jc w:val="both"/>
              <w:rPr>
                <w:rFonts w:cs="Arial"/>
                <w:b/>
                <w:color w:val="000000" w:themeColor="text1"/>
              </w:rPr>
            </w:pPr>
          </w:p>
        </w:tc>
        <w:tc>
          <w:tcPr>
            <w:tcW w:w="9459" w:type="dxa"/>
            <w:gridSpan w:val="30"/>
            <w:vAlign w:val="center"/>
          </w:tcPr>
          <w:p w14:paraId="7896BA2A" w14:textId="77777777" w:rsidR="004E7347" w:rsidRPr="0054099D" w:rsidRDefault="004E7347" w:rsidP="004E7347">
            <w:pPr>
              <w:spacing w:before="60" w:after="60"/>
              <w:jc w:val="both"/>
              <w:rPr>
                <w:rFonts w:cs="Arial"/>
                <w:color w:val="000000" w:themeColor="text1"/>
              </w:rPr>
            </w:pPr>
            <w:r w:rsidRPr="0054099D">
              <w:rPr>
                <w:rFonts w:cs="Arial"/>
                <w:color w:val="000000" w:themeColor="text1"/>
              </w:rPr>
              <w:t>Please provide any details or examples of the uptake of these methods of consultation in relation to the consultees’ membership of particular Section 75 categories:</w:t>
            </w:r>
          </w:p>
        </w:tc>
      </w:tr>
      <w:tr w:rsidR="004E7347" w:rsidRPr="00222788" w14:paraId="2C7B6FD5" w14:textId="77777777" w:rsidTr="00792853">
        <w:tc>
          <w:tcPr>
            <w:tcW w:w="606" w:type="dxa"/>
          </w:tcPr>
          <w:p w14:paraId="08E175B8" w14:textId="77777777" w:rsidR="004E7347" w:rsidRPr="0054099D" w:rsidRDefault="004E7347" w:rsidP="00D75C0D">
            <w:pPr>
              <w:spacing w:after="60"/>
              <w:jc w:val="both"/>
              <w:rPr>
                <w:rFonts w:cs="Arial"/>
                <w:b/>
                <w:color w:val="000000" w:themeColor="text1"/>
              </w:rPr>
            </w:pPr>
          </w:p>
        </w:tc>
        <w:tc>
          <w:tcPr>
            <w:tcW w:w="9459" w:type="dxa"/>
            <w:gridSpan w:val="30"/>
            <w:vAlign w:val="center"/>
          </w:tcPr>
          <w:p w14:paraId="4C6DD46E" w14:textId="257CB150" w:rsidR="004E7347" w:rsidRPr="00D957E7" w:rsidRDefault="00100472" w:rsidP="009D3389">
            <w:pPr>
              <w:spacing w:after="0"/>
              <w:jc w:val="both"/>
              <w:rPr>
                <w:rFonts w:cs="Arial"/>
                <w:i/>
                <w:color w:val="000000" w:themeColor="text1"/>
              </w:rPr>
            </w:pPr>
            <w:r>
              <w:rPr>
                <w:rFonts w:cs="Arial"/>
                <w:i/>
                <w:color w:val="000000" w:themeColor="text1"/>
              </w:rPr>
              <w:t xml:space="preserve">Most </w:t>
            </w:r>
            <w:r w:rsidR="004E7347">
              <w:rPr>
                <w:rFonts w:cs="Arial"/>
                <w:i/>
                <w:color w:val="000000" w:themeColor="text1"/>
              </w:rPr>
              <w:t>of the policies or projects screened</w:t>
            </w:r>
            <w:r w:rsidR="004E7347" w:rsidRPr="00D957E7">
              <w:rPr>
                <w:rFonts w:cs="Arial"/>
                <w:i/>
                <w:color w:val="000000" w:themeColor="text1"/>
              </w:rPr>
              <w:t xml:space="preserve"> </w:t>
            </w:r>
            <w:r w:rsidR="009D3389">
              <w:rPr>
                <w:rFonts w:cs="Arial"/>
                <w:i/>
                <w:color w:val="000000" w:themeColor="text1"/>
              </w:rPr>
              <w:t>were</w:t>
            </w:r>
            <w:r>
              <w:rPr>
                <w:rFonts w:cs="Arial"/>
                <w:i/>
                <w:color w:val="000000" w:themeColor="text1"/>
              </w:rPr>
              <w:t xml:space="preserve"> technical in nature </w:t>
            </w:r>
            <w:r w:rsidR="009D3389">
              <w:rPr>
                <w:rFonts w:cs="Arial"/>
                <w:i/>
                <w:color w:val="000000" w:themeColor="text1"/>
              </w:rPr>
              <w:t xml:space="preserve">and </w:t>
            </w:r>
            <w:r>
              <w:rPr>
                <w:rFonts w:cs="Arial"/>
                <w:i/>
                <w:color w:val="000000" w:themeColor="text1"/>
              </w:rPr>
              <w:t>did not have any bearing in terms of impact upon equality of opportunity or good relations.</w:t>
            </w:r>
            <w:r w:rsidR="00735906">
              <w:rPr>
                <w:rFonts w:cs="Arial"/>
                <w:i/>
                <w:color w:val="000000" w:themeColor="text1"/>
              </w:rPr>
              <w:t xml:space="preserve"> For example, the procurement policy would have been written cognizant of the requirements of CPD and DoF guidance and the travel and subsistence policy again cognizant of DoF guidance. Any discussions with CPD and DoF would have been carried out via email or telephone when seeking advice or clarity on areas contained within the policies.</w:t>
            </w:r>
          </w:p>
        </w:tc>
      </w:tr>
      <w:tr w:rsidR="004E7347" w:rsidRPr="00222788" w14:paraId="7C594037" w14:textId="77777777" w:rsidTr="00792853">
        <w:tc>
          <w:tcPr>
            <w:tcW w:w="606" w:type="dxa"/>
          </w:tcPr>
          <w:p w14:paraId="167DF920" w14:textId="77777777" w:rsidR="004E7347" w:rsidRPr="0054099D" w:rsidRDefault="004E7347" w:rsidP="004E7347">
            <w:pPr>
              <w:spacing w:after="0"/>
              <w:jc w:val="both"/>
              <w:rPr>
                <w:rFonts w:cs="Arial"/>
                <w:b/>
                <w:color w:val="000000" w:themeColor="text1"/>
              </w:rPr>
            </w:pPr>
          </w:p>
        </w:tc>
        <w:tc>
          <w:tcPr>
            <w:tcW w:w="9459" w:type="dxa"/>
            <w:gridSpan w:val="30"/>
            <w:vAlign w:val="center"/>
          </w:tcPr>
          <w:p w14:paraId="79CB03AF" w14:textId="77777777" w:rsidR="004E7347" w:rsidRPr="0054099D" w:rsidRDefault="004E7347" w:rsidP="004E7347">
            <w:pPr>
              <w:spacing w:after="0"/>
              <w:jc w:val="both"/>
              <w:rPr>
                <w:rFonts w:cs="Arial"/>
                <w:color w:val="000000" w:themeColor="text1"/>
              </w:rPr>
            </w:pPr>
          </w:p>
        </w:tc>
      </w:tr>
      <w:tr w:rsidR="004E7347" w:rsidRPr="00222788" w14:paraId="76BABE53" w14:textId="77777777" w:rsidTr="00792853">
        <w:tc>
          <w:tcPr>
            <w:tcW w:w="606" w:type="dxa"/>
          </w:tcPr>
          <w:p w14:paraId="070170B3" w14:textId="77777777" w:rsidR="004E7347" w:rsidRPr="0054099D" w:rsidRDefault="004E7347" w:rsidP="00D75C0D">
            <w:pPr>
              <w:spacing w:after="60"/>
              <w:jc w:val="both"/>
              <w:rPr>
                <w:rFonts w:cs="Arial"/>
                <w:b/>
                <w:color w:val="000000" w:themeColor="text1"/>
              </w:rPr>
            </w:pPr>
            <w:r w:rsidRPr="0054099D">
              <w:rPr>
                <w:rFonts w:cs="Arial"/>
                <w:b/>
                <w:color w:val="000000" w:themeColor="text1"/>
              </w:rPr>
              <w:t>13</w:t>
            </w:r>
          </w:p>
        </w:tc>
        <w:tc>
          <w:tcPr>
            <w:tcW w:w="9459" w:type="dxa"/>
            <w:gridSpan w:val="30"/>
          </w:tcPr>
          <w:p w14:paraId="5D4D3A19" w14:textId="77777777" w:rsidR="004E7347" w:rsidRPr="0054099D" w:rsidRDefault="004E7347" w:rsidP="006C143C">
            <w:pPr>
              <w:spacing w:after="60"/>
              <w:jc w:val="both"/>
              <w:rPr>
                <w:rFonts w:cs="Arial"/>
                <w:color w:val="000000" w:themeColor="text1"/>
              </w:rPr>
            </w:pPr>
            <w:r w:rsidRPr="0054099D">
              <w:rPr>
                <w:rFonts w:cs="Arial"/>
                <w:color w:val="000000" w:themeColor="text1"/>
              </w:rPr>
              <w:t xml:space="preserve">Were any awareness-raising activities for consultees undertaken, on the commitments in the Equality Scheme, during the </w:t>
            </w:r>
            <w:r>
              <w:rPr>
                <w:rFonts w:cs="Arial"/>
                <w:color w:val="000000" w:themeColor="text1"/>
              </w:rPr>
              <w:t>20</w:t>
            </w:r>
            <w:r w:rsidRPr="0054099D">
              <w:rPr>
                <w:rFonts w:cs="Arial"/>
                <w:color w:val="000000" w:themeColor="text1"/>
              </w:rPr>
              <w:t>19</w:t>
            </w:r>
            <w:r>
              <w:rPr>
                <w:rFonts w:cs="Arial"/>
                <w:color w:val="000000" w:themeColor="text1"/>
              </w:rPr>
              <w:t>-20</w:t>
            </w:r>
            <w:r w:rsidRPr="0054099D">
              <w:rPr>
                <w:rFonts w:cs="Arial"/>
                <w:color w:val="000000" w:themeColor="text1"/>
              </w:rPr>
              <w:t xml:space="preserve"> reporting period? </w:t>
            </w:r>
            <w:r w:rsidRPr="0054099D">
              <w:rPr>
                <w:rFonts w:cs="Arial"/>
                <w:i/>
                <w:color w:val="000000" w:themeColor="text1"/>
              </w:rPr>
              <w:t>(tick one box only)</w:t>
            </w:r>
          </w:p>
        </w:tc>
      </w:tr>
      <w:tr w:rsidR="004E7347" w:rsidRPr="00222788" w14:paraId="032AE38C" w14:textId="77777777" w:rsidTr="00792853">
        <w:tc>
          <w:tcPr>
            <w:tcW w:w="606" w:type="dxa"/>
          </w:tcPr>
          <w:p w14:paraId="75246FE8" w14:textId="77777777" w:rsidR="004E7347" w:rsidRPr="0054099D" w:rsidRDefault="004E7347" w:rsidP="004E7347">
            <w:pPr>
              <w:spacing w:before="60" w:after="60"/>
              <w:jc w:val="both"/>
              <w:rPr>
                <w:rFonts w:cs="Arial"/>
                <w:b/>
                <w:color w:val="000000" w:themeColor="text1"/>
              </w:rPr>
            </w:pPr>
          </w:p>
        </w:tc>
        <w:tc>
          <w:tcPr>
            <w:tcW w:w="763" w:type="dxa"/>
            <w:gridSpan w:val="2"/>
          </w:tcPr>
          <w:p w14:paraId="11E61DEE" w14:textId="77777777" w:rsidR="004E7347" w:rsidRPr="0054099D" w:rsidRDefault="004E7347" w:rsidP="004E7347">
            <w:pPr>
              <w:spacing w:before="60" w:after="6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1405" w:type="dxa"/>
            <w:gridSpan w:val="6"/>
          </w:tcPr>
          <w:p w14:paraId="4416F6AC" w14:textId="77777777" w:rsidR="004E7347" w:rsidRPr="0054099D" w:rsidRDefault="004E7347" w:rsidP="004E7347">
            <w:pPr>
              <w:spacing w:before="60" w:after="60"/>
              <w:jc w:val="both"/>
              <w:rPr>
                <w:rFonts w:cs="Arial"/>
                <w:color w:val="000000" w:themeColor="text1"/>
              </w:rPr>
            </w:pPr>
            <w:r w:rsidRPr="0054099D">
              <w:rPr>
                <w:rFonts w:cs="Arial"/>
                <w:color w:val="000000" w:themeColor="text1"/>
              </w:rPr>
              <w:t>Yes</w:t>
            </w:r>
          </w:p>
        </w:tc>
        <w:tc>
          <w:tcPr>
            <w:tcW w:w="732" w:type="dxa"/>
            <w:gridSpan w:val="3"/>
          </w:tcPr>
          <w:p w14:paraId="4001FBB4" w14:textId="77777777" w:rsidR="004E7347" w:rsidRPr="0054099D" w:rsidRDefault="004E7347" w:rsidP="004E7347">
            <w:pPr>
              <w:spacing w:before="60" w:after="60"/>
              <w:jc w:val="both"/>
              <w:rPr>
                <w:rFonts w:cs="Arial"/>
                <w:color w:val="000000" w:themeColor="text1"/>
              </w:rPr>
            </w:pPr>
            <w:r w:rsidRPr="0054099D">
              <w:rPr>
                <w:rFonts w:cs="Arial"/>
                <w:color w:val="000000" w:themeColor="text1"/>
              </w:rPr>
              <w:fldChar w:fldCharType="begin">
                <w:ffData>
                  <w:name w:val=""/>
                  <w:enabled/>
                  <w:calcOnExit w:val="0"/>
                  <w:checkBox>
                    <w:sizeAuto/>
                    <w:default w:val="1"/>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1648" w:type="dxa"/>
            <w:gridSpan w:val="9"/>
          </w:tcPr>
          <w:p w14:paraId="2721EC5A" w14:textId="77777777" w:rsidR="004E7347" w:rsidRPr="0054099D" w:rsidRDefault="004E7347" w:rsidP="004E7347">
            <w:pPr>
              <w:spacing w:before="60" w:after="60"/>
              <w:jc w:val="both"/>
              <w:rPr>
                <w:rFonts w:cs="Arial"/>
                <w:color w:val="000000" w:themeColor="text1"/>
              </w:rPr>
            </w:pPr>
            <w:r w:rsidRPr="0054099D">
              <w:rPr>
                <w:rFonts w:cs="Arial"/>
                <w:color w:val="000000" w:themeColor="text1"/>
              </w:rPr>
              <w:t xml:space="preserve">No </w:t>
            </w:r>
          </w:p>
        </w:tc>
        <w:tc>
          <w:tcPr>
            <w:tcW w:w="655" w:type="dxa"/>
            <w:gridSpan w:val="3"/>
          </w:tcPr>
          <w:p w14:paraId="5B7508DE" w14:textId="77777777" w:rsidR="004E7347" w:rsidRPr="0054099D" w:rsidRDefault="004E7347" w:rsidP="004E7347">
            <w:pPr>
              <w:spacing w:before="60" w:after="6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4256" w:type="dxa"/>
            <w:gridSpan w:val="7"/>
          </w:tcPr>
          <w:p w14:paraId="33E21420" w14:textId="77777777" w:rsidR="004E7347" w:rsidRPr="0054099D" w:rsidRDefault="004E7347" w:rsidP="004E7347">
            <w:pPr>
              <w:spacing w:before="60" w:after="60"/>
              <w:jc w:val="both"/>
              <w:rPr>
                <w:rFonts w:cs="Arial"/>
                <w:color w:val="000000" w:themeColor="text1"/>
              </w:rPr>
            </w:pPr>
            <w:r w:rsidRPr="0054099D">
              <w:rPr>
                <w:rFonts w:cs="Arial"/>
                <w:color w:val="000000" w:themeColor="text1"/>
              </w:rPr>
              <w:t xml:space="preserve">Not applicable </w:t>
            </w:r>
          </w:p>
        </w:tc>
      </w:tr>
      <w:tr w:rsidR="004E7347" w:rsidRPr="00222788" w14:paraId="68F119E8" w14:textId="77777777" w:rsidTr="00792853">
        <w:tc>
          <w:tcPr>
            <w:tcW w:w="606" w:type="dxa"/>
          </w:tcPr>
          <w:p w14:paraId="1F68361F" w14:textId="77777777" w:rsidR="004E7347" w:rsidRPr="0054099D" w:rsidRDefault="004E7347" w:rsidP="00D75C0D">
            <w:pPr>
              <w:spacing w:after="60"/>
              <w:jc w:val="both"/>
              <w:rPr>
                <w:rFonts w:cs="Arial"/>
                <w:b/>
                <w:color w:val="000000" w:themeColor="text1"/>
              </w:rPr>
            </w:pPr>
          </w:p>
        </w:tc>
        <w:tc>
          <w:tcPr>
            <w:tcW w:w="9459" w:type="dxa"/>
            <w:gridSpan w:val="30"/>
            <w:vAlign w:val="center"/>
          </w:tcPr>
          <w:p w14:paraId="7BF108F2" w14:textId="77777777" w:rsidR="004E7347" w:rsidRPr="0054099D" w:rsidRDefault="004E7347" w:rsidP="00D75C0D">
            <w:pPr>
              <w:spacing w:after="60"/>
              <w:jc w:val="both"/>
              <w:rPr>
                <w:rFonts w:cs="Arial"/>
                <w:color w:val="000000" w:themeColor="text1"/>
              </w:rPr>
            </w:pPr>
            <w:r w:rsidRPr="0054099D">
              <w:rPr>
                <w:rFonts w:cs="Arial"/>
                <w:color w:val="000000" w:themeColor="text1"/>
              </w:rPr>
              <w:t>Please provide any details and examples:</w:t>
            </w:r>
          </w:p>
        </w:tc>
      </w:tr>
      <w:tr w:rsidR="004E7347" w:rsidRPr="00222788" w14:paraId="70A466E9" w14:textId="77777777" w:rsidTr="00792853">
        <w:tc>
          <w:tcPr>
            <w:tcW w:w="606" w:type="dxa"/>
          </w:tcPr>
          <w:p w14:paraId="047BCC00" w14:textId="77777777" w:rsidR="004E7347" w:rsidRPr="0054099D" w:rsidRDefault="004E7347" w:rsidP="00100472">
            <w:pPr>
              <w:spacing w:before="40" w:after="20"/>
              <w:jc w:val="both"/>
              <w:rPr>
                <w:rFonts w:cs="Arial"/>
                <w:b/>
                <w:color w:val="000000" w:themeColor="text1"/>
              </w:rPr>
            </w:pPr>
          </w:p>
        </w:tc>
        <w:tc>
          <w:tcPr>
            <w:tcW w:w="9459" w:type="dxa"/>
            <w:gridSpan w:val="30"/>
            <w:vAlign w:val="center"/>
          </w:tcPr>
          <w:p w14:paraId="1C4DD300" w14:textId="77777777" w:rsidR="004E7347" w:rsidRPr="0054099D" w:rsidRDefault="004E7347" w:rsidP="00100472">
            <w:pPr>
              <w:spacing w:before="40" w:after="20"/>
              <w:jc w:val="both"/>
              <w:rPr>
                <w:rFonts w:cs="Arial"/>
                <w:color w:val="000000" w:themeColor="text1"/>
              </w:rPr>
            </w:pPr>
            <w:r w:rsidRPr="0054099D">
              <w:rPr>
                <w:rFonts w:cs="Arial"/>
                <w:color w:val="000000" w:themeColor="text1"/>
              </w:rPr>
              <w:fldChar w:fldCharType="begin">
                <w:ffData>
                  <w:name w:val="Text8"/>
                  <w:enabled/>
                  <w:calcOnExit w:val="0"/>
                  <w:textInput/>
                </w:ffData>
              </w:fldChar>
            </w:r>
            <w:r w:rsidRPr="0054099D">
              <w:rPr>
                <w:rFonts w:cs="Arial"/>
                <w:color w:val="000000" w:themeColor="text1"/>
              </w:rPr>
              <w:instrText xml:space="preserve"> FORMTEXT </w:instrText>
            </w:r>
            <w:r w:rsidRPr="0054099D">
              <w:rPr>
                <w:rFonts w:cs="Arial"/>
                <w:color w:val="000000" w:themeColor="text1"/>
              </w:rPr>
            </w:r>
            <w:r w:rsidRPr="0054099D">
              <w:rPr>
                <w:rFonts w:cs="Arial"/>
                <w:color w:val="000000" w:themeColor="text1"/>
              </w:rPr>
              <w:fldChar w:fldCharType="separate"/>
            </w:r>
            <w:r w:rsidRPr="0054099D">
              <w:rPr>
                <w:rFonts w:cs="Arial"/>
                <w:noProof/>
                <w:color w:val="000000" w:themeColor="text1"/>
              </w:rPr>
              <w:t> </w:t>
            </w:r>
            <w:r w:rsidRPr="0054099D">
              <w:rPr>
                <w:rFonts w:cs="Arial"/>
                <w:noProof/>
                <w:color w:val="000000" w:themeColor="text1"/>
              </w:rPr>
              <w:t> </w:t>
            </w:r>
            <w:r w:rsidRPr="0054099D">
              <w:rPr>
                <w:rFonts w:cs="Arial"/>
                <w:noProof/>
                <w:color w:val="000000" w:themeColor="text1"/>
              </w:rPr>
              <w:t> </w:t>
            </w:r>
            <w:r w:rsidRPr="0054099D">
              <w:rPr>
                <w:rFonts w:cs="Arial"/>
                <w:noProof/>
                <w:color w:val="000000" w:themeColor="text1"/>
              </w:rPr>
              <w:t> </w:t>
            </w:r>
            <w:r w:rsidRPr="0054099D">
              <w:rPr>
                <w:rFonts w:cs="Arial"/>
                <w:noProof/>
                <w:color w:val="000000" w:themeColor="text1"/>
              </w:rPr>
              <w:t> </w:t>
            </w:r>
            <w:r w:rsidRPr="0054099D">
              <w:rPr>
                <w:rFonts w:cs="Arial"/>
                <w:color w:val="000000" w:themeColor="text1"/>
              </w:rPr>
              <w:fldChar w:fldCharType="end"/>
            </w:r>
          </w:p>
        </w:tc>
      </w:tr>
      <w:tr w:rsidR="004E7347" w:rsidRPr="00222788" w14:paraId="5E1C51B7" w14:textId="77777777" w:rsidTr="00792853">
        <w:tc>
          <w:tcPr>
            <w:tcW w:w="606" w:type="dxa"/>
          </w:tcPr>
          <w:p w14:paraId="6E0CF686" w14:textId="77777777" w:rsidR="004E7347" w:rsidRPr="0054099D" w:rsidRDefault="004E7347" w:rsidP="004E7347">
            <w:pPr>
              <w:spacing w:after="0"/>
              <w:jc w:val="both"/>
              <w:rPr>
                <w:rFonts w:cs="Arial"/>
                <w:b/>
                <w:color w:val="000000" w:themeColor="text1"/>
              </w:rPr>
            </w:pPr>
          </w:p>
        </w:tc>
        <w:tc>
          <w:tcPr>
            <w:tcW w:w="9459" w:type="dxa"/>
            <w:gridSpan w:val="30"/>
            <w:vAlign w:val="center"/>
          </w:tcPr>
          <w:p w14:paraId="025A5284" w14:textId="77777777" w:rsidR="004E7347" w:rsidRPr="0054099D" w:rsidRDefault="004E7347" w:rsidP="004E7347">
            <w:pPr>
              <w:spacing w:after="0"/>
              <w:jc w:val="both"/>
              <w:rPr>
                <w:rFonts w:cs="Arial"/>
                <w:color w:val="000000" w:themeColor="text1"/>
              </w:rPr>
            </w:pPr>
          </w:p>
        </w:tc>
      </w:tr>
      <w:tr w:rsidR="004E7347" w:rsidRPr="00222788" w14:paraId="44F8604D" w14:textId="77777777" w:rsidTr="00792853">
        <w:tc>
          <w:tcPr>
            <w:tcW w:w="606" w:type="dxa"/>
          </w:tcPr>
          <w:p w14:paraId="7F77C96C" w14:textId="77777777" w:rsidR="004E7347" w:rsidRPr="0054099D" w:rsidRDefault="004E7347" w:rsidP="00D75C0D">
            <w:pPr>
              <w:spacing w:after="60"/>
              <w:jc w:val="both"/>
              <w:rPr>
                <w:rFonts w:cs="Arial"/>
                <w:b/>
                <w:color w:val="000000" w:themeColor="text1"/>
              </w:rPr>
            </w:pPr>
            <w:r w:rsidRPr="0054099D">
              <w:rPr>
                <w:rFonts w:cs="Arial"/>
                <w:b/>
                <w:color w:val="000000" w:themeColor="text1"/>
              </w:rPr>
              <w:t>14</w:t>
            </w:r>
          </w:p>
        </w:tc>
        <w:tc>
          <w:tcPr>
            <w:tcW w:w="9459" w:type="dxa"/>
            <w:gridSpan w:val="30"/>
            <w:vAlign w:val="center"/>
          </w:tcPr>
          <w:p w14:paraId="31773350" w14:textId="77777777" w:rsidR="004E7347" w:rsidRPr="0054099D" w:rsidRDefault="004E7347" w:rsidP="00D75C0D">
            <w:pPr>
              <w:spacing w:after="60"/>
              <w:jc w:val="both"/>
              <w:rPr>
                <w:rFonts w:cs="Arial"/>
                <w:color w:val="000000" w:themeColor="text1"/>
              </w:rPr>
            </w:pPr>
            <w:r w:rsidRPr="0054099D">
              <w:rPr>
                <w:rFonts w:cs="Arial"/>
                <w:color w:val="000000" w:themeColor="text1"/>
              </w:rPr>
              <w:t xml:space="preserve">Was the consultation list reviewed during the </w:t>
            </w:r>
            <w:r>
              <w:rPr>
                <w:rFonts w:cs="Arial"/>
                <w:color w:val="000000" w:themeColor="text1"/>
              </w:rPr>
              <w:t>2019-20</w:t>
            </w:r>
            <w:r w:rsidRPr="0054099D">
              <w:rPr>
                <w:rFonts w:cs="Arial"/>
                <w:color w:val="000000" w:themeColor="text1"/>
              </w:rPr>
              <w:t xml:space="preserve"> reporting period? </w:t>
            </w:r>
            <w:r w:rsidRPr="0054099D">
              <w:rPr>
                <w:rFonts w:cs="Arial"/>
                <w:i/>
                <w:color w:val="000000" w:themeColor="text1"/>
              </w:rPr>
              <w:t>(tick one box only)</w:t>
            </w:r>
          </w:p>
        </w:tc>
      </w:tr>
      <w:tr w:rsidR="004E7347" w:rsidRPr="00222788" w14:paraId="0764743C" w14:textId="77777777" w:rsidTr="00792853">
        <w:tc>
          <w:tcPr>
            <w:tcW w:w="606" w:type="dxa"/>
          </w:tcPr>
          <w:p w14:paraId="07933475" w14:textId="77777777" w:rsidR="004E7347" w:rsidRPr="0054099D" w:rsidRDefault="004E7347" w:rsidP="00100472">
            <w:pPr>
              <w:spacing w:before="40" w:after="20"/>
              <w:jc w:val="both"/>
              <w:rPr>
                <w:rFonts w:cs="Arial"/>
                <w:b/>
                <w:color w:val="000000" w:themeColor="text1"/>
              </w:rPr>
            </w:pPr>
          </w:p>
        </w:tc>
        <w:tc>
          <w:tcPr>
            <w:tcW w:w="763" w:type="dxa"/>
            <w:gridSpan w:val="2"/>
          </w:tcPr>
          <w:p w14:paraId="35500EBF" w14:textId="77777777" w:rsidR="004E7347" w:rsidRPr="0054099D" w:rsidRDefault="004E7347" w:rsidP="00100472">
            <w:pPr>
              <w:spacing w:before="40" w:after="20"/>
              <w:jc w:val="both"/>
              <w:rPr>
                <w:rFonts w:cs="Arial"/>
                <w:color w:val="000000" w:themeColor="text1"/>
              </w:rPr>
            </w:pPr>
            <w:r w:rsidRPr="0054099D">
              <w:rPr>
                <w:rFonts w:cs="Arial"/>
                <w:color w:val="000000" w:themeColor="text1"/>
              </w:rPr>
              <w:fldChar w:fldCharType="begin">
                <w:ffData>
                  <w:name w:val=""/>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1463" w:type="dxa"/>
            <w:gridSpan w:val="7"/>
          </w:tcPr>
          <w:p w14:paraId="5B528F99" w14:textId="77777777" w:rsidR="004E7347" w:rsidRPr="0054099D" w:rsidRDefault="004E7347" w:rsidP="00100472">
            <w:pPr>
              <w:spacing w:before="40" w:after="20"/>
              <w:jc w:val="both"/>
              <w:rPr>
                <w:rFonts w:cs="Arial"/>
                <w:color w:val="000000" w:themeColor="text1"/>
              </w:rPr>
            </w:pPr>
            <w:r w:rsidRPr="0054099D">
              <w:rPr>
                <w:rFonts w:cs="Arial"/>
                <w:color w:val="000000" w:themeColor="text1"/>
              </w:rPr>
              <w:t>Yes</w:t>
            </w:r>
          </w:p>
        </w:tc>
        <w:tc>
          <w:tcPr>
            <w:tcW w:w="704" w:type="dxa"/>
            <w:gridSpan w:val="3"/>
          </w:tcPr>
          <w:p w14:paraId="095BD519" w14:textId="77777777" w:rsidR="004E7347" w:rsidRPr="0054099D" w:rsidRDefault="004E7347" w:rsidP="00100472">
            <w:pPr>
              <w:spacing w:before="40" w:after="20"/>
              <w:jc w:val="both"/>
              <w:rPr>
                <w:rFonts w:cs="Arial"/>
                <w:color w:val="000000" w:themeColor="text1"/>
              </w:rPr>
            </w:pPr>
            <w:r w:rsidRPr="0054099D">
              <w:rPr>
                <w:rFonts w:cs="Arial"/>
                <w:color w:val="000000" w:themeColor="text1"/>
              </w:rPr>
              <w:fldChar w:fldCharType="begin">
                <w:ffData>
                  <w:name w:val=""/>
                  <w:enabled/>
                  <w:calcOnExit w:val="0"/>
                  <w:checkBox>
                    <w:sizeAuto/>
                    <w:default w:val="1"/>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746" w:type="dxa"/>
            <w:gridSpan w:val="3"/>
          </w:tcPr>
          <w:p w14:paraId="230AE4DE" w14:textId="77777777" w:rsidR="004E7347" w:rsidRPr="0054099D" w:rsidRDefault="004E7347" w:rsidP="00100472">
            <w:pPr>
              <w:spacing w:before="40" w:after="20"/>
              <w:jc w:val="both"/>
              <w:rPr>
                <w:rFonts w:cs="Arial"/>
                <w:color w:val="000000" w:themeColor="text1"/>
              </w:rPr>
            </w:pPr>
            <w:r w:rsidRPr="0054099D">
              <w:rPr>
                <w:rFonts w:cs="Arial"/>
                <w:color w:val="000000" w:themeColor="text1"/>
              </w:rPr>
              <w:t>No</w:t>
            </w:r>
          </w:p>
        </w:tc>
        <w:tc>
          <w:tcPr>
            <w:tcW w:w="722" w:type="dxa"/>
            <w:gridSpan w:val="3"/>
          </w:tcPr>
          <w:p w14:paraId="73FAE8BE" w14:textId="77777777" w:rsidR="004E7347" w:rsidRPr="0054099D" w:rsidRDefault="004E7347" w:rsidP="00100472">
            <w:pPr>
              <w:spacing w:before="40" w:after="2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5061" w:type="dxa"/>
            <w:gridSpan w:val="12"/>
          </w:tcPr>
          <w:p w14:paraId="7BBFC7E4" w14:textId="77777777" w:rsidR="004E7347" w:rsidRPr="0054099D" w:rsidRDefault="004E7347" w:rsidP="00100472">
            <w:pPr>
              <w:spacing w:before="40" w:after="20"/>
              <w:jc w:val="both"/>
              <w:rPr>
                <w:rFonts w:cs="Arial"/>
                <w:color w:val="000000" w:themeColor="text1"/>
              </w:rPr>
            </w:pPr>
            <w:r w:rsidRPr="0054099D">
              <w:rPr>
                <w:rFonts w:cs="Arial"/>
                <w:color w:val="000000" w:themeColor="text1"/>
              </w:rPr>
              <w:t>Not applicable – no commitment to review</w:t>
            </w:r>
          </w:p>
        </w:tc>
      </w:tr>
      <w:tr w:rsidR="004E7347" w:rsidRPr="00222788" w14:paraId="3F10AEC8" w14:textId="77777777" w:rsidTr="00792853">
        <w:tc>
          <w:tcPr>
            <w:tcW w:w="606" w:type="dxa"/>
          </w:tcPr>
          <w:p w14:paraId="33CBE5C2" w14:textId="77777777" w:rsidR="004E7347" w:rsidRPr="0054099D" w:rsidRDefault="004E7347" w:rsidP="004E7347">
            <w:pPr>
              <w:spacing w:after="0"/>
              <w:jc w:val="both"/>
              <w:rPr>
                <w:rFonts w:cs="Arial"/>
                <w:b/>
                <w:color w:val="000000" w:themeColor="text1"/>
              </w:rPr>
            </w:pPr>
          </w:p>
        </w:tc>
        <w:tc>
          <w:tcPr>
            <w:tcW w:w="9459" w:type="dxa"/>
            <w:gridSpan w:val="30"/>
            <w:vAlign w:val="center"/>
          </w:tcPr>
          <w:p w14:paraId="303A13A7" w14:textId="77777777" w:rsidR="004E7347" w:rsidRPr="0054099D" w:rsidRDefault="004E7347" w:rsidP="004E7347">
            <w:pPr>
              <w:spacing w:after="0"/>
              <w:jc w:val="both"/>
              <w:rPr>
                <w:rFonts w:cs="Arial"/>
                <w:color w:val="000000" w:themeColor="text1"/>
              </w:rPr>
            </w:pPr>
          </w:p>
        </w:tc>
      </w:tr>
      <w:tr w:rsidR="004E7347" w:rsidRPr="00222788" w14:paraId="75254E4C" w14:textId="77777777" w:rsidTr="00792853">
        <w:tc>
          <w:tcPr>
            <w:tcW w:w="10065" w:type="dxa"/>
            <w:gridSpan w:val="31"/>
          </w:tcPr>
          <w:p w14:paraId="7E0E0293" w14:textId="77777777" w:rsidR="004E7347" w:rsidRPr="0054099D" w:rsidRDefault="004E7347" w:rsidP="00D75C0D">
            <w:pPr>
              <w:spacing w:after="60"/>
              <w:ind w:left="-52" w:right="-40"/>
              <w:jc w:val="both"/>
              <w:rPr>
                <w:rFonts w:cs="Arial"/>
                <w:b/>
                <w:color w:val="000000" w:themeColor="text1"/>
              </w:rPr>
            </w:pPr>
            <w:r w:rsidRPr="0054099D">
              <w:rPr>
                <w:rFonts w:cs="Arial"/>
                <w:b/>
                <w:color w:val="000000" w:themeColor="text1"/>
              </w:rPr>
              <w:t>Arrangements for assessing and consulting on the likely impact of policies (Model Equality Scheme Chapter 4)</w:t>
            </w:r>
          </w:p>
          <w:p w14:paraId="7A85AC06" w14:textId="77777777" w:rsidR="004E7347" w:rsidRPr="0054099D" w:rsidRDefault="004E7347" w:rsidP="00D75C0D">
            <w:pPr>
              <w:spacing w:after="60"/>
              <w:jc w:val="both"/>
              <w:rPr>
                <w:rFonts w:cs="Arial"/>
                <w:color w:val="000000" w:themeColor="text1"/>
              </w:rPr>
            </w:pPr>
            <w:r w:rsidRPr="0054099D">
              <w:rPr>
                <w:rFonts w:cs="Arial"/>
                <w:color w:val="000000" w:themeColor="text1"/>
              </w:rPr>
              <w:t>[</w:t>
            </w:r>
            <w:r w:rsidRPr="006266C1">
              <w:rPr>
                <w:rFonts w:cs="Arial"/>
                <w:color w:val="000000" w:themeColor="text1"/>
              </w:rPr>
              <w:fldChar w:fldCharType="begin">
                <w:ffData>
                  <w:name w:val=""/>
                  <w:enabled/>
                  <w:calcOnExit w:val="0"/>
                  <w:textInput/>
                </w:ffData>
              </w:fldChar>
            </w:r>
            <w:r w:rsidRPr="006266C1">
              <w:rPr>
                <w:rFonts w:cs="Arial"/>
                <w:color w:val="000000" w:themeColor="text1"/>
              </w:rPr>
              <w:instrText xml:space="preserve"> FORMTEXT </w:instrText>
            </w:r>
            <w:r w:rsidRPr="006266C1">
              <w:rPr>
                <w:rFonts w:cs="Arial"/>
                <w:color w:val="000000" w:themeColor="text1"/>
              </w:rPr>
            </w:r>
            <w:r w:rsidRPr="006266C1">
              <w:rPr>
                <w:rFonts w:cs="Arial"/>
                <w:color w:val="000000" w:themeColor="text1"/>
              </w:rPr>
              <w:fldChar w:fldCharType="separate"/>
            </w:r>
            <w:r w:rsidRPr="006266C1">
              <w:rPr>
                <w:rFonts w:cs="Arial"/>
                <w:noProof/>
                <w:color w:val="000000" w:themeColor="text1"/>
              </w:rPr>
              <w:t>Insert link to any web pages where screening templates and/or other reports associated with Equality Scheme commitments are published</w:t>
            </w:r>
            <w:r w:rsidRPr="006266C1">
              <w:rPr>
                <w:rFonts w:cs="Arial"/>
                <w:color w:val="000000" w:themeColor="text1"/>
              </w:rPr>
              <w:fldChar w:fldCharType="end"/>
            </w:r>
            <w:r w:rsidRPr="006266C1">
              <w:rPr>
                <w:rFonts w:cs="Arial"/>
                <w:color w:val="000000" w:themeColor="text1"/>
              </w:rPr>
              <w:t>]</w:t>
            </w:r>
            <w:r w:rsidRPr="0054099D">
              <w:rPr>
                <w:rFonts w:cs="Arial"/>
                <w:color w:val="000000" w:themeColor="text1"/>
              </w:rPr>
              <w:t xml:space="preserve"> </w:t>
            </w:r>
          </w:p>
        </w:tc>
      </w:tr>
      <w:tr w:rsidR="004E7347" w:rsidRPr="00222788" w14:paraId="7DF00AEE" w14:textId="77777777" w:rsidTr="00792853">
        <w:trPr>
          <w:trHeight w:val="390"/>
        </w:trPr>
        <w:tc>
          <w:tcPr>
            <w:tcW w:w="606" w:type="dxa"/>
          </w:tcPr>
          <w:p w14:paraId="3339BE02" w14:textId="77777777" w:rsidR="004E7347" w:rsidRPr="0054099D" w:rsidRDefault="004E7347" w:rsidP="00D75C0D">
            <w:pPr>
              <w:spacing w:after="60"/>
              <w:jc w:val="both"/>
              <w:rPr>
                <w:rFonts w:cs="Arial"/>
                <w:b/>
                <w:color w:val="000000" w:themeColor="text1"/>
              </w:rPr>
            </w:pPr>
            <w:r>
              <w:rPr>
                <w:rFonts w:cs="Arial"/>
                <w:b/>
                <w:color w:val="000000" w:themeColor="text1"/>
              </w:rPr>
              <w:t>15</w:t>
            </w:r>
          </w:p>
        </w:tc>
        <w:tc>
          <w:tcPr>
            <w:tcW w:w="9459" w:type="dxa"/>
            <w:gridSpan w:val="30"/>
          </w:tcPr>
          <w:p w14:paraId="493B2B11" w14:textId="77777777" w:rsidR="004E7347" w:rsidRPr="0054099D" w:rsidRDefault="004E7347" w:rsidP="00D75C0D">
            <w:pPr>
              <w:spacing w:after="60"/>
              <w:jc w:val="both"/>
              <w:rPr>
                <w:rFonts w:cs="Arial"/>
                <w:color w:val="000000" w:themeColor="text1"/>
              </w:rPr>
            </w:pPr>
            <w:r w:rsidRPr="0054099D">
              <w:rPr>
                <w:rFonts w:cs="Arial"/>
                <w:color w:val="000000" w:themeColor="text1"/>
              </w:rPr>
              <w:t xml:space="preserve">Please provide the </w:t>
            </w:r>
            <w:r w:rsidRPr="0054099D">
              <w:rPr>
                <w:rFonts w:cs="Arial"/>
                <w:b/>
                <w:color w:val="000000" w:themeColor="text1"/>
              </w:rPr>
              <w:t>number</w:t>
            </w:r>
            <w:r w:rsidRPr="0054099D">
              <w:rPr>
                <w:rFonts w:cs="Arial"/>
                <w:color w:val="000000" w:themeColor="text1"/>
              </w:rPr>
              <w:t xml:space="preserve"> of policies screened during the year (</w:t>
            </w:r>
            <w:r w:rsidRPr="0054099D">
              <w:rPr>
                <w:rFonts w:cs="Arial"/>
                <w:i/>
                <w:color w:val="000000" w:themeColor="text1"/>
              </w:rPr>
              <w:t>as recorded in screening reports</w:t>
            </w:r>
            <w:r w:rsidRPr="0054099D">
              <w:rPr>
                <w:rFonts w:cs="Arial"/>
                <w:color w:val="000000" w:themeColor="text1"/>
              </w:rPr>
              <w:t>):</w:t>
            </w:r>
          </w:p>
        </w:tc>
      </w:tr>
      <w:tr w:rsidR="004E7347" w:rsidRPr="00222788" w14:paraId="7FB8C2DF" w14:textId="77777777" w:rsidTr="00792853">
        <w:trPr>
          <w:trHeight w:val="321"/>
        </w:trPr>
        <w:tc>
          <w:tcPr>
            <w:tcW w:w="606" w:type="dxa"/>
            <w:tcBorders>
              <w:right w:val="single" w:sz="4" w:space="0" w:color="auto"/>
            </w:tcBorders>
          </w:tcPr>
          <w:p w14:paraId="7CE051E8" w14:textId="77777777" w:rsidR="004E7347" w:rsidRPr="0054099D" w:rsidRDefault="004E7347" w:rsidP="004E7347">
            <w:pPr>
              <w:spacing w:after="0"/>
              <w:jc w:val="both"/>
              <w:rPr>
                <w:rFonts w:cs="Arial"/>
                <w:b/>
                <w:color w:val="000000" w:themeColor="text1"/>
              </w:rPr>
            </w:pPr>
          </w:p>
        </w:tc>
        <w:tc>
          <w:tcPr>
            <w:tcW w:w="807" w:type="dxa"/>
            <w:gridSpan w:val="3"/>
            <w:tcBorders>
              <w:top w:val="single" w:sz="4" w:space="0" w:color="auto"/>
              <w:left w:val="single" w:sz="4" w:space="0" w:color="auto"/>
              <w:bottom w:val="single" w:sz="4" w:space="0" w:color="auto"/>
              <w:right w:val="single" w:sz="4" w:space="0" w:color="auto"/>
            </w:tcBorders>
            <w:vAlign w:val="center"/>
          </w:tcPr>
          <w:p w14:paraId="44B31E74" w14:textId="567B3F08" w:rsidR="004E7347" w:rsidRPr="0054099D" w:rsidRDefault="00100472" w:rsidP="004E7347">
            <w:pPr>
              <w:spacing w:after="0"/>
              <w:jc w:val="center"/>
              <w:rPr>
                <w:rFonts w:cs="Arial"/>
                <w:color w:val="000000" w:themeColor="text1"/>
              </w:rPr>
            </w:pPr>
            <w:r>
              <w:rPr>
                <w:rFonts w:cs="Arial"/>
                <w:color w:val="000000" w:themeColor="text1"/>
              </w:rPr>
              <w:t>16</w:t>
            </w:r>
          </w:p>
        </w:tc>
        <w:tc>
          <w:tcPr>
            <w:tcW w:w="8652" w:type="dxa"/>
            <w:gridSpan w:val="27"/>
            <w:tcBorders>
              <w:left w:val="single" w:sz="4" w:space="0" w:color="auto"/>
            </w:tcBorders>
            <w:vAlign w:val="center"/>
          </w:tcPr>
          <w:p w14:paraId="26A414A5" w14:textId="77777777" w:rsidR="004E7347" w:rsidRPr="0054099D" w:rsidRDefault="004E7347" w:rsidP="004E7347">
            <w:pPr>
              <w:spacing w:after="0"/>
              <w:jc w:val="both"/>
              <w:rPr>
                <w:rFonts w:cs="Arial"/>
                <w:color w:val="000000" w:themeColor="text1"/>
              </w:rPr>
            </w:pPr>
          </w:p>
        </w:tc>
      </w:tr>
      <w:tr w:rsidR="004E7347" w:rsidRPr="00222788" w14:paraId="5F0D29E1" w14:textId="77777777" w:rsidTr="00792853">
        <w:tc>
          <w:tcPr>
            <w:tcW w:w="606" w:type="dxa"/>
          </w:tcPr>
          <w:p w14:paraId="6E18E968" w14:textId="77777777" w:rsidR="004E7347" w:rsidRPr="0054099D" w:rsidRDefault="004E7347" w:rsidP="004E7347">
            <w:pPr>
              <w:spacing w:after="0"/>
              <w:jc w:val="both"/>
              <w:rPr>
                <w:rFonts w:cs="Arial"/>
                <w:b/>
                <w:color w:val="000000" w:themeColor="text1"/>
              </w:rPr>
            </w:pPr>
          </w:p>
        </w:tc>
        <w:tc>
          <w:tcPr>
            <w:tcW w:w="9459" w:type="dxa"/>
            <w:gridSpan w:val="30"/>
            <w:vAlign w:val="center"/>
          </w:tcPr>
          <w:p w14:paraId="4CBF397C" w14:textId="77777777" w:rsidR="004E7347" w:rsidRPr="0054099D" w:rsidRDefault="004E7347" w:rsidP="004E7347">
            <w:pPr>
              <w:spacing w:after="0"/>
              <w:jc w:val="both"/>
              <w:rPr>
                <w:rFonts w:cs="Arial"/>
                <w:color w:val="000000" w:themeColor="text1"/>
              </w:rPr>
            </w:pPr>
          </w:p>
        </w:tc>
      </w:tr>
      <w:tr w:rsidR="004E7347" w:rsidRPr="00222788" w14:paraId="356A5742" w14:textId="77777777" w:rsidTr="00792853">
        <w:tc>
          <w:tcPr>
            <w:tcW w:w="606" w:type="dxa"/>
          </w:tcPr>
          <w:p w14:paraId="170C82CB" w14:textId="77777777" w:rsidR="004E7347" w:rsidRPr="0054099D" w:rsidRDefault="004E7347" w:rsidP="00D75C0D">
            <w:pPr>
              <w:spacing w:after="0"/>
              <w:jc w:val="both"/>
              <w:rPr>
                <w:rFonts w:cs="Arial"/>
                <w:b/>
                <w:color w:val="000000" w:themeColor="text1"/>
              </w:rPr>
            </w:pPr>
            <w:r w:rsidRPr="0054099D">
              <w:rPr>
                <w:rFonts w:cs="Arial"/>
                <w:b/>
                <w:color w:val="000000" w:themeColor="text1"/>
              </w:rPr>
              <w:t>16</w:t>
            </w:r>
          </w:p>
        </w:tc>
        <w:tc>
          <w:tcPr>
            <w:tcW w:w="9459" w:type="dxa"/>
            <w:gridSpan w:val="30"/>
            <w:vAlign w:val="center"/>
          </w:tcPr>
          <w:p w14:paraId="5602685B" w14:textId="77777777" w:rsidR="004E7347" w:rsidRPr="0054099D" w:rsidRDefault="004E7347" w:rsidP="00D75C0D">
            <w:pPr>
              <w:spacing w:after="0"/>
              <w:jc w:val="both"/>
              <w:rPr>
                <w:rFonts w:cs="Arial"/>
                <w:color w:val="000000" w:themeColor="text1"/>
              </w:rPr>
            </w:pPr>
            <w:r w:rsidRPr="0054099D">
              <w:rPr>
                <w:rFonts w:cs="Arial"/>
                <w:color w:val="000000" w:themeColor="text1"/>
              </w:rPr>
              <w:t xml:space="preserve">Please provide the </w:t>
            </w:r>
            <w:r w:rsidRPr="0054099D">
              <w:rPr>
                <w:rFonts w:cs="Arial"/>
                <w:b/>
                <w:color w:val="000000" w:themeColor="text1"/>
              </w:rPr>
              <w:t>number of assessments</w:t>
            </w:r>
            <w:r w:rsidRPr="0054099D">
              <w:rPr>
                <w:rFonts w:cs="Arial"/>
                <w:color w:val="000000" w:themeColor="text1"/>
              </w:rPr>
              <w:t xml:space="preserve"> that were consulted upon during </w:t>
            </w:r>
            <w:r>
              <w:rPr>
                <w:rFonts w:cs="Arial"/>
                <w:color w:val="000000" w:themeColor="text1"/>
              </w:rPr>
              <w:t>2019-20</w:t>
            </w:r>
            <w:r w:rsidRPr="0054099D">
              <w:rPr>
                <w:rFonts w:cs="Arial"/>
                <w:color w:val="000000" w:themeColor="text1"/>
              </w:rPr>
              <w:t>:</w:t>
            </w:r>
          </w:p>
        </w:tc>
      </w:tr>
      <w:tr w:rsidR="004E7347" w:rsidRPr="00222788" w14:paraId="757D35DF" w14:textId="77777777" w:rsidTr="00792853">
        <w:trPr>
          <w:trHeight w:val="175"/>
        </w:trPr>
        <w:tc>
          <w:tcPr>
            <w:tcW w:w="606" w:type="dxa"/>
            <w:vMerge w:val="restart"/>
            <w:tcBorders>
              <w:right w:val="single" w:sz="4" w:space="0" w:color="auto"/>
            </w:tcBorders>
          </w:tcPr>
          <w:p w14:paraId="4BA23D8B" w14:textId="77777777" w:rsidR="004E7347" w:rsidRPr="0054099D" w:rsidRDefault="004E7347" w:rsidP="004E7347">
            <w:pPr>
              <w:spacing w:after="0"/>
              <w:jc w:val="both"/>
              <w:rPr>
                <w:rFonts w:cs="Arial"/>
                <w:b/>
                <w:color w:val="000000" w:themeColor="text1"/>
              </w:rPr>
            </w:pPr>
          </w:p>
        </w:tc>
        <w:tc>
          <w:tcPr>
            <w:tcW w:w="835" w:type="dxa"/>
            <w:gridSpan w:val="4"/>
            <w:tcBorders>
              <w:top w:val="single" w:sz="4" w:space="0" w:color="auto"/>
              <w:left w:val="single" w:sz="4" w:space="0" w:color="auto"/>
              <w:bottom w:val="single" w:sz="4" w:space="0" w:color="auto"/>
              <w:right w:val="single" w:sz="4" w:space="0" w:color="auto"/>
            </w:tcBorders>
            <w:vAlign w:val="center"/>
          </w:tcPr>
          <w:p w14:paraId="2A1FCAAD" w14:textId="69F18874" w:rsidR="004E7347" w:rsidRPr="0054099D" w:rsidRDefault="00100472" w:rsidP="004E7347">
            <w:pPr>
              <w:spacing w:after="0"/>
              <w:jc w:val="center"/>
              <w:rPr>
                <w:rFonts w:cs="Arial"/>
                <w:color w:val="000000" w:themeColor="text1"/>
              </w:rPr>
            </w:pPr>
            <w:r>
              <w:rPr>
                <w:rFonts w:cs="Arial"/>
                <w:color w:val="000000" w:themeColor="text1"/>
              </w:rPr>
              <w:t>16</w:t>
            </w:r>
          </w:p>
        </w:tc>
        <w:tc>
          <w:tcPr>
            <w:tcW w:w="8624" w:type="dxa"/>
            <w:gridSpan w:val="26"/>
            <w:tcBorders>
              <w:left w:val="single" w:sz="4" w:space="0" w:color="auto"/>
            </w:tcBorders>
            <w:vAlign w:val="center"/>
          </w:tcPr>
          <w:p w14:paraId="20AF05C6" w14:textId="77777777" w:rsidR="004E7347" w:rsidRPr="0054099D" w:rsidRDefault="004E7347" w:rsidP="004E7347">
            <w:pPr>
              <w:spacing w:after="0"/>
              <w:jc w:val="both"/>
              <w:rPr>
                <w:rFonts w:cs="Arial"/>
                <w:color w:val="000000" w:themeColor="text1"/>
              </w:rPr>
            </w:pPr>
            <w:r w:rsidRPr="0054099D">
              <w:rPr>
                <w:rFonts w:cs="Arial"/>
                <w:color w:val="000000" w:themeColor="text1"/>
              </w:rPr>
              <w:t xml:space="preserve">Policy consultations conducted with </w:t>
            </w:r>
            <w:r w:rsidRPr="0054099D">
              <w:rPr>
                <w:rFonts w:cs="Arial"/>
                <w:b/>
                <w:color w:val="000000" w:themeColor="text1"/>
              </w:rPr>
              <w:t xml:space="preserve">screening </w:t>
            </w:r>
            <w:r w:rsidRPr="0054099D">
              <w:rPr>
                <w:rFonts w:cs="Arial"/>
                <w:color w:val="000000" w:themeColor="text1"/>
              </w:rPr>
              <w:t xml:space="preserve">assessment presented. </w:t>
            </w:r>
          </w:p>
        </w:tc>
      </w:tr>
      <w:tr w:rsidR="004E7347" w:rsidRPr="00222788" w14:paraId="3D267F6F" w14:textId="77777777" w:rsidTr="00792853">
        <w:trPr>
          <w:trHeight w:val="279"/>
        </w:trPr>
        <w:tc>
          <w:tcPr>
            <w:tcW w:w="606" w:type="dxa"/>
            <w:vMerge/>
            <w:tcBorders>
              <w:right w:val="single" w:sz="4" w:space="0" w:color="auto"/>
            </w:tcBorders>
          </w:tcPr>
          <w:p w14:paraId="5F88AE03" w14:textId="77777777" w:rsidR="004E7347" w:rsidRPr="0054099D" w:rsidRDefault="004E7347" w:rsidP="004E7347">
            <w:pPr>
              <w:spacing w:after="0"/>
              <w:jc w:val="both"/>
              <w:rPr>
                <w:rFonts w:cs="Arial"/>
                <w:b/>
                <w:color w:val="000000" w:themeColor="text1"/>
              </w:rPr>
            </w:pPr>
          </w:p>
        </w:tc>
        <w:tc>
          <w:tcPr>
            <w:tcW w:w="835" w:type="dxa"/>
            <w:gridSpan w:val="4"/>
            <w:tcBorders>
              <w:top w:val="single" w:sz="4" w:space="0" w:color="auto"/>
              <w:left w:val="single" w:sz="4" w:space="0" w:color="auto"/>
              <w:bottom w:val="single" w:sz="4" w:space="0" w:color="auto"/>
              <w:right w:val="single" w:sz="4" w:space="0" w:color="auto"/>
            </w:tcBorders>
            <w:vAlign w:val="center"/>
          </w:tcPr>
          <w:p w14:paraId="198888A0" w14:textId="77777777" w:rsidR="004E7347" w:rsidRPr="0054099D" w:rsidRDefault="004E7347" w:rsidP="004E7347">
            <w:pPr>
              <w:spacing w:after="0"/>
              <w:jc w:val="center"/>
              <w:rPr>
                <w:rFonts w:cs="Arial"/>
                <w:color w:val="000000" w:themeColor="text1"/>
              </w:rPr>
            </w:pPr>
            <w:r>
              <w:rPr>
                <w:rFonts w:cs="Arial"/>
                <w:color w:val="000000" w:themeColor="text1"/>
              </w:rPr>
              <w:t>0</w:t>
            </w:r>
          </w:p>
        </w:tc>
        <w:tc>
          <w:tcPr>
            <w:tcW w:w="8624" w:type="dxa"/>
            <w:gridSpan w:val="26"/>
            <w:tcBorders>
              <w:left w:val="single" w:sz="4" w:space="0" w:color="auto"/>
            </w:tcBorders>
            <w:vAlign w:val="center"/>
          </w:tcPr>
          <w:p w14:paraId="25EE2C4E" w14:textId="77777777" w:rsidR="004E7347" w:rsidRPr="0054099D" w:rsidRDefault="004E7347" w:rsidP="004E7347">
            <w:pPr>
              <w:spacing w:after="0"/>
              <w:jc w:val="both"/>
              <w:rPr>
                <w:rFonts w:cs="Arial"/>
                <w:color w:val="000000" w:themeColor="text1"/>
              </w:rPr>
            </w:pPr>
            <w:r w:rsidRPr="0054099D">
              <w:rPr>
                <w:rFonts w:cs="Arial"/>
                <w:color w:val="000000" w:themeColor="text1"/>
              </w:rPr>
              <w:t xml:space="preserve">Policy consultations conducted </w:t>
            </w:r>
            <w:r w:rsidRPr="0054099D">
              <w:rPr>
                <w:rFonts w:cs="Arial"/>
                <w:b/>
                <w:color w:val="000000" w:themeColor="text1"/>
              </w:rPr>
              <w:t>with an</w:t>
            </w:r>
            <w:r w:rsidRPr="0054099D">
              <w:rPr>
                <w:rFonts w:cs="Arial"/>
                <w:color w:val="000000" w:themeColor="text1"/>
              </w:rPr>
              <w:t xml:space="preserve"> </w:t>
            </w:r>
            <w:r w:rsidRPr="0054099D">
              <w:rPr>
                <w:rFonts w:cs="Arial"/>
                <w:b/>
                <w:color w:val="000000" w:themeColor="text1"/>
              </w:rPr>
              <w:t>equality impact assessment</w:t>
            </w:r>
            <w:r w:rsidRPr="0054099D">
              <w:rPr>
                <w:rFonts w:cs="Arial"/>
                <w:color w:val="000000" w:themeColor="text1"/>
              </w:rPr>
              <w:t xml:space="preserve"> (EQIA) presented.</w:t>
            </w:r>
          </w:p>
        </w:tc>
      </w:tr>
      <w:tr w:rsidR="004E7347" w:rsidRPr="00222788" w14:paraId="4C583D3A" w14:textId="77777777" w:rsidTr="00792853">
        <w:trPr>
          <w:trHeight w:val="269"/>
        </w:trPr>
        <w:tc>
          <w:tcPr>
            <w:tcW w:w="606" w:type="dxa"/>
            <w:vMerge/>
            <w:tcBorders>
              <w:right w:val="single" w:sz="4" w:space="0" w:color="auto"/>
            </w:tcBorders>
          </w:tcPr>
          <w:p w14:paraId="08F389AA" w14:textId="77777777" w:rsidR="004E7347" w:rsidRPr="0054099D" w:rsidRDefault="004E7347" w:rsidP="004E7347">
            <w:pPr>
              <w:spacing w:after="0"/>
              <w:jc w:val="both"/>
              <w:rPr>
                <w:rFonts w:cs="Arial"/>
                <w:b/>
                <w:color w:val="000000" w:themeColor="text1"/>
              </w:rPr>
            </w:pPr>
          </w:p>
        </w:tc>
        <w:tc>
          <w:tcPr>
            <w:tcW w:w="835" w:type="dxa"/>
            <w:gridSpan w:val="4"/>
            <w:tcBorders>
              <w:top w:val="single" w:sz="4" w:space="0" w:color="auto"/>
              <w:left w:val="single" w:sz="4" w:space="0" w:color="auto"/>
              <w:bottom w:val="single" w:sz="4" w:space="0" w:color="auto"/>
              <w:right w:val="single" w:sz="4" w:space="0" w:color="auto"/>
            </w:tcBorders>
            <w:vAlign w:val="center"/>
          </w:tcPr>
          <w:p w14:paraId="01F4E50D" w14:textId="77777777" w:rsidR="004E7347" w:rsidRPr="0054099D" w:rsidRDefault="004E7347" w:rsidP="004E7347">
            <w:pPr>
              <w:spacing w:after="0"/>
              <w:jc w:val="center"/>
              <w:rPr>
                <w:rFonts w:cs="Arial"/>
                <w:color w:val="000000" w:themeColor="text1"/>
              </w:rPr>
            </w:pPr>
            <w:r>
              <w:rPr>
                <w:rFonts w:cs="Arial"/>
                <w:color w:val="000000" w:themeColor="text1"/>
              </w:rPr>
              <w:t>0</w:t>
            </w:r>
          </w:p>
        </w:tc>
        <w:tc>
          <w:tcPr>
            <w:tcW w:w="8624" w:type="dxa"/>
            <w:gridSpan w:val="26"/>
            <w:tcBorders>
              <w:left w:val="single" w:sz="4" w:space="0" w:color="auto"/>
            </w:tcBorders>
            <w:vAlign w:val="center"/>
          </w:tcPr>
          <w:p w14:paraId="2B03D03B" w14:textId="77777777" w:rsidR="004E7347" w:rsidRPr="0054099D" w:rsidRDefault="004E7347" w:rsidP="004E7347">
            <w:pPr>
              <w:spacing w:after="0"/>
              <w:jc w:val="both"/>
              <w:rPr>
                <w:rFonts w:cs="Arial"/>
                <w:color w:val="000000" w:themeColor="text1"/>
              </w:rPr>
            </w:pPr>
            <w:r w:rsidRPr="0054099D">
              <w:rPr>
                <w:rFonts w:cs="Arial"/>
                <w:color w:val="000000" w:themeColor="text1"/>
              </w:rPr>
              <w:t xml:space="preserve">Consultations for an </w:t>
            </w:r>
            <w:r w:rsidRPr="0054099D">
              <w:rPr>
                <w:rFonts w:cs="Arial"/>
                <w:b/>
                <w:color w:val="000000" w:themeColor="text1"/>
              </w:rPr>
              <w:t>EQIA</w:t>
            </w:r>
            <w:r w:rsidRPr="0054099D">
              <w:rPr>
                <w:rFonts w:cs="Arial"/>
                <w:color w:val="000000" w:themeColor="text1"/>
              </w:rPr>
              <w:t xml:space="preserve"> alone.</w:t>
            </w:r>
          </w:p>
        </w:tc>
      </w:tr>
      <w:tr w:rsidR="004E7347" w:rsidRPr="00222788" w14:paraId="67EF4399" w14:textId="77777777" w:rsidTr="00792853">
        <w:tc>
          <w:tcPr>
            <w:tcW w:w="606" w:type="dxa"/>
          </w:tcPr>
          <w:p w14:paraId="7031CA16" w14:textId="77777777" w:rsidR="004E7347" w:rsidRPr="0054099D" w:rsidRDefault="004E7347" w:rsidP="004E7347">
            <w:pPr>
              <w:spacing w:after="0"/>
              <w:jc w:val="both"/>
              <w:rPr>
                <w:rFonts w:cs="Arial"/>
                <w:b/>
                <w:color w:val="000000" w:themeColor="text1"/>
              </w:rPr>
            </w:pPr>
          </w:p>
        </w:tc>
        <w:tc>
          <w:tcPr>
            <w:tcW w:w="9459" w:type="dxa"/>
            <w:gridSpan w:val="30"/>
            <w:vAlign w:val="center"/>
          </w:tcPr>
          <w:p w14:paraId="41229D09" w14:textId="77777777" w:rsidR="004E7347" w:rsidRPr="0054099D" w:rsidRDefault="004E7347" w:rsidP="004E7347">
            <w:pPr>
              <w:spacing w:after="0"/>
              <w:jc w:val="both"/>
              <w:rPr>
                <w:rFonts w:cs="Arial"/>
                <w:color w:val="000000" w:themeColor="text1"/>
              </w:rPr>
            </w:pPr>
          </w:p>
        </w:tc>
      </w:tr>
      <w:tr w:rsidR="004E7347" w:rsidRPr="00222788" w14:paraId="69B29C6C" w14:textId="77777777" w:rsidTr="00792853">
        <w:tc>
          <w:tcPr>
            <w:tcW w:w="606" w:type="dxa"/>
          </w:tcPr>
          <w:p w14:paraId="610142E9" w14:textId="77777777" w:rsidR="004E7347" w:rsidRPr="0054099D" w:rsidRDefault="004E7347" w:rsidP="00D75C0D">
            <w:pPr>
              <w:spacing w:after="60"/>
              <w:jc w:val="both"/>
              <w:rPr>
                <w:rFonts w:cs="Arial"/>
                <w:b/>
                <w:color w:val="000000" w:themeColor="text1"/>
              </w:rPr>
            </w:pPr>
            <w:r w:rsidRPr="0054099D">
              <w:rPr>
                <w:rFonts w:cs="Arial"/>
                <w:b/>
                <w:color w:val="000000" w:themeColor="text1"/>
              </w:rPr>
              <w:t>17</w:t>
            </w:r>
          </w:p>
        </w:tc>
        <w:tc>
          <w:tcPr>
            <w:tcW w:w="9459" w:type="dxa"/>
            <w:gridSpan w:val="30"/>
            <w:vAlign w:val="center"/>
          </w:tcPr>
          <w:p w14:paraId="0870C7EE" w14:textId="77777777" w:rsidR="004E7347" w:rsidRPr="0054099D" w:rsidRDefault="004E7347" w:rsidP="00D75C0D">
            <w:pPr>
              <w:spacing w:after="60"/>
              <w:jc w:val="both"/>
              <w:rPr>
                <w:rFonts w:cs="Arial"/>
                <w:color w:val="000000" w:themeColor="text1"/>
              </w:rPr>
            </w:pPr>
            <w:r w:rsidRPr="0054099D">
              <w:rPr>
                <w:rFonts w:cs="Arial"/>
                <w:color w:val="000000" w:themeColor="text1"/>
              </w:rPr>
              <w:t xml:space="preserve">Please provide details of the </w:t>
            </w:r>
            <w:r w:rsidRPr="0054099D">
              <w:rPr>
                <w:rFonts w:cs="Arial"/>
                <w:b/>
                <w:color w:val="000000" w:themeColor="text1"/>
              </w:rPr>
              <w:t>main consultations</w:t>
            </w:r>
            <w:r w:rsidRPr="0054099D">
              <w:rPr>
                <w:rFonts w:cs="Arial"/>
                <w:color w:val="000000" w:themeColor="text1"/>
              </w:rPr>
              <w:t xml:space="preserve"> conducted on an assessment (as described above) or other matters relevant to the Section 75 duties:</w:t>
            </w:r>
          </w:p>
        </w:tc>
      </w:tr>
      <w:tr w:rsidR="004E7347" w:rsidRPr="00222788" w14:paraId="51ADB66D" w14:textId="77777777" w:rsidTr="00792853">
        <w:tc>
          <w:tcPr>
            <w:tcW w:w="606" w:type="dxa"/>
          </w:tcPr>
          <w:p w14:paraId="0427C676" w14:textId="77777777" w:rsidR="004E7347" w:rsidRPr="0054099D" w:rsidRDefault="004E7347" w:rsidP="00B361E5">
            <w:pPr>
              <w:spacing w:after="60"/>
              <w:jc w:val="both"/>
              <w:rPr>
                <w:rFonts w:cs="Arial"/>
                <w:b/>
                <w:color w:val="000000" w:themeColor="text1"/>
              </w:rPr>
            </w:pPr>
          </w:p>
        </w:tc>
        <w:tc>
          <w:tcPr>
            <w:tcW w:w="9459" w:type="dxa"/>
            <w:gridSpan w:val="30"/>
            <w:vAlign w:val="center"/>
          </w:tcPr>
          <w:p w14:paraId="04F54D93" w14:textId="77777777" w:rsidR="004E7347" w:rsidRPr="00D957E7" w:rsidRDefault="004E7347" w:rsidP="00B361E5">
            <w:pPr>
              <w:spacing w:after="60"/>
              <w:jc w:val="both"/>
              <w:rPr>
                <w:rFonts w:cs="Arial"/>
                <w:color w:val="000000" w:themeColor="text1"/>
              </w:rPr>
            </w:pPr>
            <w:r w:rsidRPr="00D957E7">
              <w:rPr>
                <w:rFonts w:cs="Arial"/>
                <w:i/>
                <w:color w:val="000000" w:themeColor="text1"/>
              </w:rPr>
              <w:t>N/A.</w:t>
            </w:r>
          </w:p>
        </w:tc>
      </w:tr>
      <w:tr w:rsidR="004E7347" w:rsidRPr="00222788" w14:paraId="61AF2DE3" w14:textId="77777777" w:rsidTr="00792853">
        <w:tc>
          <w:tcPr>
            <w:tcW w:w="606" w:type="dxa"/>
          </w:tcPr>
          <w:p w14:paraId="103C4C04" w14:textId="77777777" w:rsidR="004E7347" w:rsidRPr="0054099D" w:rsidRDefault="004E7347" w:rsidP="00D75C0D">
            <w:pPr>
              <w:spacing w:after="60"/>
              <w:jc w:val="both"/>
              <w:rPr>
                <w:rFonts w:cs="Arial"/>
                <w:b/>
                <w:color w:val="000000" w:themeColor="text1"/>
              </w:rPr>
            </w:pPr>
            <w:r w:rsidRPr="0054099D">
              <w:rPr>
                <w:rFonts w:cs="Arial"/>
                <w:b/>
                <w:color w:val="000000" w:themeColor="text1"/>
              </w:rPr>
              <w:t>18</w:t>
            </w:r>
          </w:p>
        </w:tc>
        <w:tc>
          <w:tcPr>
            <w:tcW w:w="9459" w:type="dxa"/>
            <w:gridSpan w:val="30"/>
            <w:vAlign w:val="center"/>
          </w:tcPr>
          <w:p w14:paraId="743CF5D0" w14:textId="77777777" w:rsidR="004E7347" w:rsidRPr="0054099D" w:rsidRDefault="004E7347" w:rsidP="00D75C0D">
            <w:pPr>
              <w:spacing w:after="60"/>
              <w:jc w:val="both"/>
              <w:rPr>
                <w:rFonts w:cs="Arial"/>
                <w:color w:val="000000" w:themeColor="text1"/>
              </w:rPr>
            </w:pPr>
            <w:r w:rsidRPr="0054099D">
              <w:rPr>
                <w:rFonts w:cs="Arial"/>
                <w:color w:val="000000" w:themeColor="text1"/>
              </w:rPr>
              <w:t xml:space="preserve">Were any screening decisions (or equivalent initial assessments of relevance) reviewed following concerns raised by consultees? </w:t>
            </w:r>
            <w:r w:rsidRPr="0054099D">
              <w:rPr>
                <w:rFonts w:cs="Arial"/>
                <w:i/>
                <w:color w:val="000000" w:themeColor="text1"/>
              </w:rPr>
              <w:t>(tick one box only)</w:t>
            </w:r>
          </w:p>
        </w:tc>
      </w:tr>
      <w:tr w:rsidR="004E7347" w:rsidRPr="00222788" w14:paraId="7FAD23BF" w14:textId="77777777" w:rsidTr="00792853">
        <w:tc>
          <w:tcPr>
            <w:tcW w:w="606" w:type="dxa"/>
          </w:tcPr>
          <w:p w14:paraId="18804B16" w14:textId="77777777" w:rsidR="004E7347" w:rsidRPr="0054099D" w:rsidRDefault="004E7347" w:rsidP="004E7347">
            <w:pPr>
              <w:spacing w:before="60" w:after="60"/>
              <w:jc w:val="both"/>
              <w:rPr>
                <w:rFonts w:cs="Arial"/>
                <w:b/>
                <w:color w:val="000000" w:themeColor="text1"/>
              </w:rPr>
            </w:pPr>
          </w:p>
        </w:tc>
        <w:tc>
          <w:tcPr>
            <w:tcW w:w="592" w:type="dxa"/>
          </w:tcPr>
          <w:p w14:paraId="0CCD5ADF" w14:textId="77777777" w:rsidR="004E7347" w:rsidRPr="0054099D" w:rsidRDefault="004E7347" w:rsidP="004E7347">
            <w:pPr>
              <w:spacing w:before="60" w:after="6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784" w:type="dxa"/>
            <w:gridSpan w:val="5"/>
          </w:tcPr>
          <w:p w14:paraId="3D23C240" w14:textId="77777777" w:rsidR="004E7347" w:rsidRPr="0054099D" w:rsidRDefault="004E7347" w:rsidP="004E7347">
            <w:pPr>
              <w:spacing w:before="60" w:after="60"/>
              <w:jc w:val="both"/>
              <w:rPr>
                <w:rFonts w:cs="Arial"/>
                <w:color w:val="000000" w:themeColor="text1"/>
              </w:rPr>
            </w:pPr>
            <w:r w:rsidRPr="0054099D">
              <w:rPr>
                <w:rFonts w:cs="Arial"/>
                <w:color w:val="000000" w:themeColor="text1"/>
              </w:rPr>
              <w:t>Yes</w:t>
            </w:r>
          </w:p>
        </w:tc>
        <w:tc>
          <w:tcPr>
            <w:tcW w:w="850" w:type="dxa"/>
            <w:gridSpan w:val="3"/>
          </w:tcPr>
          <w:p w14:paraId="1FDFF5A8" w14:textId="77777777" w:rsidR="004E7347" w:rsidRPr="0054099D" w:rsidRDefault="004E7347" w:rsidP="004E7347">
            <w:pPr>
              <w:spacing w:before="60" w:after="6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2487" w:type="dxa"/>
            <w:gridSpan w:val="12"/>
          </w:tcPr>
          <w:p w14:paraId="6DDFF0CA" w14:textId="77777777" w:rsidR="004E7347" w:rsidRPr="0054099D" w:rsidRDefault="004E7347" w:rsidP="004E7347">
            <w:pPr>
              <w:spacing w:before="60" w:after="60"/>
              <w:jc w:val="both"/>
              <w:rPr>
                <w:rFonts w:cs="Arial"/>
                <w:color w:val="000000" w:themeColor="text1"/>
              </w:rPr>
            </w:pPr>
            <w:r w:rsidRPr="0054099D">
              <w:rPr>
                <w:rFonts w:cs="Arial"/>
                <w:color w:val="000000" w:themeColor="text1"/>
              </w:rPr>
              <w:t xml:space="preserve">No concerns were raised </w:t>
            </w:r>
          </w:p>
        </w:tc>
        <w:tc>
          <w:tcPr>
            <w:tcW w:w="768" w:type="dxa"/>
            <w:gridSpan w:val="3"/>
          </w:tcPr>
          <w:p w14:paraId="43256F84" w14:textId="77777777" w:rsidR="004E7347" w:rsidRPr="0054099D" w:rsidRDefault="004E7347" w:rsidP="004E7347">
            <w:pPr>
              <w:spacing w:before="60" w:after="6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914" w:type="dxa"/>
            <w:gridSpan w:val="2"/>
          </w:tcPr>
          <w:p w14:paraId="0E33F7CB" w14:textId="77777777" w:rsidR="004E7347" w:rsidRPr="0054099D" w:rsidRDefault="004E7347" w:rsidP="004E7347">
            <w:pPr>
              <w:spacing w:before="60" w:after="60"/>
              <w:jc w:val="both"/>
              <w:rPr>
                <w:rFonts w:cs="Arial"/>
                <w:color w:val="000000" w:themeColor="text1"/>
              </w:rPr>
            </w:pPr>
            <w:r w:rsidRPr="0054099D">
              <w:rPr>
                <w:rFonts w:cs="Arial"/>
                <w:color w:val="000000" w:themeColor="text1"/>
              </w:rPr>
              <w:t xml:space="preserve">No </w:t>
            </w:r>
          </w:p>
        </w:tc>
        <w:tc>
          <w:tcPr>
            <w:tcW w:w="689" w:type="dxa"/>
            <w:gridSpan w:val="2"/>
          </w:tcPr>
          <w:p w14:paraId="7AB5DC3E" w14:textId="77777777" w:rsidR="004E7347" w:rsidRPr="0054099D" w:rsidRDefault="004E7347" w:rsidP="004E7347">
            <w:pPr>
              <w:spacing w:before="60" w:after="60"/>
              <w:jc w:val="both"/>
              <w:rPr>
                <w:rFonts w:cs="Arial"/>
                <w:color w:val="000000" w:themeColor="text1"/>
              </w:rPr>
            </w:pPr>
            <w:r w:rsidRPr="0054099D">
              <w:rPr>
                <w:rFonts w:cs="Arial"/>
                <w:color w:val="000000" w:themeColor="text1"/>
              </w:rPr>
              <w:fldChar w:fldCharType="begin">
                <w:ffData>
                  <w:name w:val=""/>
                  <w:enabled/>
                  <w:calcOnExit w:val="0"/>
                  <w:checkBox>
                    <w:sizeAuto/>
                    <w:default w:val="1"/>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2375" w:type="dxa"/>
            <w:gridSpan w:val="2"/>
          </w:tcPr>
          <w:p w14:paraId="2DCF2AE3" w14:textId="77777777" w:rsidR="004E7347" w:rsidRPr="0054099D" w:rsidRDefault="004E7347" w:rsidP="004E7347">
            <w:pPr>
              <w:spacing w:before="60" w:after="60"/>
              <w:jc w:val="both"/>
              <w:rPr>
                <w:rFonts w:cs="Arial"/>
                <w:color w:val="000000" w:themeColor="text1"/>
              </w:rPr>
            </w:pPr>
            <w:r w:rsidRPr="0054099D">
              <w:rPr>
                <w:rFonts w:cs="Arial"/>
                <w:color w:val="000000" w:themeColor="text1"/>
              </w:rPr>
              <w:t xml:space="preserve">Not applicable </w:t>
            </w:r>
          </w:p>
        </w:tc>
      </w:tr>
      <w:tr w:rsidR="004E7347" w:rsidRPr="00222788" w14:paraId="75CC3673" w14:textId="77777777" w:rsidTr="00792853">
        <w:tc>
          <w:tcPr>
            <w:tcW w:w="606" w:type="dxa"/>
          </w:tcPr>
          <w:p w14:paraId="30415C0F" w14:textId="77777777" w:rsidR="004E7347" w:rsidRPr="0054099D" w:rsidRDefault="004E7347" w:rsidP="004E7347">
            <w:pPr>
              <w:spacing w:before="60" w:after="60"/>
              <w:jc w:val="both"/>
              <w:rPr>
                <w:rFonts w:cs="Arial"/>
                <w:b/>
                <w:color w:val="000000" w:themeColor="text1"/>
              </w:rPr>
            </w:pPr>
          </w:p>
        </w:tc>
        <w:tc>
          <w:tcPr>
            <w:tcW w:w="9459" w:type="dxa"/>
            <w:gridSpan w:val="30"/>
            <w:vAlign w:val="center"/>
          </w:tcPr>
          <w:p w14:paraId="56758716" w14:textId="77777777" w:rsidR="004E7347" w:rsidRPr="0054099D" w:rsidRDefault="004E7347" w:rsidP="004E7347">
            <w:pPr>
              <w:spacing w:before="60" w:after="60"/>
              <w:jc w:val="both"/>
              <w:rPr>
                <w:rFonts w:cs="Arial"/>
                <w:color w:val="000000" w:themeColor="text1"/>
              </w:rPr>
            </w:pPr>
            <w:r w:rsidRPr="0054099D">
              <w:rPr>
                <w:rFonts w:cs="Arial"/>
                <w:color w:val="000000" w:themeColor="text1"/>
              </w:rPr>
              <w:t>Please provide any details and examples:</w:t>
            </w:r>
          </w:p>
        </w:tc>
      </w:tr>
      <w:tr w:rsidR="004E7347" w:rsidRPr="00222788" w14:paraId="5C3DF6D6" w14:textId="77777777" w:rsidTr="00792853">
        <w:trPr>
          <w:trHeight w:val="381"/>
        </w:trPr>
        <w:tc>
          <w:tcPr>
            <w:tcW w:w="606" w:type="dxa"/>
          </w:tcPr>
          <w:p w14:paraId="3651C35A" w14:textId="77777777" w:rsidR="004E7347" w:rsidRPr="0054099D" w:rsidRDefault="004E7347" w:rsidP="00B361E5">
            <w:pPr>
              <w:spacing w:before="40" w:after="0"/>
              <w:jc w:val="both"/>
              <w:rPr>
                <w:rFonts w:cs="Arial"/>
                <w:b/>
                <w:color w:val="000000" w:themeColor="text1"/>
              </w:rPr>
            </w:pPr>
          </w:p>
        </w:tc>
        <w:tc>
          <w:tcPr>
            <w:tcW w:w="9459" w:type="dxa"/>
            <w:gridSpan w:val="30"/>
          </w:tcPr>
          <w:p w14:paraId="79C02AFC" w14:textId="77777777" w:rsidR="004E7347" w:rsidRPr="0054099D" w:rsidRDefault="004E7347" w:rsidP="00B361E5">
            <w:pPr>
              <w:spacing w:before="40" w:after="0"/>
              <w:jc w:val="both"/>
              <w:rPr>
                <w:rFonts w:cs="Arial"/>
                <w:color w:val="000000" w:themeColor="text1"/>
              </w:rPr>
            </w:pPr>
            <w:r w:rsidRPr="0054099D">
              <w:rPr>
                <w:rFonts w:cs="Arial"/>
                <w:color w:val="000000" w:themeColor="text1"/>
              </w:rPr>
              <w:fldChar w:fldCharType="begin">
                <w:ffData>
                  <w:name w:val="Text9"/>
                  <w:enabled/>
                  <w:calcOnExit w:val="0"/>
                  <w:textInput/>
                </w:ffData>
              </w:fldChar>
            </w:r>
            <w:r w:rsidRPr="0054099D">
              <w:rPr>
                <w:rFonts w:cs="Arial"/>
                <w:color w:val="000000" w:themeColor="text1"/>
              </w:rPr>
              <w:instrText xml:space="preserve"> FORMTEXT </w:instrText>
            </w:r>
            <w:r w:rsidRPr="0054099D">
              <w:rPr>
                <w:rFonts w:cs="Arial"/>
                <w:color w:val="000000" w:themeColor="text1"/>
              </w:rPr>
            </w:r>
            <w:r w:rsidRPr="0054099D">
              <w:rPr>
                <w:rFonts w:cs="Arial"/>
                <w:color w:val="000000" w:themeColor="text1"/>
              </w:rPr>
              <w:fldChar w:fldCharType="separate"/>
            </w:r>
            <w:r w:rsidRPr="0054099D">
              <w:rPr>
                <w:rFonts w:cs="Arial"/>
                <w:noProof/>
                <w:color w:val="000000" w:themeColor="text1"/>
              </w:rPr>
              <w:t> </w:t>
            </w:r>
            <w:r w:rsidRPr="0054099D">
              <w:rPr>
                <w:rFonts w:cs="Arial"/>
                <w:noProof/>
                <w:color w:val="000000" w:themeColor="text1"/>
              </w:rPr>
              <w:t> </w:t>
            </w:r>
            <w:r w:rsidRPr="0054099D">
              <w:rPr>
                <w:rFonts w:cs="Arial"/>
                <w:noProof/>
                <w:color w:val="000000" w:themeColor="text1"/>
              </w:rPr>
              <w:t> </w:t>
            </w:r>
            <w:r w:rsidRPr="0054099D">
              <w:rPr>
                <w:rFonts w:cs="Arial"/>
                <w:noProof/>
                <w:color w:val="000000" w:themeColor="text1"/>
              </w:rPr>
              <w:t> </w:t>
            </w:r>
            <w:r w:rsidRPr="0054099D">
              <w:rPr>
                <w:rFonts w:cs="Arial"/>
                <w:noProof/>
                <w:color w:val="000000" w:themeColor="text1"/>
              </w:rPr>
              <w:t> </w:t>
            </w:r>
            <w:r w:rsidRPr="0054099D">
              <w:rPr>
                <w:rFonts w:cs="Arial"/>
                <w:color w:val="000000" w:themeColor="text1"/>
              </w:rPr>
              <w:fldChar w:fldCharType="end"/>
            </w:r>
          </w:p>
        </w:tc>
      </w:tr>
      <w:tr w:rsidR="004E7347" w:rsidRPr="00222788" w14:paraId="5E498061" w14:textId="77777777" w:rsidTr="00792853">
        <w:tc>
          <w:tcPr>
            <w:tcW w:w="10065" w:type="dxa"/>
            <w:gridSpan w:val="31"/>
          </w:tcPr>
          <w:p w14:paraId="50336228" w14:textId="77777777" w:rsidR="004E7347" w:rsidRPr="0054099D" w:rsidRDefault="004E7347" w:rsidP="004E7347">
            <w:pPr>
              <w:spacing w:before="60" w:after="60"/>
              <w:jc w:val="both"/>
              <w:rPr>
                <w:rFonts w:cs="Arial"/>
                <w:color w:val="000000" w:themeColor="text1"/>
              </w:rPr>
            </w:pPr>
            <w:r w:rsidRPr="0054099D">
              <w:rPr>
                <w:rFonts w:cs="Arial"/>
                <w:b/>
                <w:color w:val="000000" w:themeColor="text1"/>
              </w:rPr>
              <w:t>Arrangements for publishing the results of assessments (Model Equality Scheme Chapter 4)</w:t>
            </w:r>
          </w:p>
        </w:tc>
      </w:tr>
      <w:tr w:rsidR="004E7347" w:rsidRPr="00222788" w14:paraId="30024560" w14:textId="77777777" w:rsidTr="00792853">
        <w:tc>
          <w:tcPr>
            <w:tcW w:w="606" w:type="dxa"/>
          </w:tcPr>
          <w:p w14:paraId="44CF0000" w14:textId="77777777" w:rsidR="004E7347" w:rsidRPr="0054099D" w:rsidRDefault="004E7347" w:rsidP="00D75C0D">
            <w:pPr>
              <w:spacing w:after="60"/>
              <w:jc w:val="both"/>
              <w:rPr>
                <w:rFonts w:cs="Arial"/>
                <w:b/>
                <w:color w:val="000000" w:themeColor="text1"/>
              </w:rPr>
            </w:pPr>
            <w:r w:rsidRPr="0054099D">
              <w:rPr>
                <w:rFonts w:cs="Arial"/>
                <w:b/>
                <w:color w:val="000000" w:themeColor="text1"/>
              </w:rPr>
              <w:t>19</w:t>
            </w:r>
          </w:p>
        </w:tc>
        <w:tc>
          <w:tcPr>
            <w:tcW w:w="9459" w:type="dxa"/>
            <w:gridSpan w:val="30"/>
            <w:vAlign w:val="center"/>
          </w:tcPr>
          <w:p w14:paraId="543FD604" w14:textId="77777777" w:rsidR="004E7347" w:rsidRPr="0054099D" w:rsidRDefault="004E7347" w:rsidP="00D75C0D">
            <w:pPr>
              <w:spacing w:after="60"/>
              <w:jc w:val="both"/>
              <w:rPr>
                <w:rFonts w:cs="Arial"/>
                <w:color w:val="000000" w:themeColor="text1"/>
              </w:rPr>
            </w:pPr>
            <w:r w:rsidRPr="0054099D">
              <w:rPr>
                <w:rFonts w:cs="Arial"/>
                <w:color w:val="000000" w:themeColor="text1"/>
              </w:rPr>
              <w:t xml:space="preserve">Following decisions on a policy, were the results of any EQIAs published during the </w:t>
            </w:r>
            <w:r>
              <w:rPr>
                <w:rFonts w:cs="Arial"/>
                <w:color w:val="000000" w:themeColor="text1"/>
              </w:rPr>
              <w:t>2019-20</w:t>
            </w:r>
            <w:r w:rsidRPr="0054099D">
              <w:rPr>
                <w:rFonts w:cs="Arial"/>
                <w:color w:val="000000" w:themeColor="text1"/>
              </w:rPr>
              <w:t xml:space="preserve"> reporting period? </w:t>
            </w:r>
            <w:r w:rsidRPr="0054099D">
              <w:rPr>
                <w:rFonts w:cs="Arial"/>
                <w:i/>
                <w:color w:val="000000" w:themeColor="text1"/>
              </w:rPr>
              <w:t>(tick one box only)</w:t>
            </w:r>
          </w:p>
        </w:tc>
      </w:tr>
      <w:tr w:rsidR="004E7347" w:rsidRPr="00222788" w14:paraId="0EE37232" w14:textId="77777777" w:rsidTr="00792853">
        <w:tc>
          <w:tcPr>
            <w:tcW w:w="606" w:type="dxa"/>
          </w:tcPr>
          <w:p w14:paraId="622C3942" w14:textId="77777777" w:rsidR="004E7347" w:rsidRPr="0054099D" w:rsidRDefault="004E7347" w:rsidP="004E7347">
            <w:pPr>
              <w:spacing w:before="60" w:after="60"/>
              <w:jc w:val="both"/>
              <w:rPr>
                <w:rFonts w:cs="Arial"/>
                <w:b/>
                <w:color w:val="000000" w:themeColor="text1"/>
              </w:rPr>
            </w:pPr>
          </w:p>
        </w:tc>
        <w:tc>
          <w:tcPr>
            <w:tcW w:w="807" w:type="dxa"/>
            <w:gridSpan w:val="3"/>
          </w:tcPr>
          <w:p w14:paraId="559D7A75" w14:textId="77777777" w:rsidR="004E7347" w:rsidRPr="0054099D" w:rsidRDefault="004E7347" w:rsidP="004E7347">
            <w:pPr>
              <w:spacing w:before="60" w:after="6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1958" w:type="dxa"/>
            <w:gridSpan w:val="7"/>
          </w:tcPr>
          <w:p w14:paraId="156FC069" w14:textId="77777777" w:rsidR="004E7347" w:rsidRPr="0054099D" w:rsidRDefault="004E7347" w:rsidP="004E7347">
            <w:pPr>
              <w:spacing w:before="60" w:after="60"/>
              <w:jc w:val="both"/>
              <w:rPr>
                <w:rFonts w:cs="Arial"/>
                <w:color w:val="000000" w:themeColor="text1"/>
              </w:rPr>
            </w:pPr>
            <w:r w:rsidRPr="0054099D">
              <w:rPr>
                <w:rFonts w:cs="Arial"/>
                <w:color w:val="000000" w:themeColor="text1"/>
              </w:rPr>
              <w:t>Yes</w:t>
            </w:r>
          </w:p>
        </w:tc>
        <w:tc>
          <w:tcPr>
            <w:tcW w:w="754" w:type="dxa"/>
            <w:gridSpan w:val="4"/>
          </w:tcPr>
          <w:p w14:paraId="7B3530D1" w14:textId="77777777" w:rsidR="004E7347" w:rsidRPr="0054099D" w:rsidRDefault="004E7347" w:rsidP="004E7347">
            <w:pPr>
              <w:spacing w:before="60" w:after="6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879" w:type="dxa"/>
            <w:gridSpan w:val="4"/>
          </w:tcPr>
          <w:p w14:paraId="429EB65D" w14:textId="77777777" w:rsidR="004E7347" w:rsidRPr="0054099D" w:rsidRDefault="004E7347" w:rsidP="004E7347">
            <w:pPr>
              <w:spacing w:before="60" w:after="60"/>
              <w:jc w:val="both"/>
              <w:rPr>
                <w:rFonts w:cs="Arial"/>
                <w:color w:val="000000" w:themeColor="text1"/>
              </w:rPr>
            </w:pPr>
            <w:r w:rsidRPr="0054099D">
              <w:rPr>
                <w:rFonts w:cs="Arial"/>
                <w:color w:val="000000" w:themeColor="text1"/>
              </w:rPr>
              <w:t>No</w:t>
            </w:r>
          </w:p>
        </w:tc>
        <w:tc>
          <w:tcPr>
            <w:tcW w:w="450" w:type="dxa"/>
            <w:gridSpan w:val="4"/>
          </w:tcPr>
          <w:p w14:paraId="5DC6F21D" w14:textId="77777777" w:rsidR="004E7347" w:rsidRPr="0054099D" w:rsidRDefault="004E7347" w:rsidP="004E7347">
            <w:pPr>
              <w:spacing w:before="60" w:after="60"/>
              <w:jc w:val="both"/>
              <w:rPr>
                <w:rFonts w:cs="Arial"/>
                <w:color w:val="000000" w:themeColor="text1"/>
              </w:rPr>
            </w:pPr>
            <w:r w:rsidRPr="0054099D">
              <w:rPr>
                <w:rFonts w:cs="Arial"/>
                <w:color w:val="000000" w:themeColor="text1"/>
              </w:rPr>
              <w:fldChar w:fldCharType="begin">
                <w:ffData>
                  <w:name w:val=""/>
                  <w:enabled/>
                  <w:calcOnExit w:val="0"/>
                  <w:checkBox>
                    <w:sizeAuto/>
                    <w:default w:val="1"/>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4611" w:type="dxa"/>
            <w:gridSpan w:val="8"/>
          </w:tcPr>
          <w:p w14:paraId="344324B1" w14:textId="77777777" w:rsidR="004E7347" w:rsidRPr="0054099D" w:rsidRDefault="004E7347" w:rsidP="004E7347">
            <w:pPr>
              <w:spacing w:before="60" w:after="60"/>
              <w:jc w:val="both"/>
              <w:rPr>
                <w:rFonts w:cs="Arial"/>
                <w:color w:val="000000" w:themeColor="text1"/>
              </w:rPr>
            </w:pPr>
            <w:r w:rsidRPr="0054099D">
              <w:rPr>
                <w:rFonts w:cs="Arial"/>
                <w:color w:val="000000" w:themeColor="text1"/>
              </w:rPr>
              <w:t>Not applicable</w:t>
            </w:r>
          </w:p>
        </w:tc>
      </w:tr>
      <w:tr w:rsidR="004E7347" w:rsidRPr="00222788" w14:paraId="67467B07" w14:textId="77777777" w:rsidTr="00792853">
        <w:tc>
          <w:tcPr>
            <w:tcW w:w="606" w:type="dxa"/>
          </w:tcPr>
          <w:p w14:paraId="46A09E1D" w14:textId="77777777" w:rsidR="004E7347" w:rsidRPr="0054099D" w:rsidRDefault="004E7347" w:rsidP="004E7347">
            <w:pPr>
              <w:spacing w:before="60" w:after="60"/>
              <w:jc w:val="both"/>
              <w:rPr>
                <w:rFonts w:cs="Arial"/>
                <w:b/>
                <w:color w:val="000000" w:themeColor="text1"/>
              </w:rPr>
            </w:pPr>
          </w:p>
        </w:tc>
        <w:tc>
          <w:tcPr>
            <w:tcW w:w="9459" w:type="dxa"/>
            <w:gridSpan w:val="30"/>
            <w:vAlign w:val="center"/>
          </w:tcPr>
          <w:p w14:paraId="1ADE8FFC" w14:textId="77777777" w:rsidR="004E7347" w:rsidRPr="0054099D" w:rsidRDefault="004E7347" w:rsidP="004E7347">
            <w:pPr>
              <w:spacing w:before="60" w:after="60"/>
              <w:jc w:val="both"/>
              <w:rPr>
                <w:rFonts w:cs="Arial"/>
                <w:color w:val="000000" w:themeColor="text1"/>
              </w:rPr>
            </w:pPr>
            <w:r w:rsidRPr="0054099D">
              <w:rPr>
                <w:rFonts w:cs="Arial"/>
                <w:color w:val="000000" w:themeColor="text1"/>
              </w:rPr>
              <w:t>Please pr</w:t>
            </w:r>
            <w:r>
              <w:rPr>
                <w:rFonts w:cs="Arial"/>
                <w:color w:val="000000" w:themeColor="text1"/>
              </w:rPr>
              <w:t>ovide any details and examples:</w:t>
            </w:r>
          </w:p>
        </w:tc>
      </w:tr>
      <w:tr w:rsidR="004E7347" w:rsidRPr="00222788" w14:paraId="74FF1BBE" w14:textId="77777777" w:rsidTr="00792853">
        <w:trPr>
          <w:trHeight w:val="247"/>
        </w:trPr>
        <w:tc>
          <w:tcPr>
            <w:tcW w:w="606" w:type="dxa"/>
          </w:tcPr>
          <w:p w14:paraId="15EABC7F" w14:textId="77777777" w:rsidR="004E7347" w:rsidRPr="0054099D" w:rsidRDefault="004E7347" w:rsidP="004E7347">
            <w:pPr>
              <w:spacing w:after="0"/>
              <w:jc w:val="both"/>
              <w:rPr>
                <w:rFonts w:cs="Arial"/>
                <w:b/>
                <w:color w:val="000000" w:themeColor="text1"/>
              </w:rPr>
            </w:pPr>
          </w:p>
        </w:tc>
        <w:tc>
          <w:tcPr>
            <w:tcW w:w="9459" w:type="dxa"/>
            <w:gridSpan w:val="30"/>
          </w:tcPr>
          <w:p w14:paraId="694E1EC3" w14:textId="77777777" w:rsidR="004E7347" w:rsidRPr="0054099D" w:rsidRDefault="004E7347" w:rsidP="004E7347">
            <w:pPr>
              <w:tabs>
                <w:tab w:val="left" w:pos="4006"/>
              </w:tabs>
              <w:spacing w:after="0"/>
              <w:jc w:val="both"/>
              <w:rPr>
                <w:rFonts w:cstheme="minorHAnsi"/>
                <w:color w:val="000000" w:themeColor="text1"/>
              </w:rPr>
            </w:pPr>
          </w:p>
        </w:tc>
      </w:tr>
      <w:tr w:rsidR="004E7347" w:rsidRPr="00222788" w14:paraId="7829D878" w14:textId="77777777" w:rsidTr="00792853">
        <w:tc>
          <w:tcPr>
            <w:tcW w:w="10065" w:type="dxa"/>
            <w:gridSpan w:val="31"/>
          </w:tcPr>
          <w:p w14:paraId="79D8405B" w14:textId="77777777" w:rsidR="004E7347" w:rsidRPr="0054099D" w:rsidRDefault="004E7347" w:rsidP="00D75C0D">
            <w:pPr>
              <w:spacing w:after="60"/>
              <w:ind w:left="-66" w:right="-33"/>
              <w:jc w:val="both"/>
              <w:rPr>
                <w:rFonts w:cs="Arial"/>
                <w:color w:val="000000" w:themeColor="text1"/>
              </w:rPr>
            </w:pPr>
            <w:r w:rsidRPr="0054099D">
              <w:rPr>
                <w:rFonts w:cs="Arial"/>
                <w:b/>
                <w:color w:val="000000" w:themeColor="text1"/>
              </w:rPr>
              <w:t>Arrangements for monitoring and publishing the results of monitoring (Model Equality Scheme Chapter 4)</w:t>
            </w:r>
          </w:p>
        </w:tc>
      </w:tr>
      <w:tr w:rsidR="004E7347" w:rsidRPr="00222788" w14:paraId="7020308B" w14:textId="77777777" w:rsidTr="00792853">
        <w:tc>
          <w:tcPr>
            <w:tcW w:w="606" w:type="dxa"/>
          </w:tcPr>
          <w:p w14:paraId="786265B5" w14:textId="77777777" w:rsidR="004E7347" w:rsidRPr="0054099D" w:rsidRDefault="004E7347" w:rsidP="00D75C0D">
            <w:pPr>
              <w:spacing w:after="60"/>
              <w:jc w:val="both"/>
              <w:rPr>
                <w:rFonts w:cs="Arial"/>
                <w:b/>
                <w:color w:val="000000" w:themeColor="text1"/>
              </w:rPr>
            </w:pPr>
            <w:r w:rsidRPr="0054099D">
              <w:rPr>
                <w:rFonts w:cs="Arial"/>
                <w:b/>
                <w:color w:val="000000" w:themeColor="text1"/>
              </w:rPr>
              <w:t>20</w:t>
            </w:r>
          </w:p>
        </w:tc>
        <w:tc>
          <w:tcPr>
            <w:tcW w:w="9459" w:type="dxa"/>
            <w:gridSpan w:val="30"/>
          </w:tcPr>
          <w:p w14:paraId="71E4C32B" w14:textId="77777777" w:rsidR="004E7347" w:rsidRPr="0054099D" w:rsidRDefault="004E7347" w:rsidP="00D75C0D">
            <w:pPr>
              <w:spacing w:after="60"/>
              <w:jc w:val="both"/>
              <w:rPr>
                <w:rFonts w:cs="Arial"/>
                <w:color w:val="000000" w:themeColor="text1"/>
              </w:rPr>
            </w:pPr>
            <w:r w:rsidRPr="0054099D">
              <w:rPr>
                <w:rFonts w:cs="Arial"/>
                <w:color w:val="000000" w:themeColor="text1"/>
              </w:rPr>
              <w:t xml:space="preserve">From the Equality Scheme monitoring arrangements, was there an audit of existing information systems during the </w:t>
            </w:r>
            <w:r>
              <w:rPr>
                <w:rFonts w:cs="Arial"/>
                <w:color w:val="000000" w:themeColor="text1"/>
              </w:rPr>
              <w:t>2019-20</w:t>
            </w:r>
            <w:r w:rsidRPr="0054099D">
              <w:rPr>
                <w:rFonts w:cs="Arial"/>
                <w:color w:val="000000" w:themeColor="text1"/>
              </w:rPr>
              <w:t xml:space="preserve"> reporting period? </w:t>
            </w:r>
            <w:r w:rsidRPr="0054099D">
              <w:rPr>
                <w:rFonts w:cs="Arial"/>
                <w:i/>
                <w:color w:val="000000" w:themeColor="text1"/>
              </w:rPr>
              <w:t>(tick one box only)</w:t>
            </w:r>
          </w:p>
        </w:tc>
      </w:tr>
      <w:tr w:rsidR="004E7347" w:rsidRPr="00222788" w14:paraId="5C8B5CF4" w14:textId="77777777" w:rsidTr="00792853">
        <w:trPr>
          <w:trHeight w:val="381"/>
        </w:trPr>
        <w:tc>
          <w:tcPr>
            <w:tcW w:w="606" w:type="dxa"/>
            <w:vMerge w:val="restart"/>
          </w:tcPr>
          <w:p w14:paraId="1DF3424E" w14:textId="77777777" w:rsidR="004E7347" w:rsidRPr="0054099D" w:rsidRDefault="004E7347" w:rsidP="00792853">
            <w:pPr>
              <w:spacing w:before="20" w:after="20"/>
              <w:jc w:val="both"/>
              <w:rPr>
                <w:rFonts w:cs="Arial"/>
                <w:b/>
                <w:color w:val="000000" w:themeColor="text1"/>
              </w:rPr>
            </w:pPr>
          </w:p>
        </w:tc>
        <w:tc>
          <w:tcPr>
            <w:tcW w:w="807" w:type="dxa"/>
            <w:gridSpan w:val="3"/>
          </w:tcPr>
          <w:p w14:paraId="18435CEA" w14:textId="77777777" w:rsidR="004E7347" w:rsidRPr="0054099D" w:rsidRDefault="004E7347" w:rsidP="00792853">
            <w:pPr>
              <w:spacing w:before="20" w:after="2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3906" w:type="dxa"/>
            <w:gridSpan w:val="18"/>
          </w:tcPr>
          <w:p w14:paraId="6B5047C9" w14:textId="77777777" w:rsidR="004E7347" w:rsidRPr="0054099D" w:rsidRDefault="004E7347" w:rsidP="00792853">
            <w:pPr>
              <w:spacing w:before="20" w:after="20"/>
              <w:jc w:val="both"/>
              <w:rPr>
                <w:rFonts w:cs="Arial"/>
                <w:color w:val="000000" w:themeColor="text1"/>
              </w:rPr>
            </w:pPr>
            <w:r w:rsidRPr="0054099D">
              <w:rPr>
                <w:rFonts w:cs="Arial"/>
                <w:color w:val="000000" w:themeColor="text1"/>
              </w:rPr>
              <w:t>Yes</w:t>
            </w:r>
          </w:p>
        </w:tc>
        <w:tc>
          <w:tcPr>
            <w:tcW w:w="768" w:type="dxa"/>
            <w:gridSpan w:val="3"/>
          </w:tcPr>
          <w:p w14:paraId="01DECE81" w14:textId="77777777" w:rsidR="004E7347" w:rsidRPr="0054099D" w:rsidRDefault="004E7347" w:rsidP="00792853">
            <w:pPr>
              <w:spacing w:before="20" w:after="2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3978" w:type="dxa"/>
            <w:gridSpan w:val="6"/>
          </w:tcPr>
          <w:p w14:paraId="5BA4CE4E" w14:textId="77777777" w:rsidR="004E7347" w:rsidRPr="0054099D" w:rsidRDefault="004E7347" w:rsidP="00792853">
            <w:pPr>
              <w:spacing w:before="20" w:after="20"/>
              <w:jc w:val="both"/>
              <w:rPr>
                <w:rFonts w:cs="Arial"/>
                <w:color w:val="000000" w:themeColor="text1"/>
              </w:rPr>
            </w:pPr>
            <w:r w:rsidRPr="0054099D">
              <w:rPr>
                <w:rFonts w:cs="Arial"/>
                <w:color w:val="000000" w:themeColor="text1"/>
              </w:rPr>
              <w:t xml:space="preserve">No, already taken place </w:t>
            </w:r>
          </w:p>
        </w:tc>
      </w:tr>
      <w:tr w:rsidR="004E7347" w:rsidRPr="00222788" w14:paraId="6D1AF26C" w14:textId="77777777" w:rsidTr="00792853">
        <w:trPr>
          <w:trHeight w:val="381"/>
        </w:trPr>
        <w:tc>
          <w:tcPr>
            <w:tcW w:w="606" w:type="dxa"/>
            <w:vMerge/>
          </w:tcPr>
          <w:p w14:paraId="6979EC95" w14:textId="77777777" w:rsidR="004E7347" w:rsidRPr="0054099D" w:rsidRDefault="004E7347" w:rsidP="00792853">
            <w:pPr>
              <w:spacing w:before="20" w:after="20"/>
              <w:jc w:val="both"/>
              <w:rPr>
                <w:rFonts w:cs="Arial"/>
                <w:b/>
                <w:color w:val="000000" w:themeColor="text1"/>
              </w:rPr>
            </w:pPr>
          </w:p>
        </w:tc>
        <w:tc>
          <w:tcPr>
            <w:tcW w:w="807" w:type="dxa"/>
            <w:gridSpan w:val="3"/>
          </w:tcPr>
          <w:p w14:paraId="0575F835" w14:textId="77777777" w:rsidR="004E7347" w:rsidRPr="0054099D" w:rsidRDefault="004E7347" w:rsidP="00792853">
            <w:pPr>
              <w:spacing w:before="20" w:after="20"/>
              <w:jc w:val="both"/>
              <w:rPr>
                <w:rFonts w:cs="Arial"/>
                <w:color w:val="000000" w:themeColor="text1"/>
              </w:rPr>
            </w:pPr>
            <w:r w:rsidRPr="0054099D">
              <w:rPr>
                <w:rFonts w:cs="Arial"/>
                <w:color w:val="000000" w:themeColor="text1"/>
              </w:rPr>
              <w:fldChar w:fldCharType="begin">
                <w:ffData>
                  <w:name w:val=""/>
                  <w:enabled/>
                  <w:calcOnExit w:val="0"/>
                  <w:checkBox>
                    <w:sizeAuto/>
                    <w:default w:val="1"/>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3906" w:type="dxa"/>
            <w:gridSpan w:val="18"/>
          </w:tcPr>
          <w:p w14:paraId="19BFC832" w14:textId="77777777" w:rsidR="004E7347" w:rsidRPr="0054099D" w:rsidRDefault="004E7347" w:rsidP="00792853">
            <w:pPr>
              <w:spacing w:before="20" w:after="20"/>
              <w:jc w:val="both"/>
              <w:rPr>
                <w:rFonts w:cs="Arial"/>
                <w:color w:val="000000" w:themeColor="text1"/>
              </w:rPr>
            </w:pPr>
            <w:r w:rsidRPr="0054099D">
              <w:rPr>
                <w:rFonts w:cs="Arial"/>
                <w:color w:val="000000" w:themeColor="text1"/>
              </w:rPr>
              <w:t>No, scheduled to take place at a later date</w:t>
            </w:r>
          </w:p>
        </w:tc>
        <w:tc>
          <w:tcPr>
            <w:tcW w:w="768" w:type="dxa"/>
            <w:gridSpan w:val="3"/>
          </w:tcPr>
          <w:p w14:paraId="6D6FEFD1" w14:textId="77777777" w:rsidR="004E7347" w:rsidRPr="0054099D" w:rsidRDefault="004E7347" w:rsidP="00792853">
            <w:pPr>
              <w:spacing w:before="20" w:after="2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3978" w:type="dxa"/>
            <w:gridSpan w:val="6"/>
          </w:tcPr>
          <w:p w14:paraId="7A5013F7" w14:textId="77777777" w:rsidR="004E7347" w:rsidRPr="0054099D" w:rsidRDefault="004E7347" w:rsidP="00792853">
            <w:pPr>
              <w:spacing w:before="20" w:after="20"/>
              <w:jc w:val="both"/>
              <w:rPr>
                <w:rFonts w:cs="Arial"/>
                <w:color w:val="000000" w:themeColor="text1"/>
              </w:rPr>
            </w:pPr>
            <w:r w:rsidRPr="0054099D">
              <w:rPr>
                <w:rFonts w:cs="Arial"/>
                <w:color w:val="000000" w:themeColor="text1"/>
              </w:rPr>
              <w:t xml:space="preserve">Not applicable </w:t>
            </w:r>
          </w:p>
        </w:tc>
      </w:tr>
      <w:tr w:rsidR="004E7347" w:rsidRPr="00222788" w14:paraId="0E54284F" w14:textId="77777777" w:rsidTr="00792853">
        <w:tc>
          <w:tcPr>
            <w:tcW w:w="606" w:type="dxa"/>
          </w:tcPr>
          <w:p w14:paraId="3DD317A4" w14:textId="77777777" w:rsidR="004E7347" w:rsidRPr="0054099D" w:rsidRDefault="004E7347" w:rsidP="004E7347">
            <w:pPr>
              <w:spacing w:before="60" w:after="60"/>
              <w:jc w:val="both"/>
              <w:rPr>
                <w:rFonts w:cs="Arial"/>
                <w:b/>
                <w:color w:val="000000" w:themeColor="text1"/>
              </w:rPr>
            </w:pPr>
          </w:p>
        </w:tc>
        <w:tc>
          <w:tcPr>
            <w:tcW w:w="9459" w:type="dxa"/>
            <w:gridSpan w:val="30"/>
            <w:vAlign w:val="center"/>
          </w:tcPr>
          <w:p w14:paraId="663EB289" w14:textId="77777777" w:rsidR="004E7347" w:rsidRPr="0054099D" w:rsidRDefault="004E7347" w:rsidP="004E7347">
            <w:pPr>
              <w:spacing w:before="60" w:after="60"/>
              <w:jc w:val="both"/>
              <w:rPr>
                <w:rFonts w:cs="Arial"/>
                <w:color w:val="000000" w:themeColor="text1"/>
              </w:rPr>
            </w:pPr>
            <w:r w:rsidRPr="0054099D">
              <w:rPr>
                <w:rFonts w:cs="Arial"/>
                <w:color w:val="000000" w:themeColor="text1"/>
              </w:rPr>
              <w:t>Please provide any details:</w:t>
            </w:r>
          </w:p>
        </w:tc>
      </w:tr>
      <w:tr w:rsidR="004E7347" w:rsidRPr="00222788" w14:paraId="17A3534F" w14:textId="77777777" w:rsidTr="00792853">
        <w:tc>
          <w:tcPr>
            <w:tcW w:w="606" w:type="dxa"/>
          </w:tcPr>
          <w:p w14:paraId="4D9B1FD0" w14:textId="77777777" w:rsidR="004E7347" w:rsidRPr="0054099D" w:rsidRDefault="004E7347" w:rsidP="00B361E5">
            <w:pPr>
              <w:spacing w:before="40" w:after="20"/>
              <w:jc w:val="both"/>
              <w:rPr>
                <w:rFonts w:cs="Arial"/>
                <w:b/>
                <w:color w:val="000000" w:themeColor="text1"/>
              </w:rPr>
            </w:pPr>
          </w:p>
        </w:tc>
        <w:tc>
          <w:tcPr>
            <w:tcW w:w="9459" w:type="dxa"/>
            <w:gridSpan w:val="30"/>
            <w:vAlign w:val="center"/>
          </w:tcPr>
          <w:p w14:paraId="5320427B" w14:textId="77777777" w:rsidR="004E7347" w:rsidRPr="0054099D" w:rsidRDefault="004E7347" w:rsidP="00B361E5">
            <w:pPr>
              <w:spacing w:before="40" w:after="20"/>
              <w:jc w:val="both"/>
              <w:rPr>
                <w:rFonts w:cs="Arial"/>
                <w:color w:val="000000" w:themeColor="text1"/>
              </w:rPr>
            </w:pPr>
            <w:r w:rsidRPr="0054099D">
              <w:rPr>
                <w:rFonts w:cs="Arial"/>
                <w:color w:val="000000" w:themeColor="text1"/>
              </w:rPr>
              <w:fldChar w:fldCharType="begin">
                <w:ffData>
                  <w:name w:val="Text28"/>
                  <w:enabled/>
                  <w:calcOnExit w:val="0"/>
                  <w:textInput/>
                </w:ffData>
              </w:fldChar>
            </w:r>
            <w:r w:rsidRPr="0054099D">
              <w:rPr>
                <w:rFonts w:cs="Arial"/>
                <w:color w:val="000000" w:themeColor="text1"/>
              </w:rPr>
              <w:instrText xml:space="preserve"> FORMTEXT </w:instrText>
            </w:r>
            <w:r w:rsidRPr="0054099D">
              <w:rPr>
                <w:rFonts w:cs="Arial"/>
                <w:color w:val="000000" w:themeColor="text1"/>
              </w:rPr>
            </w:r>
            <w:r w:rsidRPr="0054099D">
              <w:rPr>
                <w:rFonts w:cs="Arial"/>
                <w:color w:val="000000" w:themeColor="text1"/>
              </w:rPr>
              <w:fldChar w:fldCharType="separate"/>
            </w:r>
            <w:r w:rsidRPr="0054099D">
              <w:rPr>
                <w:rFonts w:cs="Arial"/>
                <w:noProof/>
                <w:color w:val="000000" w:themeColor="text1"/>
              </w:rPr>
              <w:t> </w:t>
            </w:r>
            <w:r w:rsidRPr="0054099D">
              <w:rPr>
                <w:rFonts w:cs="Arial"/>
                <w:noProof/>
                <w:color w:val="000000" w:themeColor="text1"/>
              </w:rPr>
              <w:t> </w:t>
            </w:r>
            <w:r w:rsidRPr="0054099D">
              <w:rPr>
                <w:rFonts w:cs="Arial"/>
                <w:noProof/>
                <w:color w:val="000000" w:themeColor="text1"/>
              </w:rPr>
              <w:t> </w:t>
            </w:r>
            <w:r w:rsidRPr="0054099D">
              <w:rPr>
                <w:rFonts w:cs="Arial"/>
                <w:noProof/>
                <w:color w:val="000000" w:themeColor="text1"/>
              </w:rPr>
              <w:t> </w:t>
            </w:r>
            <w:r w:rsidRPr="0054099D">
              <w:rPr>
                <w:rFonts w:cs="Arial"/>
                <w:noProof/>
                <w:color w:val="000000" w:themeColor="text1"/>
              </w:rPr>
              <w:t> </w:t>
            </w:r>
            <w:r w:rsidRPr="0054099D">
              <w:rPr>
                <w:rFonts w:cs="Arial"/>
                <w:color w:val="000000" w:themeColor="text1"/>
              </w:rPr>
              <w:fldChar w:fldCharType="end"/>
            </w:r>
          </w:p>
        </w:tc>
      </w:tr>
      <w:tr w:rsidR="004E7347" w:rsidRPr="00222788" w14:paraId="578E65B6" w14:textId="77777777" w:rsidTr="00792853">
        <w:tc>
          <w:tcPr>
            <w:tcW w:w="606" w:type="dxa"/>
          </w:tcPr>
          <w:p w14:paraId="6FBFC361" w14:textId="77777777" w:rsidR="004E7347" w:rsidRPr="0054099D" w:rsidRDefault="004E7347" w:rsidP="004E7347">
            <w:pPr>
              <w:spacing w:after="0"/>
              <w:jc w:val="both"/>
              <w:rPr>
                <w:rFonts w:cs="Arial"/>
                <w:b/>
                <w:color w:val="000000" w:themeColor="text1"/>
              </w:rPr>
            </w:pPr>
          </w:p>
        </w:tc>
        <w:tc>
          <w:tcPr>
            <w:tcW w:w="9459" w:type="dxa"/>
            <w:gridSpan w:val="30"/>
            <w:vAlign w:val="center"/>
          </w:tcPr>
          <w:p w14:paraId="2AB75D98" w14:textId="77777777" w:rsidR="004E7347" w:rsidRPr="0054099D" w:rsidRDefault="004E7347" w:rsidP="004E7347">
            <w:pPr>
              <w:spacing w:after="0"/>
              <w:jc w:val="both"/>
              <w:rPr>
                <w:rFonts w:cs="Arial"/>
                <w:color w:val="000000" w:themeColor="text1"/>
              </w:rPr>
            </w:pPr>
          </w:p>
        </w:tc>
      </w:tr>
      <w:tr w:rsidR="004E7347" w:rsidRPr="00222788" w14:paraId="2DE3DA22" w14:textId="77777777" w:rsidTr="00792853">
        <w:tc>
          <w:tcPr>
            <w:tcW w:w="606" w:type="dxa"/>
          </w:tcPr>
          <w:p w14:paraId="0CE0DAA0" w14:textId="77777777" w:rsidR="004E7347" w:rsidRPr="0054099D" w:rsidRDefault="004E7347" w:rsidP="006C143C">
            <w:pPr>
              <w:spacing w:after="60"/>
              <w:jc w:val="both"/>
              <w:rPr>
                <w:rFonts w:cs="Arial"/>
                <w:b/>
                <w:color w:val="000000" w:themeColor="text1"/>
              </w:rPr>
            </w:pPr>
            <w:r w:rsidRPr="0054099D">
              <w:rPr>
                <w:rFonts w:cs="Arial"/>
                <w:b/>
                <w:color w:val="000000" w:themeColor="text1"/>
              </w:rPr>
              <w:lastRenderedPageBreak/>
              <w:t>21</w:t>
            </w:r>
          </w:p>
        </w:tc>
        <w:tc>
          <w:tcPr>
            <w:tcW w:w="9459" w:type="dxa"/>
            <w:gridSpan w:val="30"/>
            <w:vAlign w:val="center"/>
          </w:tcPr>
          <w:p w14:paraId="292FE7FF" w14:textId="77777777" w:rsidR="004E7347" w:rsidRPr="0054099D" w:rsidRDefault="004E7347" w:rsidP="006C143C">
            <w:pPr>
              <w:spacing w:after="60"/>
              <w:jc w:val="both"/>
              <w:rPr>
                <w:rFonts w:cs="Arial"/>
                <w:color w:val="000000" w:themeColor="text1"/>
              </w:rPr>
            </w:pPr>
            <w:r w:rsidRPr="0054099D">
              <w:rPr>
                <w:rFonts w:cs="Arial"/>
                <w:color w:val="000000" w:themeColor="text1"/>
              </w:rPr>
              <w:t xml:space="preserve">In analysing monitoring information gathered, was any action taken to change/review any policies? </w:t>
            </w:r>
            <w:r w:rsidRPr="0054099D">
              <w:rPr>
                <w:rFonts w:cs="Arial"/>
                <w:i/>
                <w:color w:val="000000" w:themeColor="text1"/>
              </w:rPr>
              <w:t>(tick one box only)</w:t>
            </w:r>
          </w:p>
        </w:tc>
      </w:tr>
      <w:tr w:rsidR="004E7347" w:rsidRPr="00222788" w14:paraId="74841578" w14:textId="77777777" w:rsidTr="00792853">
        <w:tc>
          <w:tcPr>
            <w:tcW w:w="606" w:type="dxa"/>
          </w:tcPr>
          <w:p w14:paraId="1934228B" w14:textId="77777777" w:rsidR="004E7347" w:rsidRPr="0054099D" w:rsidRDefault="004E7347" w:rsidP="00792853">
            <w:pPr>
              <w:spacing w:before="20" w:after="20"/>
              <w:jc w:val="both"/>
              <w:rPr>
                <w:rFonts w:cs="Arial"/>
                <w:b/>
                <w:color w:val="000000" w:themeColor="text1"/>
              </w:rPr>
            </w:pPr>
          </w:p>
        </w:tc>
        <w:tc>
          <w:tcPr>
            <w:tcW w:w="592" w:type="dxa"/>
          </w:tcPr>
          <w:p w14:paraId="001E0052" w14:textId="77777777" w:rsidR="004E7347" w:rsidRPr="0054099D" w:rsidRDefault="004E7347" w:rsidP="00792853">
            <w:pPr>
              <w:spacing w:before="20" w:after="2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2173" w:type="dxa"/>
            <w:gridSpan w:val="9"/>
          </w:tcPr>
          <w:p w14:paraId="19FF0AC1" w14:textId="77777777" w:rsidR="004E7347" w:rsidRPr="0054099D" w:rsidRDefault="004E7347" w:rsidP="00792853">
            <w:pPr>
              <w:spacing w:before="20" w:after="20"/>
              <w:jc w:val="both"/>
              <w:rPr>
                <w:rFonts w:cs="Arial"/>
                <w:color w:val="000000" w:themeColor="text1"/>
              </w:rPr>
            </w:pPr>
            <w:r w:rsidRPr="0054099D">
              <w:rPr>
                <w:rFonts w:cs="Arial"/>
                <w:color w:val="000000" w:themeColor="text1"/>
              </w:rPr>
              <w:t>Yes</w:t>
            </w:r>
          </w:p>
        </w:tc>
        <w:tc>
          <w:tcPr>
            <w:tcW w:w="754" w:type="dxa"/>
            <w:gridSpan w:val="4"/>
          </w:tcPr>
          <w:p w14:paraId="684C5418" w14:textId="77777777" w:rsidR="004E7347" w:rsidRPr="0054099D" w:rsidRDefault="004E7347" w:rsidP="00792853">
            <w:pPr>
              <w:spacing w:before="20" w:after="20"/>
              <w:jc w:val="both"/>
              <w:rPr>
                <w:rFonts w:cs="Arial"/>
                <w:color w:val="000000" w:themeColor="text1"/>
              </w:rPr>
            </w:pPr>
            <w:r w:rsidRPr="0054099D">
              <w:rPr>
                <w:rFonts w:cs="Arial"/>
                <w:color w:val="000000" w:themeColor="text1"/>
              </w:rPr>
              <w:fldChar w:fldCharType="begin">
                <w:ffData>
                  <w:name w:val=""/>
                  <w:enabled/>
                  <w:calcOnExit w:val="0"/>
                  <w:checkBox>
                    <w:sizeAuto/>
                    <w:default w:val="1"/>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879" w:type="dxa"/>
            <w:gridSpan w:val="4"/>
          </w:tcPr>
          <w:p w14:paraId="53431DF3" w14:textId="77777777" w:rsidR="004E7347" w:rsidRPr="0054099D" w:rsidRDefault="004E7347" w:rsidP="00792853">
            <w:pPr>
              <w:spacing w:before="20" w:after="20"/>
              <w:jc w:val="both"/>
              <w:rPr>
                <w:rFonts w:cs="Arial"/>
                <w:color w:val="000000" w:themeColor="text1"/>
              </w:rPr>
            </w:pPr>
            <w:r w:rsidRPr="0054099D">
              <w:rPr>
                <w:rFonts w:cs="Arial"/>
                <w:color w:val="000000" w:themeColor="text1"/>
              </w:rPr>
              <w:t xml:space="preserve">No </w:t>
            </w:r>
          </w:p>
        </w:tc>
        <w:tc>
          <w:tcPr>
            <w:tcW w:w="450" w:type="dxa"/>
            <w:gridSpan w:val="4"/>
          </w:tcPr>
          <w:p w14:paraId="50E0E1A5" w14:textId="77777777" w:rsidR="004E7347" w:rsidRPr="0054099D" w:rsidRDefault="004E7347" w:rsidP="00792853">
            <w:pPr>
              <w:spacing w:before="20" w:after="2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456B25">
              <w:rPr>
                <w:rFonts w:cs="Arial"/>
                <w:color w:val="000000" w:themeColor="text1"/>
              </w:rPr>
            </w:r>
            <w:r w:rsidR="00456B25">
              <w:rPr>
                <w:rFonts w:cs="Arial"/>
                <w:color w:val="000000" w:themeColor="text1"/>
              </w:rPr>
              <w:fldChar w:fldCharType="separate"/>
            </w:r>
            <w:r w:rsidRPr="0054099D">
              <w:rPr>
                <w:rFonts w:cs="Arial"/>
                <w:color w:val="000000" w:themeColor="text1"/>
              </w:rPr>
              <w:fldChar w:fldCharType="end"/>
            </w:r>
          </w:p>
        </w:tc>
        <w:tc>
          <w:tcPr>
            <w:tcW w:w="4611" w:type="dxa"/>
            <w:gridSpan w:val="8"/>
          </w:tcPr>
          <w:p w14:paraId="5E3D6622" w14:textId="77777777" w:rsidR="004E7347" w:rsidRPr="0054099D" w:rsidRDefault="004E7347" w:rsidP="00792853">
            <w:pPr>
              <w:spacing w:before="20" w:after="20"/>
              <w:jc w:val="both"/>
              <w:rPr>
                <w:rFonts w:cs="Arial"/>
                <w:color w:val="000000" w:themeColor="text1"/>
              </w:rPr>
            </w:pPr>
            <w:r w:rsidRPr="0054099D">
              <w:rPr>
                <w:rFonts w:cs="Arial"/>
                <w:color w:val="000000" w:themeColor="text1"/>
              </w:rPr>
              <w:t xml:space="preserve">Not applicable </w:t>
            </w:r>
          </w:p>
        </w:tc>
      </w:tr>
      <w:tr w:rsidR="004E7347" w:rsidRPr="00222788" w14:paraId="59F93DE2" w14:textId="77777777" w:rsidTr="00792853">
        <w:tc>
          <w:tcPr>
            <w:tcW w:w="606" w:type="dxa"/>
          </w:tcPr>
          <w:p w14:paraId="0A3884BF" w14:textId="77777777" w:rsidR="004E7347" w:rsidRPr="0054099D" w:rsidRDefault="004E7347" w:rsidP="004E7347">
            <w:pPr>
              <w:spacing w:before="60" w:after="60"/>
              <w:jc w:val="both"/>
              <w:rPr>
                <w:rFonts w:cs="Arial"/>
                <w:b/>
                <w:color w:val="000000" w:themeColor="text1"/>
              </w:rPr>
            </w:pPr>
          </w:p>
        </w:tc>
        <w:tc>
          <w:tcPr>
            <w:tcW w:w="9459" w:type="dxa"/>
            <w:gridSpan w:val="30"/>
            <w:vAlign w:val="center"/>
          </w:tcPr>
          <w:p w14:paraId="35495972" w14:textId="77777777" w:rsidR="004E7347" w:rsidRPr="0054099D" w:rsidRDefault="004E7347" w:rsidP="004E7347">
            <w:pPr>
              <w:spacing w:before="60" w:after="60"/>
              <w:jc w:val="both"/>
              <w:rPr>
                <w:rFonts w:cs="Arial"/>
                <w:color w:val="000000" w:themeColor="text1"/>
              </w:rPr>
            </w:pPr>
            <w:r w:rsidRPr="0054099D">
              <w:rPr>
                <w:rFonts w:cs="Arial"/>
                <w:color w:val="000000" w:themeColor="text1"/>
              </w:rPr>
              <w:t>Please provide any details and examples:</w:t>
            </w:r>
          </w:p>
        </w:tc>
      </w:tr>
      <w:tr w:rsidR="004E7347" w:rsidRPr="00222788" w14:paraId="0A9AB7A3" w14:textId="77777777" w:rsidTr="00792853">
        <w:tc>
          <w:tcPr>
            <w:tcW w:w="606" w:type="dxa"/>
          </w:tcPr>
          <w:p w14:paraId="49C7EE47" w14:textId="77777777" w:rsidR="004E7347" w:rsidRPr="0054099D" w:rsidRDefault="004E7347" w:rsidP="00792853">
            <w:pPr>
              <w:spacing w:after="0"/>
              <w:jc w:val="both"/>
              <w:rPr>
                <w:rFonts w:cs="Arial"/>
                <w:b/>
                <w:color w:val="000000" w:themeColor="text1"/>
              </w:rPr>
            </w:pPr>
          </w:p>
        </w:tc>
        <w:tc>
          <w:tcPr>
            <w:tcW w:w="9459" w:type="dxa"/>
            <w:gridSpan w:val="30"/>
            <w:vAlign w:val="center"/>
          </w:tcPr>
          <w:p w14:paraId="160CF835" w14:textId="77777777" w:rsidR="004E7347" w:rsidRPr="0054099D" w:rsidRDefault="004E7347" w:rsidP="00792853">
            <w:pPr>
              <w:spacing w:after="0"/>
              <w:jc w:val="both"/>
              <w:rPr>
                <w:rFonts w:cs="Arial"/>
                <w:color w:val="000000" w:themeColor="text1"/>
              </w:rPr>
            </w:pPr>
            <w:r w:rsidRPr="0054099D">
              <w:rPr>
                <w:rFonts w:cs="Arial"/>
                <w:color w:val="000000" w:themeColor="text1"/>
              </w:rPr>
              <w:fldChar w:fldCharType="begin">
                <w:ffData>
                  <w:name w:val="Text28"/>
                  <w:enabled/>
                  <w:calcOnExit w:val="0"/>
                  <w:textInput/>
                </w:ffData>
              </w:fldChar>
            </w:r>
            <w:r w:rsidRPr="0054099D">
              <w:rPr>
                <w:rFonts w:cs="Arial"/>
                <w:color w:val="000000" w:themeColor="text1"/>
              </w:rPr>
              <w:instrText xml:space="preserve"> FORMTEXT </w:instrText>
            </w:r>
            <w:r w:rsidRPr="0054099D">
              <w:rPr>
                <w:rFonts w:cs="Arial"/>
                <w:color w:val="000000" w:themeColor="text1"/>
              </w:rPr>
            </w:r>
            <w:r w:rsidRPr="0054099D">
              <w:rPr>
                <w:rFonts w:cs="Arial"/>
                <w:color w:val="000000" w:themeColor="text1"/>
              </w:rPr>
              <w:fldChar w:fldCharType="separate"/>
            </w:r>
            <w:r w:rsidRPr="0054099D">
              <w:rPr>
                <w:rFonts w:cs="Arial"/>
                <w:noProof/>
                <w:color w:val="000000" w:themeColor="text1"/>
              </w:rPr>
              <w:t> </w:t>
            </w:r>
            <w:r w:rsidRPr="0054099D">
              <w:rPr>
                <w:rFonts w:cs="Arial"/>
                <w:noProof/>
                <w:color w:val="000000" w:themeColor="text1"/>
              </w:rPr>
              <w:t> </w:t>
            </w:r>
            <w:r w:rsidRPr="0054099D">
              <w:rPr>
                <w:rFonts w:cs="Arial"/>
                <w:noProof/>
                <w:color w:val="000000" w:themeColor="text1"/>
              </w:rPr>
              <w:t> </w:t>
            </w:r>
            <w:r w:rsidRPr="0054099D">
              <w:rPr>
                <w:rFonts w:cs="Arial"/>
                <w:noProof/>
                <w:color w:val="000000" w:themeColor="text1"/>
              </w:rPr>
              <w:t> </w:t>
            </w:r>
            <w:r w:rsidRPr="0054099D">
              <w:rPr>
                <w:rFonts w:cs="Arial"/>
                <w:noProof/>
                <w:color w:val="000000" w:themeColor="text1"/>
              </w:rPr>
              <w:t> </w:t>
            </w:r>
            <w:r w:rsidRPr="0054099D">
              <w:rPr>
                <w:rFonts w:cs="Arial"/>
                <w:color w:val="000000" w:themeColor="text1"/>
              </w:rPr>
              <w:fldChar w:fldCharType="end"/>
            </w:r>
          </w:p>
        </w:tc>
      </w:tr>
      <w:tr w:rsidR="004E7347" w:rsidRPr="00222788" w14:paraId="6080B58A" w14:textId="77777777" w:rsidTr="00792853">
        <w:tc>
          <w:tcPr>
            <w:tcW w:w="606" w:type="dxa"/>
          </w:tcPr>
          <w:p w14:paraId="6C83AC66" w14:textId="77777777" w:rsidR="004E7347" w:rsidRPr="0054099D" w:rsidRDefault="004E7347" w:rsidP="004E7347">
            <w:pPr>
              <w:spacing w:after="0"/>
              <w:jc w:val="both"/>
              <w:rPr>
                <w:rFonts w:cs="Arial"/>
                <w:b/>
                <w:color w:val="000000" w:themeColor="text1"/>
              </w:rPr>
            </w:pPr>
          </w:p>
        </w:tc>
        <w:tc>
          <w:tcPr>
            <w:tcW w:w="9459" w:type="dxa"/>
            <w:gridSpan w:val="30"/>
            <w:vAlign w:val="center"/>
          </w:tcPr>
          <w:p w14:paraId="1279AA23" w14:textId="77777777" w:rsidR="004E7347" w:rsidRPr="0054099D" w:rsidRDefault="004E7347" w:rsidP="004E7347">
            <w:pPr>
              <w:spacing w:after="0"/>
              <w:jc w:val="both"/>
              <w:rPr>
                <w:rFonts w:cs="Arial"/>
                <w:color w:val="000000" w:themeColor="text1"/>
              </w:rPr>
            </w:pPr>
          </w:p>
        </w:tc>
      </w:tr>
      <w:tr w:rsidR="004E7347" w:rsidRPr="00222788" w14:paraId="5137AC35" w14:textId="77777777" w:rsidTr="00792853">
        <w:tc>
          <w:tcPr>
            <w:tcW w:w="606" w:type="dxa"/>
          </w:tcPr>
          <w:p w14:paraId="44C14B25" w14:textId="77777777" w:rsidR="004E7347" w:rsidRPr="0054099D" w:rsidRDefault="004E7347" w:rsidP="006C143C">
            <w:pPr>
              <w:spacing w:after="60"/>
              <w:jc w:val="both"/>
              <w:rPr>
                <w:rFonts w:cs="Arial"/>
                <w:b/>
                <w:color w:val="000000" w:themeColor="text1"/>
              </w:rPr>
            </w:pPr>
            <w:r w:rsidRPr="0054099D">
              <w:rPr>
                <w:rFonts w:cs="Arial"/>
                <w:b/>
                <w:color w:val="000000" w:themeColor="text1"/>
              </w:rPr>
              <w:t>22</w:t>
            </w:r>
          </w:p>
        </w:tc>
        <w:tc>
          <w:tcPr>
            <w:tcW w:w="9459" w:type="dxa"/>
            <w:gridSpan w:val="30"/>
            <w:vAlign w:val="center"/>
          </w:tcPr>
          <w:p w14:paraId="466CA661" w14:textId="77777777" w:rsidR="004E7347" w:rsidRPr="0054099D" w:rsidRDefault="004E7347" w:rsidP="006C143C">
            <w:pPr>
              <w:spacing w:after="60"/>
              <w:jc w:val="both"/>
              <w:rPr>
                <w:rFonts w:cs="Arial"/>
                <w:color w:val="000000" w:themeColor="text1"/>
              </w:rPr>
            </w:pPr>
            <w:r w:rsidRPr="0054099D">
              <w:rPr>
                <w:rFonts w:cs="Arial"/>
                <w:color w:val="000000" w:themeColor="text1"/>
              </w:rPr>
              <w:t xml:space="preserve">Please provide any details or examples of where the monitoring of policies, during the </w:t>
            </w:r>
            <w:r>
              <w:rPr>
                <w:rFonts w:cs="Arial"/>
                <w:color w:val="000000" w:themeColor="text1"/>
              </w:rPr>
              <w:t xml:space="preserve">2019-20 </w:t>
            </w:r>
            <w:r w:rsidRPr="0054099D">
              <w:rPr>
                <w:rFonts w:cs="Arial"/>
                <w:color w:val="000000" w:themeColor="text1"/>
              </w:rPr>
              <w:t>reporting period, has shown changes to differential/adverse impacts previously assessed:</w:t>
            </w:r>
          </w:p>
        </w:tc>
      </w:tr>
      <w:tr w:rsidR="004E7347" w:rsidRPr="00222788" w14:paraId="7BB6F3CF" w14:textId="77777777" w:rsidTr="006C143C">
        <w:trPr>
          <w:trHeight w:val="213"/>
        </w:trPr>
        <w:tc>
          <w:tcPr>
            <w:tcW w:w="606" w:type="dxa"/>
          </w:tcPr>
          <w:p w14:paraId="5FD64658" w14:textId="77777777" w:rsidR="004E7347" w:rsidRPr="0054099D" w:rsidRDefault="004E7347" w:rsidP="00792853">
            <w:pPr>
              <w:spacing w:after="0"/>
              <w:jc w:val="both"/>
              <w:rPr>
                <w:rFonts w:cs="Arial"/>
                <w:b/>
                <w:color w:val="000000" w:themeColor="text1"/>
              </w:rPr>
            </w:pPr>
          </w:p>
        </w:tc>
        <w:tc>
          <w:tcPr>
            <w:tcW w:w="9459" w:type="dxa"/>
            <w:gridSpan w:val="30"/>
          </w:tcPr>
          <w:p w14:paraId="3A5576AF" w14:textId="77777777" w:rsidR="004E7347" w:rsidRPr="006A0F6B" w:rsidRDefault="004E7347" w:rsidP="00792853">
            <w:pPr>
              <w:spacing w:after="0"/>
              <w:jc w:val="both"/>
              <w:rPr>
                <w:rFonts w:cs="Arial"/>
                <w:i/>
                <w:color w:val="000000" w:themeColor="text1"/>
              </w:rPr>
            </w:pPr>
            <w:r w:rsidRPr="006A0F6B">
              <w:rPr>
                <w:rFonts w:cs="Arial"/>
                <w:i/>
                <w:color w:val="000000" w:themeColor="text1"/>
              </w:rPr>
              <w:t>N/A</w:t>
            </w:r>
          </w:p>
        </w:tc>
      </w:tr>
      <w:tr w:rsidR="004E7347" w:rsidRPr="00222788" w14:paraId="094888E7" w14:textId="77777777" w:rsidTr="00792853">
        <w:trPr>
          <w:trHeight w:val="245"/>
        </w:trPr>
        <w:tc>
          <w:tcPr>
            <w:tcW w:w="606" w:type="dxa"/>
          </w:tcPr>
          <w:p w14:paraId="34B43D0B" w14:textId="77777777" w:rsidR="004E7347" w:rsidRPr="0054099D" w:rsidRDefault="004E7347" w:rsidP="004E7347">
            <w:pPr>
              <w:spacing w:after="0"/>
              <w:jc w:val="both"/>
              <w:rPr>
                <w:rFonts w:cs="Arial"/>
                <w:b/>
                <w:color w:val="000000" w:themeColor="text1"/>
              </w:rPr>
            </w:pPr>
          </w:p>
        </w:tc>
        <w:tc>
          <w:tcPr>
            <w:tcW w:w="9459" w:type="dxa"/>
            <w:gridSpan w:val="30"/>
          </w:tcPr>
          <w:p w14:paraId="019697C1" w14:textId="77777777" w:rsidR="004E7347" w:rsidRPr="0054099D" w:rsidRDefault="004E7347" w:rsidP="004E7347">
            <w:pPr>
              <w:spacing w:after="0"/>
              <w:jc w:val="both"/>
              <w:rPr>
                <w:rFonts w:cs="Arial"/>
                <w:color w:val="000000" w:themeColor="text1"/>
              </w:rPr>
            </w:pPr>
          </w:p>
        </w:tc>
      </w:tr>
      <w:tr w:rsidR="004E7347" w:rsidRPr="00222788" w14:paraId="3A7BAB64" w14:textId="77777777" w:rsidTr="00792853">
        <w:trPr>
          <w:trHeight w:val="381"/>
        </w:trPr>
        <w:tc>
          <w:tcPr>
            <w:tcW w:w="606" w:type="dxa"/>
          </w:tcPr>
          <w:p w14:paraId="3EB8CBD4" w14:textId="77777777" w:rsidR="004E7347" w:rsidRPr="0054099D" w:rsidRDefault="004E7347" w:rsidP="006C143C">
            <w:pPr>
              <w:spacing w:after="60"/>
              <w:jc w:val="both"/>
              <w:rPr>
                <w:rFonts w:cs="Arial"/>
                <w:b/>
                <w:color w:val="000000" w:themeColor="text1"/>
              </w:rPr>
            </w:pPr>
            <w:r w:rsidRPr="0054099D">
              <w:rPr>
                <w:rFonts w:cs="Arial"/>
                <w:b/>
                <w:color w:val="000000" w:themeColor="text1"/>
              </w:rPr>
              <w:t>23</w:t>
            </w:r>
          </w:p>
        </w:tc>
        <w:tc>
          <w:tcPr>
            <w:tcW w:w="9459" w:type="dxa"/>
            <w:gridSpan w:val="30"/>
          </w:tcPr>
          <w:p w14:paraId="5270550D" w14:textId="77777777" w:rsidR="004E7347" w:rsidRPr="0054099D" w:rsidRDefault="004E7347" w:rsidP="006C143C">
            <w:pPr>
              <w:spacing w:after="60"/>
              <w:jc w:val="both"/>
              <w:rPr>
                <w:rFonts w:cs="Arial"/>
                <w:color w:val="000000" w:themeColor="text1"/>
              </w:rPr>
            </w:pPr>
            <w:r w:rsidRPr="0054099D">
              <w:rPr>
                <w:rFonts w:cs="Arial"/>
                <w:color w:val="000000" w:themeColor="text1"/>
              </w:rPr>
              <w:t>Please provide any details or examples of monitoring that has contributed to the availability of  equality and good relations information/data for service delivery planning or policy development:</w:t>
            </w:r>
          </w:p>
        </w:tc>
      </w:tr>
      <w:tr w:rsidR="004E7347" w:rsidRPr="00222788" w14:paraId="083B0989" w14:textId="77777777" w:rsidTr="00792853">
        <w:trPr>
          <w:trHeight w:val="381"/>
        </w:trPr>
        <w:tc>
          <w:tcPr>
            <w:tcW w:w="606" w:type="dxa"/>
          </w:tcPr>
          <w:p w14:paraId="356AE2BC" w14:textId="77777777" w:rsidR="004E7347" w:rsidRPr="0054099D" w:rsidRDefault="004E7347" w:rsidP="00B361E5">
            <w:pPr>
              <w:spacing w:before="60" w:after="0"/>
              <w:jc w:val="both"/>
              <w:rPr>
                <w:rFonts w:cs="Arial"/>
                <w:b/>
                <w:color w:val="000000" w:themeColor="text1"/>
              </w:rPr>
            </w:pPr>
          </w:p>
        </w:tc>
        <w:tc>
          <w:tcPr>
            <w:tcW w:w="9459" w:type="dxa"/>
            <w:gridSpan w:val="30"/>
          </w:tcPr>
          <w:p w14:paraId="6089241B" w14:textId="77777777" w:rsidR="004E7347" w:rsidRPr="006A0F6B" w:rsidRDefault="004E7347" w:rsidP="00B361E5">
            <w:pPr>
              <w:spacing w:before="60" w:after="0"/>
              <w:jc w:val="both"/>
              <w:rPr>
                <w:rFonts w:cs="Arial"/>
                <w:i/>
                <w:color w:val="000000" w:themeColor="text1"/>
              </w:rPr>
            </w:pPr>
            <w:r w:rsidRPr="00CE4EC2">
              <w:rPr>
                <w:rFonts w:cs="Arial"/>
                <w:i/>
                <w:color w:val="000000" w:themeColor="text1"/>
              </w:rPr>
              <w:t>Sport NI gathers data by some but not all Section 75 categories in order to monitor the success of programmes in addressing inequalities and to help identify potential inequalities that could benefit from future funding programmes/projects. However, none of this information has resulted in actions that would affect access to information and services.</w:t>
            </w:r>
          </w:p>
        </w:tc>
      </w:tr>
      <w:tr w:rsidR="004E7347" w:rsidRPr="00222788" w14:paraId="596236D4" w14:textId="77777777" w:rsidTr="00792853">
        <w:trPr>
          <w:trHeight w:val="238"/>
        </w:trPr>
        <w:tc>
          <w:tcPr>
            <w:tcW w:w="606" w:type="dxa"/>
          </w:tcPr>
          <w:p w14:paraId="5BE98B8F" w14:textId="77777777" w:rsidR="004E7347" w:rsidRPr="0054099D" w:rsidRDefault="004E7347" w:rsidP="004E7347">
            <w:pPr>
              <w:spacing w:after="0"/>
              <w:jc w:val="both"/>
              <w:rPr>
                <w:rFonts w:cs="Arial"/>
                <w:b/>
                <w:color w:val="000000" w:themeColor="text1"/>
              </w:rPr>
            </w:pPr>
          </w:p>
        </w:tc>
        <w:tc>
          <w:tcPr>
            <w:tcW w:w="9459" w:type="dxa"/>
            <w:gridSpan w:val="30"/>
          </w:tcPr>
          <w:p w14:paraId="299BCF08" w14:textId="77777777" w:rsidR="004E7347" w:rsidRPr="0054099D" w:rsidRDefault="004E7347" w:rsidP="004E7347">
            <w:pPr>
              <w:spacing w:after="0"/>
              <w:jc w:val="both"/>
              <w:rPr>
                <w:rFonts w:cs="Arial"/>
                <w:color w:val="000000" w:themeColor="text1"/>
              </w:rPr>
            </w:pPr>
          </w:p>
        </w:tc>
      </w:tr>
      <w:tr w:rsidR="004E7347" w:rsidRPr="00222788" w14:paraId="14CE63DA" w14:textId="77777777" w:rsidTr="00792853">
        <w:tc>
          <w:tcPr>
            <w:tcW w:w="10065" w:type="dxa"/>
            <w:gridSpan w:val="31"/>
          </w:tcPr>
          <w:p w14:paraId="27DE4373" w14:textId="77777777" w:rsidR="004E7347" w:rsidRPr="0054099D" w:rsidRDefault="004E7347" w:rsidP="006C143C">
            <w:pPr>
              <w:spacing w:after="60"/>
              <w:jc w:val="both"/>
              <w:rPr>
                <w:rFonts w:cs="Arial"/>
                <w:color w:val="000000" w:themeColor="text1"/>
              </w:rPr>
            </w:pPr>
            <w:r w:rsidRPr="0054099D">
              <w:rPr>
                <w:rFonts w:cs="Arial"/>
                <w:b/>
                <w:color w:val="000000" w:themeColor="text1"/>
              </w:rPr>
              <w:t>Staff Training (Model Equality Scheme Chapter 5)</w:t>
            </w:r>
          </w:p>
        </w:tc>
      </w:tr>
      <w:tr w:rsidR="004E7347" w:rsidRPr="00222788" w14:paraId="6F6A22F6" w14:textId="77777777" w:rsidTr="00792853">
        <w:tc>
          <w:tcPr>
            <w:tcW w:w="606" w:type="dxa"/>
          </w:tcPr>
          <w:p w14:paraId="4CD96A33" w14:textId="77777777" w:rsidR="004E7347" w:rsidRPr="0054099D" w:rsidRDefault="004E7347" w:rsidP="006C143C">
            <w:pPr>
              <w:spacing w:after="60"/>
              <w:jc w:val="both"/>
              <w:rPr>
                <w:rFonts w:cs="Arial"/>
                <w:b/>
                <w:color w:val="000000" w:themeColor="text1"/>
              </w:rPr>
            </w:pPr>
            <w:r w:rsidRPr="0054099D">
              <w:rPr>
                <w:rFonts w:cs="Arial"/>
                <w:b/>
                <w:color w:val="000000" w:themeColor="text1"/>
              </w:rPr>
              <w:t>24</w:t>
            </w:r>
          </w:p>
        </w:tc>
        <w:tc>
          <w:tcPr>
            <w:tcW w:w="9459" w:type="dxa"/>
            <w:gridSpan w:val="30"/>
            <w:vAlign w:val="center"/>
          </w:tcPr>
          <w:p w14:paraId="4BCC15B8" w14:textId="77777777" w:rsidR="004E7347" w:rsidRPr="0054099D" w:rsidRDefault="004E7347" w:rsidP="006C143C">
            <w:pPr>
              <w:spacing w:after="60"/>
              <w:jc w:val="both"/>
              <w:rPr>
                <w:rFonts w:cs="Arial"/>
                <w:color w:val="000000" w:themeColor="text1"/>
              </w:rPr>
            </w:pPr>
            <w:r w:rsidRPr="0054099D">
              <w:rPr>
                <w:rFonts w:cs="Arial"/>
                <w:color w:val="000000" w:themeColor="text1"/>
              </w:rPr>
              <w:t xml:space="preserve">Please report on the activities from the training plan/programme (section 5.4 of the Model Equality Scheme) undertaken during </w:t>
            </w:r>
            <w:r>
              <w:rPr>
                <w:rFonts w:cs="Arial"/>
                <w:color w:val="000000" w:themeColor="text1"/>
              </w:rPr>
              <w:t>2019-20</w:t>
            </w:r>
            <w:r w:rsidRPr="0054099D">
              <w:rPr>
                <w:rFonts w:cs="Arial"/>
                <w:color w:val="000000" w:themeColor="text1"/>
              </w:rPr>
              <w:t>, and the extent to which they met the training objectives in the Equality Scheme.</w:t>
            </w:r>
          </w:p>
        </w:tc>
      </w:tr>
      <w:tr w:rsidR="004E7347" w:rsidRPr="00222788" w14:paraId="7893FDDA" w14:textId="77777777" w:rsidTr="00792853">
        <w:tc>
          <w:tcPr>
            <w:tcW w:w="606" w:type="dxa"/>
          </w:tcPr>
          <w:p w14:paraId="55CC1F84" w14:textId="77777777" w:rsidR="004E7347" w:rsidRPr="0054099D" w:rsidRDefault="004E7347" w:rsidP="00D75C0D">
            <w:pPr>
              <w:spacing w:before="60" w:after="0"/>
              <w:jc w:val="both"/>
              <w:rPr>
                <w:rFonts w:cs="Arial"/>
                <w:b/>
                <w:color w:val="000000" w:themeColor="text1"/>
              </w:rPr>
            </w:pPr>
          </w:p>
        </w:tc>
        <w:tc>
          <w:tcPr>
            <w:tcW w:w="9459" w:type="dxa"/>
            <w:gridSpan w:val="30"/>
            <w:vAlign w:val="center"/>
          </w:tcPr>
          <w:p w14:paraId="6DC6A424" w14:textId="4C514D88" w:rsidR="004E7347" w:rsidRPr="00B361E5" w:rsidRDefault="004E7347" w:rsidP="00D75C0D">
            <w:pPr>
              <w:spacing w:after="0"/>
              <w:jc w:val="both"/>
              <w:rPr>
                <w:rFonts w:cstheme="minorHAnsi"/>
                <w:i/>
                <w:color w:val="000000" w:themeColor="text1"/>
              </w:rPr>
            </w:pPr>
            <w:r>
              <w:rPr>
                <w:rFonts w:cstheme="minorHAnsi"/>
                <w:i/>
                <w:color w:val="000000" w:themeColor="text1"/>
              </w:rPr>
              <w:t>A</w:t>
            </w:r>
            <w:r w:rsidRPr="001761E8">
              <w:rPr>
                <w:rFonts w:cstheme="minorHAnsi"/>
                <w:i/>
                <w:color w:val="000000" w:themeColor="text1"/>
              </w:rPr>
              <w:t>ccess to the full equality scheme</w:t>
            </w:r>
            <w:r>
              <w:rPr>
                <w:rFonts w:cstheme="minorHAnsi"/>
                <w:i/>
                <w:color w:val="000000" w:themeColor="text1"/>
              </w:rPr>
              <w:t xml:space="preserve"> is provided to</w:t>
            </w:r>
            <w:r w:rsidRPr="001761E8">
              <w:rPr>
                <w:rFonts w:cstheme="minorHAnsi"/>
                <w:i/>
                <w:color w:val="000000" w:themeColor="text1"/>
              </w:rPr>
              <w:t xml:space="preserve"> all staff</w:t>
            </w:r>
            <w:r>
              <w:rPr>
                <w:rFonts w:cstheme="minorHAnsi"/>
                <w:i/>
                <w:color w:val="000000" w:themeColor="text1"/>
              </w:rPr>
              <w:t>. A</w:t>
            </w:r>
            <w:r w:rsidRPr="001761E8">
              <w:rPr>
                <w:rFonts w:cstheme="minorHAnsi"/>
                <w:i/>
                <w:color w:val="000000" w:themeColor="text1"/>
              </w:rPr>
              <w:t>ll staff receive a programme of relevant communication and training on the Section 75 obligations</w:t>
            </w:r>
            <w:r w:rsidR="00B361E5">
              <w:rPr>
                <w:rFonts w:cstheme="minorHAnsi"/>
                <w:i/>
                <w:color w:val="000000" w:themeColor="text1"/>
              </w:rPr>
              <w:t xml:space="preserve"> when required. </w:t>
            </w:r>
            <w:r w:rsidRPr="001761E8">
              <w:rPr>
                <w:rFonts w:cstheme="minorHAnsi"/>
                <w:i/>
                <w:color w:val="000000" w:themeColor="text1"/>
              </w:rPr>
              <w:t>Sport NI</w:t>
            </w:r>
            <w:r>
              <w:rPr>
                <w:rFonts w:cstheme="minorHAnsi"/>
                <w:i/>
                <w:color w:val="000000" w:themeColor="text1"/>
              </w:rPr>
              <w:t xml:space="preserve"> also </w:t>
            </w:r>
            <w:r w:rsidRPr="001761E8">
              <w:rPr>
                <w:rFonts w:cstheme="minorHAnsi"/>
                <w:i/>
                <w:color w:val="000000" w:themeColor="text1"/>
              </w:rPr>
              <w:t xml:space="preserve">assess the need for specialised training in communicating with, and understanding the needs of, traditionally marginalised groups and young people. This training would be targeted at staff dealing with these marginalised </w:t>
            </w:r>
            <w:r>
              <w:rPr>
                <w:rFonts w:cstheme="minorHAnsi"/>
                <w:i/>
                <w:color w:val="000000" w:themeColor="text1"/>
              </w:rPr>
              <w:t>groups and young people. In 2019/20</w:t>
            </w:r>
            <w:r w:rsidRPr="001761E8">
              <w:rPr>
                <w:rFonts w:cstheme="minorHAnsi"/>
                <w:i/>
                <w:color w:val="000000" w:themeColor="text1"/>
              </w:rPr>
              <w:t xml:space="preserve"> Sport NI assessed the need for this and determined it was not required.</w:t>
            </w:r>
          </w:p>
        </w:tc>
      </w:tr>
      <w:tr w:rsidR="004E7347" w:rsidRPr="00222788" w14:paraId="1812BC93" w14:textId="77777777" w:rsidTr="00792853">
        <w:tc>
          <w:tcPr>
            <w:tcW w:w="606" w:type="dxa"/>
          </w:tcPr>
          <w:p w14:paraId="607E8004" w14:textId="77777777" w:rsidR="004E7347" w:rsidRPr="0054099D" w:rsidRDefault="004E7347" w:rsidP="004E7347">
            <w:pPr>
              <w:spacing w:after="0"/>
              <w:jc w:val="both"/>
              <w:rPr>
                <w:rFonts w:cs="Arial"/>
                <w:b/>
                <w:color w:val="000000" w:themeColor="text1"/>
              </w:rPr>
            </w:pPr>
          </w:p>
        </w:tc>
        <w:tc>
          <w:tcPr>
            <w:tcW w:w="9459" w:type="dxa"/>
            <w:gridSpan w:val="30"/>
            <w:vAlign w:val="center"/>
          </w:tcPr>
          <w:p w14:paraId="700201FA" w14:textId="77777777" w:rsidR="004E7347" w:rsidRPr="0054099D" w:rsidRDefault="004E7347" w:rsidP="004E7347">
            <w:pPr>
              <w:spacing w:after="0"/>
              <w:jc w:val="both"/>
              <w:rPr>
                <w:rFonts w:cs="Arial"/>
                <w:color w:val="000000" w:themeColor="text1"/>
              </w:rPr>
            </w:pPr>
          </w:p>
        </w:tc>
      </w:tr>
      <w:tr w:rsidR="004E7347" w:rsidRPr="00222788" w14:paraId="6160D408" w14:textId="77777777" w:rsidTr="00792853">
        <w:tc>
          <w:tcPr>
            <w:tcW w:w="606" w:type="dxa"/>
          </w:tcPr>
          <w:p w14:paraId="21D9047C" w14:textId="77777777" w:rsidR="004E7347" w:rsidRPr="0054099D" w:rsidRDefault="004E7347" w:rsidP="006C143C">
            <w:pPr>
              <w:spacing w:after="60"/>
              <w:jc w:val="both"/>
              <w:rPr>
                <w:rFonts w:cs="Arial"/>
                <w:b/>
                <w:color w:val="000000" w:themeColor="text1"/>
              </w:rPr>
            </w:pPr>
            <w:r w:rsidRPr="0054099D">
              <w:rPr>
                <w:rFonts w:cs="Arial"/>
                <w:b/>
                <w:color w:val="000000" w:themeColor="text1"/>
              </w:rPr>
              <w:t>25</w:t>
            </w:r>
          </w:p>
        </w:tc>
        <w:tc>
          <w:tcPr>
            <w:tcW w:w="9459" w:type="dxa"/>
            <w:gridSpan w:val="30"/>
            <w:vAlign w:val="center"/>
          </w:tcPr>
          <w:p w14:paraId="1D8DBB8D" w14:textId="77777777" w:rsidR="004E7347" w:rsidRPr="0054099D" w:rsidRDefault="004E7347" w:rsidP="006C143C">
            <w:pPr>
              <w:spacing w:after="60"/>
              <w:jc w:val="both"/>
              <w:rPr>
                <w:rFonts w:cs="Arial"/>
                <w:color w:val="000000" w:themeColor="text1"/>
              </w:rPr>
            </w:pPr>
            <w:r w:rsidRPr="0054099D">
              <w:rPr>
                <w:rFonts w:cs="Arial"/>
                <w:color w:val="000000" w:themeColor="text1"/>
              </w:rPr>
              <w:t>Please provide any examples of relevant training shown to have worked well, in that participants have achieved the necessary skills and knowledge to achieve the stated objectives:</w:t>
            </w:r>
          </w:p>
        </w:tc>
      </w:tr>
      <w:tr w:rsidR="004E7347" w:rsidRPr="00222788" w14:paraId="557A324C" w14:textId="77777777" w:rsidTr="00792853">
        <w:tc>
          <w:tcPr>
            <w:tcW w:w="606" w:type="dxa"/>
          </w:tcPr>
          <w:p w14:paraId="5AB31F81" w14:textId="77777777" w:rsidR="004E7347" w:rsidRPr="0054099D" w:rsidRDefault="004E7347" w:rsidP="00792853">
            <w:pPr>
              <w:spacing w:after="0"/>
              <w:jc w:val="both"/>
              <w:rPr>
                <w:rFonts w:cs="Arial"/>
                <w:b/>
                <w:color w:val="000000" w:themeColor="text1"/>
              </w:rPr>
            </w:pPr>
          </w:p>
        </w:tc>
        <w:tc>
          <w:tcPr>
            <w:tcW w:w="9459" w:type="dxa"/>
            <w:gridSpan w:val="30"/>
            <w:vAlign w:val="center"/>
          </w:tcPr>
          <w:p w14:paraId="24CC8795" w14:textId="77777777" w:rsidR="004E7347" w:rsidRPr="001761E8" w:rsidRDefault="004E7347" w:rsidP="00792853">
            <w:pPr>
              <w:spacing w:after="0"/>
              <w:jc w:val="both"/>
              <w:rPr>
                <w:rFonts w:cs="Arial"/>
                <w:i/>
                <w:color w:val="000000" w:themeColor="text1"/>
              </w:rPr>
            </w:pPr>
            <w:r>
              <w:rPr>
                <w:rFonts w:cs="Arial"/>
                <w:i/>
                <w:color w:val="000000" w:themeColor="text1"/>
              </w:rPr>
              <w:t>N/A</w:t>
            </w:r>
          </w:p>
        </w:tc>
      </w:tr>
      <w:tr w:rsidR="004E7347" w:rsidRPr="00222788" w14:paraId="6CF23665" w14:textId="77777777" w:rsidTr="00792853">
        <w:tc>
          <w:tcPr>
            <w:tcW w:w="606" w:type="dxa"/>
          </w:tcPr>
          <w:p w14:paraId="4BE87F46" w14:textId="77777777" w:rsidR="004E7347" w:rsidRPr="0054099D" w:rsidRDefault="004E7347" w:rsidP="004E7347">
            <w:pPr>
              <w:spacing w:after="0"/>
              <w:jc w:val="both"/>
              <w:rPr>
                <w:rFonts w:cs="Arial"/>
                <w:b/>
                <w:color w:val="000000" w:themeColor="text1"/>
              </w:rPr>
            </w:pPr>
          </w:p>
        </w:tc>
        <w:tc>
          <w:tcPr>
            <w:tcW w:w="9459" w:type="dxa"/>
            <w:gridSpan w:val="30"/>
            <w:vAlign w:val="center"/>
          </w:tcPr>
          <w:p w14:paraId="31678F53" w14:textId="77777777" w:rsidR="004E7347" w:rsidRPr="0054099D" w:rsidRDefault="004E7347" w:rsidP="004E7347">
            <w:pPr>
              <w:spacing w:after="0"/>
              <w:jc w:val="both"/>
              <w:rPr>
                <w:rFonts w:cs="Arial"/>
                <w:color w:val="000000" w:themeColor="text1"/>
              </w:rPr>
            </w:pPr>
          </w:p>
        </w:tc>
      </w:tr>
      <w:tr w:rsidR="004E7347" w:rsidRPr="00222788" w14:paraId="465B9013" w14:textId="77777777" w:rsidTr="00792853">
        <w:tc>
          <w:tcPr>
            <w:tcW w:w="10065" w:type="dxa"/>
            <w:gridSpan w:val="31"/>
          </w:tcPr>
          <w:p w14:paraId="231DB954" w14:textId="77777777" w:rsidR="004E7347" w:rsidRPr="0054099D" w:rsidRDefault="004E7347" w:rsidP="006C143C">
            <w:pPr>
              <w:spacing w:after="60"/>
              <w:jc w:val="both"/>
              <w:rPr>
                <w:rFonts w:cs="Arial"/>
                <w:b/>
                <w:color w:val="000000" w:themeColor="text1"/>
              </w:rPr>
            </w:pPr>
            <w:r w:rsidRPr="0054099D">
              <w:rPr>
                <w:rFonts w:cs="Arial"/>
                <w:b/>
                <w:color w:val="000000" w:themeColor="text1"/>
              </w:rPr>
              <w:t>Public Access to Information and Services (Model Equality Scheme Chapter 6)</w:t>
            </w:r>
          </w:p>
        </w:tc>
      </w:tr>
      <w:tr w:rsidR="004E7347" w:rsidRPr="00222788" w14:paraId="347E94CB" w14:textId="77777777" w:rsidTr="00792853">
        <w:tc>
          <w:tcPr>
            <w:tcW w:w="606" w:type="dxa"/>
          </w:tcPr>
          <w:p w14:paraId="41B30A76" w14:textId="77777777" w:rsidR="004E7347" w:rsidRPr="0054099D" w:rsidRDefault="004E7347" w:rsidP="006C143C">
            <w:pPr>
              <w:spacing w:after="60"/>
              <w:jc w:val="both"/>
              <w:rPr>
                <w:rFonts w:cs="Arial"/>
                <w:b/>
                <w:color w:val="000000" w:themeColor="text1"/>
              </w:rPr>
            </w:pPr>
            <w:r w:rsidRPr="0054099D">
              <w:rPr>
                <w:rFonts w:cs="Arial"/>
                <w:b/>
                <w:color w:val="000000" w:themeColor="text1"/>
              </w:rPr>
              <w:t>26</w:t>
            </w:r>
          </w:p>
        </w:tc>
        <w:tc>
          <w:tcPr>
            <w:tcW w:w="9459" w:type="dxa"/>
            <w:gridSpan w:val="30"/>
          </w:tcPr>
          <w:p w14:paraId="0CA51761" w14:textId="77777777" w:rsidR="004E7347" w:rsidRPr="0054099D" w:rsidRDefault="004E7347" w:rsidP="006C143C">
            <w:pPr>
              <w:spacing w:after="60"/>
              <w:jc w:val="both"/>
              <w:rPr>
                <w:rFonts w:cs="Arial"/>
                <w:color w:val="000000" w:themeColor="text1"/>
              </w:rPr>
            </w:pPr>
            <w:r w:rsidRPr="0054099D">
              <w:rPr>
                <w:rFonts w:cs="Arial"/>
                <w:color w:val="000000" w:themeColor="text1"/>
              </w:rPr>
              <w:t xml:space="preserve">Please list </w:t>
            </w:r>
            <w:r w:rsidRPr="0054099D">
              <w:rPr>
                <w:rFonts w:cs="Arial"/>
                <w:b/>
                <w:color w:val="000000" w:themeColor="text1"/>
              </w:rPr>
              <w:t>any examples</w:t>
            </w:r>
            <w:r w:rsidRPr="0054099D">
              <w:rPr>
                <w:rFonts w:cs="Arial"/>
                <w:color w:val="000000" w:themeColor="text1"/>
              </w:rPr>
              <w:t xml:space="preserve"> of where monitoring during </w:t>
            </w:r>
            <w:r>
              <w:rPr>
                <w:rFonts w:cs="Arial"/>
                <w:color w:val="000000" w:themeColor="text1"/>
              </w:rPr>
              <w:t>2019-20</w:t>
            </w:r>
            <w:r w:rsidRPr="0054099D">
              <w:rPr>
                <w:rFonts w:cs="Arial"/>
                <w:color w:val="000000" w:themeColor="text1"/>
              </w:rPr>
              <w:t xml:space="preserve">, across all functions, has resulted in action and improvement in relation </w:t>
            </w:r>
            <w:r w:rsidRPr="0054099D">
              <w:rPr>
                <w:rFonts w:cs="Arial"/>
                <w:b/>
                <w:color w:val="000000" w:themeColor="text1"/>
              </w:rPr>
              <w:t>to access to information and services</w:t>
            </w:r>
            <w:r w:rsidRPr="0054099D">
              <w:rPr>
                <w:rFonts w:cs="Arial"/>
                <w:color w:val="000000" w:themeColor="text1"/>
              </w:rPr>
              <w:t>:</w:t>
            </w:r>
          </w:p>
        </w:tc>
      </w:tr>
      <w:tr w:rsidR="004E7347" w:rsidRPr="00222788" w14:paraId="6261F26A" w14:textId="77777777" w:rsidTr="00792853">
        <w:tc>
          <w:tcPr>
            <w:tcW w:w="606" w:type="dxa"/>
          </w:tcPr>
          <w:p w14:paraId="771EFE31" w14:textId="77777777" w:rsidR="004E7347" w:rsidRPr="0054099D" w:rsidRDefault="004E7347" w:rsidP="00B361E5">
            <w:pPr>
              <w:spacing w:after="0"/>
              <w:jc w:val="both"/>
              <w:rPr>
                <w:rFonts w:cs="Arial"/>
                <w:b/>
                <w:color w:val="000000" w:themeColor="text1"/>
              </w:rPr>
            </w:pPr>
          </w:p>
        </w:tc>
        <w:tc>
          <w:tcPr>
            <w:tcW w:w="9459" w:type="dxa"/>
            <w:gridSpan w:val="30"/>
          </w:tcPr>
          <w:p w14:paraId="7B0AA4D1" w14:textId="77777777" w:rsidR="004E7347" w:rsidRPr="0061470D" w:rsidRDefault="004E7347" w:rsidP="00B361E5">
            <w:pPr>
              <w:spacing w:after="0"/>
              <w:jc w:val="both"/>
              <w:rPr>
                <w:rFonts w:cstheme="minorHAnsi"/>
                <w:i/>
                <w:color w:val="000000" w:themeColor="text1"/>
              </w:rPr>
            </w:pPr>
            <w:r>
              <w:rPr>
                <w:rFonts w:cstheme="minorHAnsi"/>
                <w:i/>
                <w:color w:val="000000" w:themeColor="text1"/>
              </w:rPr>
              <w:t>Monitoring during 2019-20</w:t>
            </w:r>
            <w:r w:rsidRPr="00531EB2">
              <w:rPr>
                <w:rFonts w:cstheme="minorHAnsi"/>
                <w:i/>
                <w:color w:val="000000" w:themeColor="text1"/>
              </w:rPr>
              <w:t xml:space="preserve"> has not resulted in actions relating to access to </w:t>
            </w:r>
            <w:r>
              <w:rPr>
                <w:rFonts w:cstheme="minorHAnsi"/>
                <w:i/>
                <w:color w:val="000000" w:themeColor="text1"/>
              </w:rPr>
              <w:t>information and services in 2019-20</w:t>
            </w:r>
            <w:r w:rsidRPr="00531EB2">
              <w:rPr>
                <w:rFonts w:cstheme="minorHAnsi"/>
                <w:i/>
                <w:color w:val="000000" w:themeColor="text1"/>
              </w:rPr>
              <w:t>. However Sport NI is committed to accessible information and alternative formats are available upon request.</w:t>
            </w:r>
          </w:p>
        </w:tc>
      </w:tr>
      <w:tr w:rsidR="004E7347" w:rsidRPr="00222788" w14:paraId="023D4D65" w14:textId="77777777" w:rsidTr="00792853">
        <w:tc>
          <w:tcPr>
            <w:tcW w:w="606" w:type="dxa"/>
          </w:tcPr>
          <w:p w14:paraId="629DBC86" w14:textId="77777777" w:rsidR="004E7347" w:rsidRPr="0054099D" w:rsidRDefault="004E7347" w:rsidP="004E7347">
            <w:pPr>
              <w:spacing w:after="0"/>
              <w:jc w:val="both"/>
              <w:rPr>
                <w:rFonts w:cs="Arial"/>
                <w:b/>
                <w:color w:val="000000" w:themeColor="text1"/>
              </w:rPr>
            </w:pPr>
          </w:p>
        </w:tc>
        <w:tc>
          <w:tcPr>
            <w:tcW w:w="9459" w:type="dxa"/>
            <w:gridSpan w:val="30"/>
          </w:tcPr>
          <w:p w14:paraId="58564FB9" w14:textId="77777777" w:rsidR="004E7347" w:rsidRPr="0054099D" w:rsidRDefault="004E7347" w:rsidP="004E7347">
            <w:pPr>
              <w:spacing w:after="0"/>
              <w:jc w:val="both"/>
              <w:rPr>
                <w:rFonts w:cs="Arial"/>
                <w:color w:val="000000" w:themeColor="text1"/>
              </w:rPr>
            </w:pPr>
          </w:p>
        </w:tc>
      </w:tr>
      <w:tr w:rsidR="004E7347" w:rsidRPr="00222788" w14:paraId="0A8FF196" w14:textId="77777777" w:rsidTr="00792853">
        <w:tc>
          <w:tcPr>
            <w:tcW w:w="10065" w:type="dxa"/>
            <w:gridSpan w:val="31"/>
          </w:tcPr>
          <w:p w14:paraId="04CEBF5C" w14:textId="77777777" w:rsidR="004E7347" w:rsidRPr="0054099D" w:rsidRDefault="004E7347" w:rsidP="00B361E5">
            <w:pPr>
              <w:spacing w:after="60"/>
              <w:jc w:val="both"/>
              <w:rPr>
                <w:rFonts w:cs="Arial"/>
                <w:color w:val="000000" w:themeColor="text1"/>
              </w:rPr>
            </w:pPr>
            <w:r w:rsidRPr="0054099D">
              <w:rPr>
                <w:rFonts w:cs="Arial"/>
                <w:b/>
                <w:color w:val="000000" w:themeColor="text1"/>
              </w:rPr>
              <w:t>Complaints (Model Equality Scheme Chapter 8)</w:t>
            </w:r>
          </w:p>
        </w:tc>
      </w:tr>
      <w:tr w:rsidR="004E7347" w:rsidRPr="00222788" w14:paraId="7F7C6A26" w14:textId="77777777" w:rsidTr="00792853">
        <w:tc>
          <w:tcPr>
            <w:tcW w:w="606" w:type="dxa"/>
          </w:tcPr>
          <w:p w14:paraId="4F33C4B3" w14:textId="77777777" w:rsidR="004E7347" w:rsidRPr="0054099D" w:rsidRDefault="004E7347" w:rsidP="00B361E5">
            <w:pPr>
              <w:spacing w:after="60"/>
              <w:jc w:val="both"/>
              <w:rPr>
                <w:rFonts w:cs="Arial"/>
                <w:b/>
                <w:color w:val="000000" w:themeColor="text1"/>
              </w:rPr>
            </w:pPr>
            <w:r w:rsidRPr="0054099D">
              <w:rPr>
                <w:rFonts w:cs="Arial"/>
                <w:b/>
                <w:color w:val="000000" w:themeColor="text1"/>
              </w:rPr>
              <w:t>27</w:t>
            </w:r>
          </w:p>
        </w:tc>
        <w:tc>
          <w:tcPr>
            <w:tcW w:w="9459" w:type="dxa"/>
            <w:gridSpan w:val="30"/>
          </w:tcPr>
          <w:p w14:paraId="100DE0F9" w14:textId="77777777" w:rsidR="004E7347" w:rsidRPr="0054099D" w:rsidRDefault="004E7347" w:rsidP="00B361E5">
            <w:pPr>
              <w:spacing w:after="60"/>
              <w:jc w:val="both"/>
              <w:rPr>
                <w:rFonts w:cs="Arial"/>
                <w:color w:val="000000" w:themeColor="text1"/>
              </w:rPr>
            </w:pPr>
            <w:r w:rsidRPr="0054099D">
              <w:rPr>
                <w:rFonts w:cs="Arial"/>
                <w:color w:val="000000" w:themeColor="text1"/>
              </w:rPr>
              <w:t xml:space="preserve">How many complaints </w:t>
            </w:r>
            <w:r w:rsidRPr="0054099D">
              <w:rPr>
                <w:rFonts w:cs="Arial"/>
                <w:b/>
                <w:color w:val="000000" w:themeColor="text1"/>
              </w:rPr>
              <w:t>in relation to the Equality Scheme</w:t>
            </w:r>
            <w:r>
              <w:rPr>
                <w:rFonts w:cs="Arial"/>
                <w:color w:val="000000" w:themeColor="text1"/>
              </w:rPr>
              <w:t xml:space="preserve"> have been received during 2019-20</w:t>
            </w:r>
            <w:r w:rsidRPr="0054099D">
              <w:rPr>
                <w:rFonts w:cs="Arial"/>
                <w:color w:val="000000" w:themeColor="text1"/>
              </w:rPr>
              <w:t>?</w:t>
            </w:r>
          </w:p>
        </w:tc>
      </w:tr>
      <w:tr w:rsidR="004E7347" w:rsidRPr="00222788" w14:paraId="54CDFEB4" w14:textId="77777777" w:rsidTr="00792853">
        <w:trPr>
          <w:trHeight w:val="339"/>
        </w:trPr>
        <w:tc>
          <w:tcPr>
            <w:tcW w:w="606" w:type="dxa"/>
          </w:tcPr>
          <w:p w14:paraId="63012EC3" w14:textId="77777777" w:rsidR="004E7347" w:rsidRPr="0054099D" w:rsidRDefault="004E7347" w:rsidP="004E7347">
            <w:pPr>
              <w:spacing w:after="0"/>
              <w:jc w:val="both"/>
              <w:rPr>
                <w:rFonts w:cs="Arial"/>
                <w:b/>
                <w:color w:val="000000" w:themeColor="text1"/>
              </w:rPr>
            </w:pPr>
          </w:p>
        </w:tc>
        <w:tc>
          <w:tcPr>
            <w:tcW w:w="3205" w:type="dxa"/>
            <w:gridSpan w:val="13"/>
            <w:tcBorders>
              <w:right w:val="single" w:sz="4" w:space="0" w:color="auto"/>
            </w:tcBorders>
          </w:tcPr>
          <w:p w14:paraId="3F6BCB87" w14:textId="77777777" w:rsidR="004E7347" w:rsidRPr="0054099D" w:rsidRDefault="004E7347" w:rsidP="004E7347">
            <w:pPr>
              <w:spacing w:after="0"/>
              <w:jc w:val="both"/>
              <w:rPr>
                <w:rFonts w:cs="Arial"/>
                <w:color w:val="000000" w:themeColor="text1"/>
              </w:rPr>
            </w:pPr>
            <w:r w:rsidRPr="0054099D">
              <w:rPr>
                <w:rFonts w:cs="Arial"/>
                <w:color w:val="000000" w:themeColor="text1"/>
              </w:rPr>
              <w:t xml:space="preserve">Insert number here: </w:t>
            </w:r>
          </w:p>
        </w:tc>
        <w:tc>
          <w:tcPr>
            <w:tcW w:w="883" w:type="dxa"/>
            <w:gridSpan w:val="3"/>
            <w:tcBorders>
              <w:top w:val="single" w:sz="4" w:space="0" w:color="auto"/>
              <w:left w:val="single" w:sz="4" w:space="0" w:color="auto"/>
              <w:bottom w:val="single" w:sz="4" w:space="0" w:color="auto"/>
              <w:right w:val="single" w:sz="4" w:space="0" w:color="auto"/>
            </w:tcBorders>
            <w:vAlign w:val="center"/>
          </w:tcPr>
          <w:p w14:paraId="256BC7F8" w14:textId="77777777" w:rsidR="004E7347" w:rsidRPr="0054099D" w:rsidRDefault="004E7347" w:rsidP="004E7347">
            <w:pPr>
              <w:spacing w:after="0"/>
              <w:jc w:val="center"/>
              <w:rPr>
                <w:rFonts w:cs="Arial"/>
                <w:color w:val="000000" w:themeColor="text1"/>
              </w:rPr>
            </w:pPr>
            <w:r w:rsidRPr="0054099D">
              <w:rPr>
                <w:rFonts w:cs="Arial"/>
                <w:color w:val="000000" w:themeColor="text1"/>
              </w:rPr>
              <w:t>0</w:t>
            </w:r>
          </w:p>
        </w:tc>
        <w:tc>
          <w:tcPr>
            <w:tcW w:w="5371" w:type="dxa"/>
            <w:gridSpan w:val="14"/>
            <w:tcBorders>
              <w:left w:val="single" w:sz="4" w:space="0" w:color="auto"/>
            </w:tcBorders>
          </w:tcPr>
          <w:p w14:paraId="32E34B56" w14:textId="77777777" w:rsidR="004E7347" w:rsidRPr="0054099D" w:rsidRDefault="004E7347" w:rsidP="004E7347">
            <w:pPr>
              <w:spacing w:after="0"/>
              <w:jc w:val="both"/>
              <w:rPr>
                <w:rFonts w:cs="Arial"/>
                <w:color w:val="000000" w:themeColor="text1"/>
              </w:rPr>
            </w:pPr>
          </w:p>
        </w:tc>
      </w:tr>
      <w:tr w:rsidR="004E7347" w:rsidRPr="00222788" w14:paraId="1FE1871C" w14:textId="77777777" w:rsidTr="00792853">
        <w:tc>
          <w:tcPr>
            <w:tcW w:w="606" w:type="dxa"/>
          </w:tcPr>
          <w:p w14:paraId="7DB11EC5" w14:textId="77777777" w:rsidR="004E7347" w:rsidRPr="0054099D" w:rsidRDefault="004E7347" w:rsidP="004E7347">
            <w:pPr>
              <w:spacing w:before="60" w:after="60"/>
              <w:jc w:val="both"/>
              <w:rPr>
                <w:rFonts w:cs="Arial"/>
                <w:b/>
                <w:color w:val="000000" w:themeColor="text1"/>
              </w:rPr>
            </w:pPr>
          </w:p>
        </w:tc>
        <w:tc>
          <w:tcPr>
            <w:tcW w:w="9459" w:type="dxa"/>
            <w:gridSpan w:val="30"/>
          </w:tcPr>
          <w:p w14:paraId="0EF6748A" w14:textId="77777777" w:rsidR="004E7347" w:rsidRPr="0054099D" w:rsidRDefault="004E7347" w:rsidP="004E7347">
            <w:pPr>
              <w:spacing w:before="60" w:after="60"/>
              <w:jc w:val="both"/>
              <w:rPr>
                <w:rFonts w:cs="Arial"/>
                <w:color w:val="000000" w:themeColor="text1"/>
              </w:rPr>
            </w:pPr>
            <w:r w:rsidRPr="0054099D">
              <w:rPr>
                <w:rFonts w:cs="Arial"/>
                <w:color w:val="000000" w:themeColor="text1"/>
              </w:rPr>
              <w:t>Please provide any details of each complaint raised and outcome:</w:t>
            </w:r>
          </w:p>
        </w:tc>
      </w:tr>
      <w:tr w:rsidR="004E7347" w:rsidRPr="00222788" w14:paraId="5780FBB4" w14:textId="77777777" w:rsidTr="00792853">
        <w:tc>
          <w:tcPr>
            <w:tcW w:w="606" w:type="dxa"/>
          </w:tcPr>
          <w:p w14:paraId="2A0900C2" w14:textId="77777777" w:rsidR="004E7347" w:rsidRPr="0054099D" w:rsidRDefault="004E7347" w:rsidP="00B361E5">
            <w:pPr>
              <w:spacing w:before="40" w:after="0"/>
              <w:jc w:val="both"/>
              <w:rPr>
                <w:rFonts w:cs="Arial"/>
                <w:b/>
                <w:color w:val="000000" w:themeColor="text1"/>
              </w:rPr>
            </w:pPr>
          </w:p>
        </w:tc>
        <w:tc>
          <w:tcPr>
            <w:tcW w:w="9459" w:type="dxa"/>
            <w:gridSpan w:val="30"/>
          </w:tcPr>
          <w:p w14:paraId="366EE62C" w14:textId="77777777" w:rsidR="004E7347" w:rsidRPr="0054099D" w:rsidRDefault="004E7347" w:rsidP="00B361E5">
            <w:pPr>
              <w:spacing w:before="40" w:after="0"/>
              <w:jc w:val="both"/>
              <w:rPr>
                <w:rFonts w:cs="Arial"/>
                <w:color w:val="000000" w:themeColor="text1"/>
              </w:rPr>
            </w:pPr>
            <w:r w:rsidRPr="0054099D">
              <w:rPr>
                <w:rFonts w:cs="Arial"/>
                <w:color w:val="000000" w:themeColor="text1"/>
              </w:rPr>
              <w:fldChar w:fldCharType="begin">
                <w:ffData>
                  <w:name w:val="Text31"/>
                  <w:enabled/>
                  <w:calcOnExit w:val="0"/>
                  <w:textInput/>
                </w:ffData>
              </w:fldChar>
            </w:r>
            <w:r w:rsidRPr="0054099D">
              <w:rPr>
                <w:rFonts w:cs="Arial"/>
                <w:color w:val="000000" w:themeColor="text1"/>
              </w:rPr>
              <w:instrText xml:space="preserve"> FORMTEXT </w:instrText>
            </w:r>
            <w:r w:rsidRPr="0054099D">
              <w:rPr>
                <w:rFonts w:cs="Arial"/>
                <w:color w:val="000000" w:themeColor="text1"/>
              </w:rPr>
            </w:r>
            <w:r w:rsidRPr="0054099D">
              <w:rPr>
                <w:rFonts w:cs="Arial"/>
                <w:color w:val="000000" w:themeColor="text1"/>
              </w:rPr>
              <w:fldChar w:fldCharType="separate"/>
            </w:r>
            <w:r w:rsidRPr="0054099D">
              <w:rPr>
                <w:rFonts w:cs="Arial"/>
                <w:noProof/>
                <w:color w:val="000000" w:themeColor="text1"/>
              </w:rPr>
              <w:t> </w:t>
            </w:r>
            <w:r w:rsidRPr="0054099D">
              <w:rPr>
                <w:rFonts w:cs="Arial"/>
                <w:noProof/>
                <w:color w:val="000000" w:themeColor="text1"/>
              </w:rPr>
              <w:t> </w:t>
            </w:r>
            <w:r w:rsidRPr="0054099D">
              <w:rPr>
                <w:rFonts w:cs="Arial"/>
                <w:noProof/>
                <w:color w:val="000000" w:themeColor="text1"/>
              </w:rPr>
              <w:t> </w:t>
            </w:r>
            <w:r w:rsidRPr="0054099D">
              <w:rPr>
                <w:rFonts w:cs="Arial"/>
                <w:noProof/>
                <w:color w:val="000000" w:themeColor="text1"/>
              </w:rPr>
              <w:t> </w:t>
            </w:r>
            <w:r w:rsidRPr="0054099D">
              <w:rPr>
                <w:rFonts w:cs="Arial"/>
                <w:noProof/>
                <w:color w:val="000000" w:themeColor="text1"/>
              </w:rPr>
              <w:t> </w:t>
            </w:r>
            <w:r w:rsidRPr="0054099D">
              <w:rPr>
                <w:rFonts w:cs="Arial"/>
                <w:color w:val="000000" w:themeColor="text1"/>
              </w:rPr>
              <w:fldChar w:fldCharType="end"/>
            </w:r>
          </w:p>
        </w:tc>
      </w:tr>
    </w:tbl>
    <w:p w14:paraId="0A44FA71" w14:textId="77777777" w:rsidR="004E7347" w:rsidRDefault="004E7347" w:rsidP="004E7347">
      <w:pPr>
        <w:spacing w:after="0"/>
        <w:rPr>
          <w:color w:val="000000" w:themeColor="text1"/>
        </w:rPr>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839"/>
        <w:gridCol w:w="8570"/>
      </w:tblGrid>
      <w:tr w:rsidR="004E7347" w:rsidRPr="00222788" w14:paraId="5D12D791" w14:textId="77777777" w:rsidTr="00792853">
        <w:tc>
          <w:tcPr>
            <w:tcW w:w="10065" w:type="dxa"/>
            <w:gridSpan w:val="3"/>
          </w:tcPr>
          <w:p w14:paraId="1348708F" w14:textId="77777777" w:rsidR="004E7347" w:rsidRPr="000719DF" w:rsidRDefault="004E7347" w:rsidP="004E7347">
            <w:pPr>
              <w:spacing w:before="60" w:after="60"/>
              <w:jc w:val="both"/>
              <w:rPr>
                <w:rFonts w:cstheme="minorHAnsi"/>
                <w:color w:val="000000" w:themeColor="text1"/>
                <w:sz w:val="28"/>
                <w:szCs w:val="28"/>
              </w:rPr>
            </w:pPr>
            <w:r w:rsidRPr="000719DF">
              <w:rPr>
                <w:rFonts w:cstheme="minorHAnsi"/>
                <w:b/>
                <w:color w:val="000000" w:themeColor="text1"/>
                <w:sz w:val="28"/>
                <w:szCs w:val="28"/>
              </w:rPr>
              <w:t>Section 3: Looking Forward</w:t>
            </w:r>
          </w:p>
        </w:tc>
      </w:tr>
      <w:tr w:rsidR="004E7347" w:rsidRPr="00222788" w14:paraId="22712B5C" w14:textId="77777777" w:rsidTr="00792853">
        <w:tc>
          <w:tcPr>
            <w:tcW w:w="656" w:type="dxa"/>
          </w:tcPr>
          <w:p w14:paraId="36E4C9AA" w14:textId="77777777" w:rsidR="004E7347" w:rsidRPr="000719DF" w:rsidRDefault="004E7347" w:rsidP="004E7347">
            <w:pPr>
              <w:spacing w:before="60" w:after="60"/>
              <w:jc w:val="both"/>
              <w:rPr>
                <w:rFonts w:cstheme="minorHAnsi"/>
                <w:b/>
                <w:color w:val="000000" w:themeColor="text1"/>
              </w:rPr>
            </w:pPr>
            <w:r w:rsidRPr="000719DF">
              <w:rPr>
                <w:rFonts w:cstheme="minorHAnsi"/>
                <w:b/>
                <w:color w:val="000000" w:themeColor="text1"/>
              </w:rPr>
              <w:t>28</w:t>
            </w:r>
          </w:p>
        </w:tc>
        <w:tc>
          <w:tcPr>
            <w:tcW w:w="9409" w:type="dxa"/>
            <w:gridSpan w:val="2"/>
          </w:tcPr>
          <w:p w14:paraId="02195F7F" w14:textId="77777777" w:rsidR="004E7347" w:rsidRPr="000719DF" w:rsidRDefault="004E7347" w:rsidP="004E7347">
            <w:pPr>
              <w:spacing w:before="60" w:after="60"/>
              <w:jc w:val="both"/>
              <w:rPr>
                <w:rFonts w:cstheme="minorHAnsi"/>
                <w:color w:val="000000" w:themeColor="text1"/>
              </w:rPr>
            </w:pPr>
            <w:r w:rsidRPr="000719DF">
              <w:rPr>
                <w:rFonts w:cstheme="minorHAnsi"/>
                <w:color w:val="000000" w:themeColor="text1"/>
              </w:rPr>
              <w:t>Please indicate when the Equality Scheme is due for review:</w:t>
            </w:r>
          </w:p>
        </w:tc>
      </w:tr>
      <w:tr w:rsidR="004E7347" w:rsidRPr="00222788" w14:paraId="268B10DB" w14:textId="77777777" w:rsidTr="00792853">
        <w:tc>
          <w:tcPr>
            <w:tcW w:w="656" w:type="dxa"/>
          </w:tcPr>
          <w:p w14:paraId="6A991FF2" w14:textId="77777777" w:rsidR="004E7347" w:rsidRPr="000719DF" w:rsidRDefault="004E7347" w:rsidP="004E7347">
            <w:pPr>
              <w:spacing w:before="60" w:after="60"/>
              <w:jc w:val="both"/>
              <w:rPr>
                <w:rFonts w:cstheme="minorHAnsi"/>
                <w:b/>
                <w:color w:val="000000" w:themeColor="text1"/>
              </w:rPr>
            </w:pPr>
          </w:p>
        </w:tc>
        <w:tc>
          <w:tcPr>
            <w:tcW w:w="9409" w:type="dxa"/>
            <w:gridSpan w:val="2"/>
          </w:tcPr>
          <w:p w14:paraId="0F6B6840" w14:textId="77777777" w:rsidR="004E7347" w:rsidRPr="00231C1C" w:rsidRDefault="004E7347" w:rsidP="004E7347">
            <w:pPr>
              <w:spacing w:before="60" w:after="60"/>
              <w:jc w:val="both"/>
              <w:rPr>
                <w:rFonts w:cstheme="minorHAnsi"/>
                <w:i/>
                <w:color w:val="000000" w:themeColor="text1"/>
              </w:rPr>
            </w:pPr>
            <w:r w:rsidRPr="00231C1C">
              <w:rPr>
                <w:rFonts w:cstheme="minorHAnsi"/>
                <w:i/>
                <w:color w:val="000000" w:themeColor="text1"/>
              </w:rPr>
              <w:t>Sport NI will commence review of its Equality Scheme in 2020/21</w:t>
            </w:r>
          </w:p>
        </w:tc>
      </w:tr>
      <w:tr w:rsidR="004E7347" w:rsidRPr="00222788" w14:paraId="1260142B" w14:textId="77777777" w:rsidTr="00792853">
        <w:tc>
          <w:tcPr>
            <w:tcW w:w="656" w:type="dxa"/>
          </w:tcPr>
          <w:p w14:paraId="40125E7A" w14:textId="77777777" w:rsidR="004E7347" w:rsidRPr="000719DF" w:rsidRDefault="004E7347" w:rsidP="004E7347">
            <w:pPr>
              <w:spacing w:after="0"/>
              <w:jc w:val="both"/>
              <w:rPr>
                <w:rFonts w:cstheme="minorHAnsi"/>
                <w:b/>
                <w:color w:val="000000" w:themeColor="text1"/>
              </w:rPr>
            </w:pPr>
          </w:p>
        </w:tc>
        <w:tc>
          <w:tcPr>
            <w:tcW w:w="9409" w:type="dxa"/>
            <w:gridSpan w:val="2"/>
          </w:tcPr>
          <w:p w14:paraId="1BBF3BA6" w14:textId="77777777" w:rsidR="004E7347" w:rsidRPr="000719DF" w:rsidRDefault="004E7347" w:rsidP="004E7347">
            <w:pPr>
              <w:spacing w:after="0"/>
              <w:jc w:val="both"/>
              <w:rPr>
                <w:rFonts w:cstheme="minorHAnsi"/>
                <w:color w:val="000000" w:themeColor="text1"/>
              </w:rPr>
            </w:pPr>
          </w:p>
        </w:tc>
      </w:tr>
      <w:tr w:rsidR="004E7347" w:rsidRPr="00222788" w14:paraId="5C3A388C" w14:textId="77777777" w:rsidTr="00792853">
        <w:tc>
          <w:tcPr>
            <w:tcW w:w="656" w:type="dxa"/>
          </w:tcPr>
          <w:p w14:paraId="0AF26654" w14:textId="77777777" w:rsidR="004E7347" w:rsidRPr="000719DF" w:rsidRDefault="004E7347" w:rsidP="004E7347">
            <w:pPr>
              <w:spacing w:before="60" w:after="60"/>
              <w:jc w:val="both"/>
              <w:rPr>
                <w:rFonts w:cstheme="minorHAnsi"/>
                <w:b/>
                <w:color w:val="000000" w:themeColor="text1"/>
              </w:rPr>
            </w:pPr>
            <w:r w:rsidRPr="000719DF">
              <w:rPr>
                <w:rFonts w:cstheme="minorHAnsi"/>
                <w:b/>
                <w:color w:val="000000" w:themeColor="text1"/>
              </w:rPr>
              <w:t>29</w:t>
            </w:r>
          </w:p>
        </w:tc>
        <w:tc>
          <w:tcPr>
            <w:tcW w:w="9409" w:type="dxa"/>
            <w:gridSpan w:val="2"/>
          </w:tcPr>
          <w:p w14:paraId="104C5A8B" w14:textId="77777777" w:rsidR="004E7347" w:rsidRPr="000719DF" w:rsidRDefault="004E7347" w:rsidP="004E7347">
            <w:pPr>
              <w:spacing w:before="60" w:after="60"/>
              <w:jc w:val="both"/>
              <w:rPr>
                <w:rFonts w:cstheme="minorHAnsi"/>
                <w:color w:val="000000" w:themeColor="text1"/>
              </w:rPr>
            </w:pPr>
            <w:r w:rsidRPr="000719DF">
              <w:rPr>
                <w:rFonts w:cstheme="minorHAnsi"/>
                <w:color w:val="000000" w:themeColor="text1"/>
              </w:rPr>
              <w:t xml:space="preserve">Are there areas of the Equality Scheme arrangements (screening/consultation/training) your organisation anticipates will be focused upon in the next reporting period? </w:t>
            </w:r>
            <w:r w:rsidRPr="000719DF">
              <w:rPr>
                <w:rFonts w:cstheme="minorHAnsi"/>
                <w:i/>
                <w:color w:val="000000" w:themeColor="text1"/>
              </w:rPr>
              <w:t>(please provide details)</w:t>
            </w:r>
          </w:p>
        </w:tc>
      </w:tr>
      <w:tr w:rsidR="004E7347" w:rsidRPr="00222788" w14:paraId="562BF19C" w14:textId="77777777" w:rsidTr="00792853">
        <w:tc>
          <w:tcPr>
            <w:tcW w:w="656" w:type="dxa"/>
          </w:tcPr>
          <w:p w14:paraId="40983996" w14:textId="77777777" w:rsidR="004E7347" w:rsidRPr="000719DF" w:rsidRDefault="004E7347" w:rsidP="004E7347">
            <w:pPr>
              <w:spacing w:before="60" w:after="60"/>
              <w:jc w:val="both"/>
              <w:rPr>
                <w:rFonts w:cstheme="minorHAnsi"/>
                <w:b/>
                <w:color w:val="000000" w:themeColor="text1"/>
              </w:rPr>
            </w:pPr>
          </w:p>
        </w:tc>
        <w:tc>
          <w:tcPr>
            <w:tcW w:w="9409" w:type="dxa"/>
            <w:gridSpan w:val="2"/>
          </w:tcPr>
          <w:p w14:paraId="2AE60A75" w14:textId="77777777" w:rsidR="004E7347" w:rsidRPr="00231C1C" w:rsidRDefault="004E7347" w:rsidP="004E7347">
            <w:pPr>
              <w:spacing w:before="60" w:after="60"/>
              <w:jc w:val="both"/>
              <w:rPr>
                <w:rFonts w:cstheme="minorHAnsi"/>
                <w:i/>
                <w:color w:val="000000" w:themeColor="text1"/>
              </w:rPr>
            </w:pPr>
            <w:r w:rsidRPr="00231C1C">
              <w:rPr>
                <w:rFonts w:cstheme="minorHAnsi"/>
                <w:i/>
                <w:color w:val="000000" w:themeColor="text1"/>
              </w:rPr>
              <w:t>No</w:t>
            </w:r>
          </w:p>
        </w:tc>
      </w:tr>
      <w:tr w:rsidR="004E7347" w:rsidRPr="00222788" w14:paraId="646FBEB3" w14:textId="77777777" w:rsidTr="00792853">
        <w:tc>
          <w:tcPr>
            <w:tcW w:w="656" w:type="dxa"/>
          </w:tcPr>
          <w:p w14:paraId="6EE0D5F8" w14:textId="77777777" w:rsidR="004E7347" w:rsidRPr="000719DF" w:rsidRDefault="004E7347" w:rsidP="004E7347">
            <w:pPr>
              <w:spacing w:after="0"/>
              <w:jc w:val="both"/>
              <w:rPr>
                <w:rFonts w:cstheme="minorHAnsi"/>
                <w:b/>
                <w:color w:val="000000" w:themeColor="text1"/>
              </w:rPr>
            </w:pPr>
          </w:p>
        </w:tc>
        <w:tc>
          <w:tcPr>
            <w:tcW w:w="9409" w:type="dxa"/>
            <w:gridSpan w:val="2"/>
          </w:tcPr>
          <w:p w14:paraId="427D854D" w14:textId="77777777" w:rsidR="004E7347" w:rsidRPr="000719DF" w:rsidRDefault="004E7347" w:rsidP="004E7347">
            <w:pPr>
              <w:spacing w:after="0"/>
              <w:jc w:val="both"/>
              <w:rPr>
                <w:rFonts w:cstheme="minorHAnsi"/>
                <w:color w:val="000000" w:themeColor="text1"/>
              </w:rPr>
            </w:pPr>
          </w:p>
        </w:tc>
      </w:tr>
      <w:tr w:rsidR="004E7347" w:rsidRPr="00222788" w14:paraId="0C679E6E" w14:textId="77777777" w:rsidTr="00792853">
        <w:tc>
          <w:tcPr>
            <w:tcW w:w="656" w:type="dxa"/>
          </w:tcPr>
          <w:p w14:paraId="2DF3D02A" w14:textId="77777777" w:rsidR="004E7347" w:rsidRPr="000719DF" w:rsidRDefault="004E7347" w:rsidP="004E7347">
            <w:pPr>
              <w:spacing w:before="60" w:after="60"/>
              <w:jc w:val="both"/>
              <w:rPr>
                <w:rFonts w:cstheme="minorHAnsi"/>
                <w:b/>
                <w:color w:val="000000" w:themeColor="text1"/>
              </w:rPr>
            </w:pPr>
            <w:r w:rsidRPr="000719DF">
              <w:rPr>
                <w:rFonts w:cstheme="minorHAnsi"/>
                <w:b/>
                <w:color w:val="000000" w:themeColor="text1"/>
              </w:rPr>
              <w:t>30</w:t>
            </w:r>
          </w:p>
        </w:tc>
        <w:tc>
          <w:tcPr>
            <w:tcW w:w="9409" w:type="dxa"/>
            <w:gridSpan w:val="2"/>
          </w:tcPr>
          <w:p w14:paraId="7D85ADC0" w14:textId="77777777" w:rsidR="004E7347" w:rsidRPr="000719DF" w:rsidRDefault="004E7347" w:rsidP="004E7347">
            <w:pPr>
              <w:spacing w:before="60" w:after="60"/>
              <w:jc w:val="both"/>
              <w:rPr>
                <w:rFonts w:cstheme="minorHAnsi"/>
                <w:color w:val="000000" w:themeColor="text1"/>
              </w:rPr>
            </w:pPr>
            <w:r w:rsidRPr="000719DF">
              <w:rPr>
                <w:rFonts w:cstheme="minorHAnsi"/>
                <w:color w:val="000000" w:themeColor="text1"/>
              </w:rPr>
              <w:t xml:space="preserve">In relation to the advice and services that the Commission offers, what </w:t>
            </w:r>
            <w:r w:rsidRPr="000719DF">
              <w:rPr>
                <w:rFonts w:cstheme="minorHAnsi"/>
                <w:b/>
                <w:color w:val="000000" w:themeColor="text1"/>
              </w:rPr>
              <w:t>equality and good relations priorities</w:t>
            </w:r>
            <w:r w:rsidRPr="000719DF">
              <w:rPr>
                <w:rFonts w:cstheme="minorHAnsi"/>
                <w:color w:val="000000" w:themeColor="text1"/>
              </w:rPr>
              <w:t xml:space="preserve"> are</w:t>
            </w:r>
            <w:r>
              <w:rPr>
                <w:rFonts w:cstheme="minorHAnsi"/>
                <w:color w:val="000000" w:themeColor="text1"/>
              </w:rPr>
              <w:t xml:space="preserve"> anticipated over the next (2020-21</w:t>
            </w:r>
            <w:r w:rsidRPr="000719DF">
              <w:rPr>
                <w:rFonts w:cstheme="minorHAnsi"/>
                <w:color w:val="000000" w:themeColor="text1"/>
              </w:rPr>
              <w:t xml:space="preserve">) reporting period? </w:t>
            </w:r>
            <w:r w:rsidRPr="000719DF">
              <w:rPr>
                <w:rFonts w:cstheme="minorHAnsi"/>
                <w:i/>
                <w:color w:val="000000" w:themeColor="text1"/>
              </w:rPr>
              <w:t>(please tick any that apply)</w:t>
            </w:r>
          </w:p>
        </w:tc>
      </w:tr>
      <w:tr w:rsidR="004E7347" w:rsidRPr="00222788" w14:paraId="7C011C22" w14:textId="77777777" w:rsidTr="00792853">
        <w:trPr>
          <w:trHeight w:val="154"/>
        </w:trPr>
        <w:tc>
          <w:tcPr>
            <w:tcW w:w="656" w:type="dxa"/>
            <w:vMerge w:val="restart"/>
          </w:tcPr>
          <w:p w14:paraId="7E35A937" w14:textId="77777777" w:rsidR="004E7347" w:rsidRPr="000719DF" w:rsidRDefault="004E7347" w:rsidP="004E7347">
            <w:pPr>
              <w:spacing w:after="60"/>
              <w:jc w:val="both"/>
              <w:rPr>
                <w:rFonts w:cstheme="minorHAnsi"/>
                <w:b/>
                <w:color w:val="000000" w:themeColor="text1"/>
              </w:rPr>
            </w:pPr>
          </w:p>
        </w:tc>
        <w:tc>
          <w:tcPr>
            <w:tcW w:w="839" w:type="dxa"/>
          </w:tcPr>
          <w:p w14:paraId="6BA99937" w14:textId="77777777" w:rsidR="004E7347" w:rsidRPr="000719DF" w:rsidRDefault="004E7347" w:rsidP="004E7347">
            <w:pPr>
              <w:spacing w:after="20"/>
              <w:jc w:val="both"/>
              <w:rPr>
                <w:rFonts w:cstheme="minorHAnsi"/>
                <w:color w:val="000000" w:themeColor="text1"/>
              </w:rPr>
            </w:pPr>
            <w:r w:rsidRPr="000719DF">
              <w:rPr>
                <w:rFonts w:cstheme="minorHAnsi"/>
                <w:color w:val="000000" w:themeColor="text1"/>
              </w:rPr>
              <w:fldChar w:fldCharType="begin">
                <w:ffData>
                  <w:name w:val="Check2"/>
                  <w:enabled/>
                  <w:calcOnExit w:val="0"/>
                  <w:checkBox>
                    <w:sizeAuto/>
                    <w:default w:val="0"/>
                  </w:checkBox>
                </w:ffData>
              </w:fldChar>
            </w:r>
            <w:r w:rsidRPr="000719DF">
              <w:rPr>
                <w:rFonts w:cstheme="minorHAnsi"/>
                <w:color w:val="000000" w:themeColor="text1"/>
              </w:rPr>
              <w:instrText xml:space="preserve"> FORMCHECKBOX </w:instrText>
            </w:r>
            <w:r w:rsidR="00456B25">
              <w:rPr>
                <w:rFonts w:cstheme="minorHAnsi"/>
                <w:color w:val="000000" w:themeColor="text1"/>
              </w:rPr>
            </w:r>
            <w:r w:rsidR="00456B25">
              <w:rPr>
                <w:rFonts w:cstheme="minorHAnsi"/>
                <w:color w:val="000000" w:themeColor="text1"/>
              </w:rPr>
              <w:fldChar w:fldCharType="separate"/>
            </w:r>
            <w:r w:rsidRPr="000719DF">
              <w:rPr>
                <w:rFonts w:cstheme="minorHAnsi"/>
                <w:color w:val="000000" w:themeColor="text1"/>
              </w:rPr>
              <w:fldChar w:fldCharType="end"/>
            </w:r>
          </w:p>
        </w:tc>
        <w:tc>
          <w:tcPr>
            <w:tcW w:w="8570" w:type="dxa"/>
          </w:tcPr>
          <w:p w14:paraId="6467C518" w14:textId="77777777" w:rsidR="004E7347" w:rsidRPr="000719DF" w:rsidRDefault="004E7347" w:rsidP="004E7347">
            <w:pPr>
              <w:spacing w:after="20"/>
              <w:jc w:val="both"/>
              <w:rPr>
                <w:rFonts w:cstheme="minorHAnsi"/>
                <w:color w:val="000000" w:themeColor="text1"/>
              </w:rPr>
            </w:pPr>
            <w:r w:rsidRPr="000719DF">
              <w:rPr>
                <w:rFonts w:cstheme="minorHAnsi"/>
                <w:color w:val="000000" w:themeColor="text1"/>
              </w:rPr>
              <w:t>Employment</w:t>
            </w:r>
          </w:p>
        </w:tc>
      </w:tr>
      <w:tr w:rsidR="004E7347" w:rsidRPr="00222788" w14:paraId="41978442" w14:textId="77777777" w:rsidTr="00792853">
        <w:trPr>
          <w:trHeight w:val="152"/>
        </w:trPr>
        <w:tc>
          <w:tcPr>
            <w:tcW w:w="656" w:type="dxa"/>
            <w:vMerge/>
          </w:tcPr>
          <w:p w14:paraId="51A12C34" w14:textId="77777777" w:rsidR="004E7347" w:rsidRPr="000719DF" w:rsidRDefault="004E7347" w:rsidP="004E7347">
            <w:pPr>
              <w:spacing w:after="60"/>
              <w:jc w:val="both"/>
              <w:rPr>
                <w:rFonts w:cstheme="minorHAnsi"/>
                <w:b/>
                <w:color w:val="000000" w:themeColor="text1"/>
              </w:rPr>
            </w:pPr>
          </w:p>
        </w:tc>
        <w:tc>
          <w:tcPr>
            <w:tcW w:w="839" w:type="dxa"/>
          </w:tcPr>
          <w:p w14:paraId="2F299771" w14:textId="77777777" w:rsidR="004E7347" w:rsidRPr="000719DF" w:rsidRDefault="004E7347" w:rsidP="004E7347">
            <w:pPr>
              <w:spacing w:after="20"/>
              <w:jc w:val="both"/>
              <w:rPr>
                <w:rFonts w:cstheme="minorHAnsi"/>
                <w:color w:val="000000" w:themeColor="text1"/>
              </w:rPr>
            </w:pPr>
            <w:r w:rsidRPr="000719DF">
              <w:rPr>
                <w:rFonts w:cstheme="minorHAnsi"/>
                <w:color w:val="000000" w:themeColor="text1"/>
              </w:rPr>
              <w:fldChar w:fldCharType="begin">
                <w:ffData>
                  <w:name w:val="Check2"/>
                  <w:enabled/>
                  <w:calcOnExit w:val="0"/>
                  <w:checkBox>
                    <w:sizeAuto/>
                    <w:default w:val="0"/>
                  </w:checkBox>
                </w:ffData>
              </w:fldChar>
            </w:r>
            <w:r w:rsidRPr="000719DF">
              <w:rPr>
                <w:rFonts w:cstheme="minorHAnsi"/>
                <w:color w:val="000000" w:themeColor="text1"/>
              </w:rPr>
              <w:instrText xml:space="preserve"> FORMCHECKBOX </w:instrText>
            </w:r>
            <w:r w:rsidR="00456B25">
              <w:rPr>
                <w:rFonts w:cstheme="minorHAnsi"/>
                <w:color w:val="000000" w:themeColor="text1"/>
              </w:rPr>
            </w:r>
            <w:r w:rsidR="00456B25">
              <w:rPr>
                <w:rFonts w:cstheme="minorHAnsi"/>
                <w:color w:val="000000" w:themeColor="text1"/>
              </w:rPr>
              <w:fldChar w:fldCharType="separate"/>
            </w:r>
            <w:r w:rsidRPr="000719DF">
              <w:rPr>
                <w:rFonts w:cstheme="minorHAnsi"/>
                <w:color w:val="000000" w:themeColor="text1"/>
              </w:rPr>
              <w:fldChar w:fldCharType="end"/>
            </w:r>
          </w:p>
        </w:tc>
        <w:tc>
          <w:tcPr>
            <w:tcW w:w="8570" w:type="dxa"/>
          </w:tcPr>
          <w:p w14:paraId="69A387A4" w14:textId="77777777" w:rsidR="004E7347" w:rsidRPr="000719DF" w:rsidRDefault="004E7347" w:rsidP="004E7347">
            <w:pPr>
              <w:spacing w:after="20"/>
              <w:jc w:val="both"/>
              <w:rPr>
                <w:rFonts w:cstheme="minorHAnsi"/>
                <w:color w:val="000000" w:themeColor="text1"/>
              </w:rPr>
            </w:pPr>
            <w:r w:rsidRPr="000719DF">
              <w:rPr>
                <w:rFonts w:cstheme="minorHAnsi"/>
                <w:color w:val="000000" w:themeColor="text1"/>
              </w:rPr>
              <w:t>Goods, facilities and services</w:t>
            </w:r>
          </w:p>
        </w:tc>
      </w:tr>
      <w:tr w:rsidR="004E7347" w:rsidRPr="00222788" w14:paraId="0098773B" w14:textId="77777777" w:rsidTr="00792853">
        <w:trPr>
          <w:trHeight w:val="152"/>
        </w:trPr>
        <w:tc>
          <w:tcPr>
            <w:tcW w:w="656" w:type="dxa"/>
            <w:vMerge/>
          </w:tcPr>
          <w:p w14:paraId="6CB99E1B" w14:textId="77777777" w:rsidR="004E7347" w:rsidRPr="000719DF" w:rsidRDefault="004E7347" w:rsidP="004E7347">
            <w:pPr>
              <w:spacing w:after="60"/>
              <w:jc w:val="both"/>
              <w:rPr>
                <w:rFonts w:cstheme="minorHAnsi"/>
                <w:b/>
                <w:color w:val="000000" w:themeColor="text1"/>
              </w:rPr>
            </w:pPr>
          </w:p>
        </w:tc>
        <w:tc>
          <w:tcPr>
            <w:tcW w:w="839" w:type="dxa"/>
          </w:tcPr>
          <w:p w14:paraId="27F3729D" w14:textId="77777777" w:rsidR="004E7347" w:rsidRPr="000719DF" w:rsidRDefault="004E7347" w:rsidP="004E7347">
            <w:pPr>
              <w:spacing w:after="20"/>
              <w:jc w:val="both"/>
              <w:rPr>
                <w:rFonts w:cstheme="minorHAnsi"/>
                <w:color w:val="000000" w:themeColor="text1"/>
              </w:rPr>
            </w:pPr>
            <w:r w:rsidRPr="000719DF">
              <w:rPr>
                <w:rFonts w:cstheme="minorHAnsi"/>
                <w:color w:val="000000" w:themeColor="text1"/>
              </w:rPr>
              <w:fldChar w:fldCharType="begin">
                <w:ffData>
                  <w:name w:val="Check2"/>
                  <w:enabled/>
                  <w:calcOnExit w:val="0"/>
                  <w:checkBox>
                    <w:sizeAuto/>
                    <w:default w:val="0"/>
                  </w:checkBox>
                </w:ffData>
              </w:fldChar>
            </w:r>
            <w:r w:rsidRPr="000719DF">
              <w:rPr>
                <w:rFonts w:cstheme="minorHAnsi"/>
                <w:color w:val="000000" w:themeColor="text1"/>
              </w:rPr>
              <w:instrText xml:space="preserve"> FORMCHECKBOX </w:instrText>
            </w:r>
            <w:r w:rsidR="00456B25">
              <w:rPr>
                <w:rFonts w:cstheme="minorHAnsi"/>
                <w:color w:val="000000" w:themeColor="text1"/>
              </w:rPr>
            </w:r>
            <w:r w:rsidR="00456B25">
              <w:rPr>
                <w:rFonts w:cstheme="minorHAnsi"/>
                <w:color w:val="000000" w:themeColor="text1"/>
              </w:rPr>
              <w:fldChar w:fldCharType="separate"/>
            </w:r>
            <w:r w:rsidRPr="000719DF">
              <w:rPr>
                <w:rFonts w:cstheme="minorHAnsi"/>
                <w:color w:val="000000" w:themeColor="text1"/>
              </w:rPr>
              <w:fldChar w:fldCharType="end"/>
            </w:r>
          </w:p>
        </w:tc>
        <w:tc>
          <w:tcPr>
            <w:tcW w:w="8570" w:type="dxa"/>
          </w:tcPr>
          <w:p w14:paraId="4180ADCD" w14:textId="77777777" w:rsidR="004E7347" w:rsidRPr="000719DF" w:rsidRDefault="004E7347" w:rsidP="004E7347">
            <w:pPr>
              <w:spacing w:after="20"/>
              <w:jc w:val="both"/>
              <w:rPr>
                <w:rFonts w:cstheme="minorHAnsi"/>
                <w:color w:val="000000" w:themeColor="text1"/>
              </w:rPr>
            </w:pPr>
            <w:r w:rsidRPr="000719DF">
              <w:rPr>
                <w:rFonts w:cstheme="minorHAnsi"/>
                <w:color w:val="000000" w:themeColor="text1"/>
              </w:rPr>
              <w:t>Legislative changes</w:t>
            </w:r>
          </w:p>
        </w:tc>
      </w:tr>
      <w:tr w:rsidR="004E7347" w:rsidRPr="00222788" w14:paraId="21918AD7" w14:textId="77777777" w:rsidTr="00792853">
        <w:trPr>
          <w:trHeight w:val="152"/>
        </w:trPr>
        <w:tc>
          <w:tcPr>
            <w:tcW w:w="656" w:type="dxa"/>
            <w:vMerge/>
          </w:tcPr>
          <w:p w14:paraId="7422B92B" w14:textId="77777777" w:rsidR="004E7347" w:rsidRPr="000719DF" w:rsidRDefault="004E7347" w:rsidP="004E7347">
            <w:pPr>
              <w:spacing w:after="60"/>
              <w:jc w:val="both"/>
              <w:rPr>
                <w:rFonts w:cstheme="minorHAnsi"/>
                <w:b/>
                <w:color w:val="000000" w:themeColor="text1"/>
              </w:rPr>
            </w:pPr>
          </w:p>
        </w:tc>
        <w:tc>
          <w:tcPr>
            <w:tcW w:w="839" w:type="dxa"/>
          </w:tcPr>
          <w:p w14:paraId="7326A34D" w14:textId="77777777" w:rsidR="004E7347" w:rsidRPr="000719DF" w:rsidRDefault="004E7347" w:rsidP="004E7347">
            <w:pPr>
              <w:spacing w:after="20"/>
              <w:jc w:val="both"/>
              <w:rPr>
                <w:rFonts w:cstheme="minorHAnsi"/>
                <w:color w:val="000000" w:themeColor="text1"/>
              </w:rPr>
            </w:pPr>
            <w:r w:rsidRPr="000719DF">
              <w:rPr>
                <w:rFonts w:cstheme="minorHAnsi"/>
                <w:color w:val="000000" w:themeColor="text1"/>
              </w:rPr>
              <w:fldChar w:fldCharType="begin">
                <w:ffData>
                  <w:name w:val="Check2"/>
                  <w:enabled/>
                  <w:calcOnExit w:val="0"/>
                  <w:checkBox>
                    <w:sizeAuto/>
                    <w:default w:val="0"/>
                  </w:checkBox>
                </w:ffData>
              </w:fldChar>
            </w:r>
            <w:r w:rsidRPr="000719DF">
              <w:rPr>
                <w:rFonts w:cstheme="minorHAnsi"/>
                <w:color w:val="000000" w:themeColor="text1"/>
              </w:rPr>
              <w:instrText xml:space="preserve"> FORMCHECKBOX </w:instrText>
            </w:r>
            <w:r w:rsidR="00456B25">
              <w:rPr>
                <w:rFonts w:cstheme="minorHAnsi"/>
                <w:color w:val="000000" w:themeColor="text1"/>
              </w:rPr>
            </w:r>
            <w:r w:rsidR="00456B25">
              <w:rPr>
                <w:rFonts w:cstheme="minorHAnsi"/>
                <w:color w:val="000000" w:themeColor="text1"/>
              </w:rPr>
              <w:fldChar w:fldCharType="separate"/>
            </w:r>
            <w:r w:rsidRPr="000719DF">
              <w:rPr>
                <w:rFonts w:cstheme="minorHAnsi"/>
                <w:color w:val="000000" w:themeColor="text1"/>
              </w:rPr>
              <w:fldChar w:fldCharType="end"/>
            </w:r>
          </w:p>
        </w:tc>
        <w:tc>
          <w:tcPr>
            <w:tcW w:w="8570" w:type="dxa"/>
          </w:tcPr>
          <w:p w14:paraId="2C53AFF1" w14:textId="77777777" w:rsidR="004E7347" w:rsidRPr="000719DF" w:rsidRDefault="004E7347" w:rsidP="004E7347">
            <w:pPr>
              <w:spacing w:after="20"/>
              <w:jc w:val="both"/>
              <w:rPr>
                <w:rFonts w:cstheme="minorHAnsi"/>
                <w:color w:val="000000" w:themeColor="text1"/>
              </w:rPr>
            </w:pPr>
            <w:r w:rsidRPr="000719DF">
              <w:rPr>
                <w:rFonts w:cstheme="minorHAnsi"/>
                <w:color w:val="000000" w:themeColor="text1"/>
              </w:rPr>
              <w:t>Organisational changes/ new functions</w:t>
            </w:r>
          </w:p>
        </w:tc>
      </w:tr>
      <w:tr w:rsidR="004E7347" w:rsidRPr="00222788" w14:paraId="1D1992B4" w14:textId="77777777" w:rsidTr="00792853">
        <w:trPr>
          <w:trHeight w:val="152"/>
        </w:trPr>
        <w:tc>
          <w:tcPr>
            <w:tcW w:w="656" w:type="dxa"/>
            <w:vMerge/>
          </w:tcPr>
          <w:p w14:paraId="67882F39" w14:textId="77777777" w:rsidR="004E7347" w:rsidRPr="000719DF" w:rsidRDefault="004E7347" w:rsidP="004E7347">
            <w:pPr>
              <w:spacing w:after="60"/>
              <w:jc w:val="both"/>
              <w:rPr>
                <w:rFonts w:cstheme="minorHAnsi"/>
                <w:b/>
                <w:color w:val="000000" w:themeColor="text1"/>
              </w:rPr>
            </w:pPr>
          </w:p>
        </w:tc>
        <w:tc>
          <w:tcPr>
            <w:tcW w:w="839" w:type="dxa"/>
          </w:tcPr>
          <w:p w14:paraId="6E8884BB" w14:textId="77777777" w:rsidR="004E7347" w:rsidRPr="000719DF" w:rsidRDefault="004E7347" w:rsidP="004E7347">
            <w:pPr>
              <w:spacing w:after="20"/>
              <w:jc w:val="both"/>
              <w:rPr>
                <w:rFonts w:cstheme="minorHAnsi"/>
                <w:color w:val="000000" w:themeColor="text1"/>
              </w:rPr>
            </w:pPr>
            <w:r w:rsidRPr="000719DF">
              <w:rPr>
                <w:rFonts w:cstheme="minorHAnsi"/>
                <w:color w:val="000000" w:themeColor="text1"/>
              </w:rPr>
              <w:fldChar w:fldCharType="begin">
                <w:ffData>
                  <w:name w:val="Check2"/>
                  <w:enabled/>
                  <w:calcOnExit w:val="0"/>
                  <w:checkBox>
                    <w:sizeAuto/>
                    <w:default w:val="0"/>
                  </w:checkBox>
                </w:ffData>
              </w:fldChar>
            </w:r>
            <w:r w:rsidRPr="000719DF">
              <w:rPr>
                <w:rFonts w:cstheme="minorHAnsi"/>
                <w:color w:val="000000" w:themeColor="text1"/>
              </w:rPr>
              <w:instrText xml:space="preserve"> FORMCHECKBOX </w:instrText>
            </w:r>
            <w:r w:rsidR="00456B25">
              <w:rPr>
                <w:rFonts w:cstheme="minorHAnsi"/>
                <w:color w:val="000000" w:themeColor="text1"/>
              </w:rPr>
            </w:r>
            <w:r w:rsidR="00456B25">
              <w:rPr>
                <w:rFonts w:cstheme="minorHAnsi"/>
                <w:color w:val="000000" w:themeColor="text1"/>
              </w:rPr>
              <w:fldChar w:fldCharType="separate"/>
            </w:r>
            <w:r w:rsidRPr="000719DF">
              <w:rPr>
                <w:rFonts w:cstheme="minorHAnsi"/>
                <w:color w:val="000000" w:themeColor="text1"/>
              </w:rPr>
              <w:fldChar w:fldCharType="end"/>
            </w:r>
          </w:p>
        </w:tc>
        <w:tc>
          <w:tcPr>
            <w:tcW w:w="8570" w:type="dxa"/>
          </w:tcPr>
          <w:p w14:paraId="0658F0C6" w14:textId="77777777" w:rsidR="004E7347" w:rsidRPr="000719DF" w:rsidRDefault="004E7347" w:rsidP="004E7347">
            <w:pPr>
              <w:spacing w:after="20"/>
              <w:jc w:val="both"/>
              <w:rPr>
                <w:rFonts w:cstheme="minorHAnsi"/>
                <w:color w:val="000000" w:themeColor="text1"/>
              </w:rPr>
            </w:pPr>
            <w:r w:rsidRPr="000719DF">
              <w:rPr>
                <w:rFonts w:cstheme="minorHAnsi"/>
                <w:color w:val="000000" w:themeColor="text1"/>
              </w:rPr>
              <w:t>Nothing specific, more of the same</w:t>
            </w:r>
          </w:p>
        </w:tc>
      </w:tr>
      <w:tr w:rsidR="004E7347" w:rsidRPr="00222788" w14:paraId="2F8D1EB6" w14:textId="77777777" w:rsidTr="00792853">
        <w:trPr>
          <w:trHeight w:val="152"/>
        </w:trPr>
        <w:tc>
          <w:tcPr>
            <w:tcW w:w="656" w:type="dxa"/>
            <w:vMerge/>
          </w:tcPr>
          <w:p w14:paraId="791DD4C2" w14:textId="77777777" w:rsidR="004E7347" w:rsidRPr="000719DF" w:rsidRDefault="004E7347" w:rsidP="004E7347">
            <w:pPr>
              <w:spacing w:after="60"/>
              <w:jc w:val="both"/>
              <w:rPr>
                <w:rFonts w:cstheme="minorHAnsi"/>
                <w:b/>
                <w:color w:val="000000" w:themeColor="text1"/>
              </w:rPr>
            </w:pPr>
          </w:p>
        </w:tc>
        <w:tc>
          <w:tcPr>
            <w:tcW w:w="839" w:type="dxa"/>
          </w:tcPr>
          <w:p w14:paraId="087820B9" w14:textId="77777777" w:rsidR="004E7347" w:rsidRPr="000719DF" w:rsidRDefault="004E7347" w:rsidP="004E7347">
            <w:pPr>
              <w:spacing w:after="20"/>
              <w:jc w:val="both"/>
              <w:rPr>
                <w:rFonts w:cstheme="minorHAnsi"/>
                <w:color w:val="000000" w:themeColor="text1"/>
              </w:rPr>
            </w:pPr>
            <w:r w:rsidRPr="00531EB2">
              <w:rPr>
                <w:rFonts w:cstheme="minorHAnsi"/>
                <w:color w:val="000000" w:themeColor="text1"/>
              </w:rPr>
              <w:fldChar w:fldCharType="begin">
                <w:ffData>
                  <w:name w:val=""/>
                  <w:enabled/>
                  <w:calcOnExit w:val="0"/>
                  <w:checkBox>
                    <w:sizeAuto/>
                    <w:default w:val="1"/>
                  </w:checkBox>
                </w:ffData>
              </w:fldChar>
            </w:r>
            <w:r w:rsidRPr="00531EB2">
              <w:rPr>
                <w:rFonts w:cstheme="minorHAnsi"/>
                <w:color w:val="000000" w:themeColor="text1"/>
              </w:rPr>
              <w:instrText xml:space="preserve"> FORMCHECKBOX </w:instrText>
            </w:r>
            <w:r w:rsidR="00456B25">
              <w:rPr>
                <w:rFonts w:cstheme="minorHAnsi"/>
                <w:color w:val="000000" w:themeColor="text1"/>
              </w:rPr>
            </w:r>
            <w:r w:rsidR="00456B25">
              <w:rPr>
                <w:rFonts w:cstheme="minorHAnsi"/>
                <w:color w:val="000000" w:themeColor="text1"/>
              </w:rPr>
              <w:fldChar w:fldCharType="separate"/>
            </w:r>
            <w:r w:rsidRPr="00531EB2">
              <w:rPr>
                <w:rFonts w:cstheme="minorHAnsi"/>
                <w:color w:val="000000" w:themeColor="text1"/>
              </w:rPr>
              <w:fldChar w:fldCharType="end"/>
            </w:r>
          </w:p>
        </w:tc>
        <w:tc>
          <w:tcPr>
            <w:tcW w:w="8570" w:type="dxa"/>
          </w:tcPr>
          <w:p w14:paraId="038C11A2" w14:textId="77777777" w:rsidR="004E7347" w:rsidRPr="000719DF" w:rsidRDefault="004E7347" w:rsidP="004E7347">
            <w:pPr>
              <w:spacing w:after="20"/>
              <w:jc w:val="both"/>
              <w:rPr>
                <w:rFonts w:cstheme="minorHAnsi"/>
                <w:color w:val="000000" w:themeColor="text1"/>
              </w:rPr>
            </w:pPr>
            <w:r w:rsidRPr="000719DF">
              <w:rPr>
                <w:rFonts w:cstheme="minorHAnsi"/>
                <w:color w:val="000000" w:themeColor="text1"/>
              </w:rPr>
              <w:t xml:space="preserve">Other (please state): </w:t>
            </w:r>
            <w:r>
              <w:rPr>
                <w:rFonts w:cstheme="minorHAnsi"/>
                <w:color w:val="000000" w:themeColor="text1"/>
              </w:rPr>
              <w:t>Sport NI intends to carry out a review of its monitoring forms in 2020-21. Advice will be sought regarding appropriate wording and phrasing of monitoring questions in relation to the Section 75 categories.</w:t>
            </w:r>
          </w:p>
        </w:tc>
      </w:tr>
    </w:tbl>
    <w:p w14:paraId="53E0020F" w14:textId="77777777" w:rsidR="004E7347" w:rsidRPr="00222788" w:rsidRDefault="004E7347" w:rsidP="004E7347">
      <w:pPr>
        <w:rPr>
          <w:rFonts w:cs="Arial"/>
          <w:color w:val="000000" w:themeColor="text1"/>
          <w:sz w:val="24"/>
          <w:szCs w:val="24"/>
        </w:rPr>
        <w:sectPr w:rsidR="004E7347" w:rsidRPr="00222788" w:rsidSect="004E7347">
          <w:pgSz w:w="11907" w:h="16840" w:code="9"/>
          <w:pgMar w:top="1440" w:right="1440" w:bottom="1440" w:left="1134" w:header="709" w:footer="709" w:gutter="0"/>
          <w:cols w:space="708"/>
          <w:docGrid w:linePitch="360"/>
        </w:sectPr>
      </w:pPr>
    </w:p>
    <w:p w14:paraId="53BBE066" w14:textId="77777777" w:rsidR="004E7347" w:rsidRPr="00222788" w:rsidRDefault="004E7347" w:rsidP="004E7347">
      <w:pPr>
        <w:spacing w:after="120"/>
        <w:rPr>
          <w:b/>
          <w:color w:val="000000" w:themeColor="text1"/>
          <w:sz w:val="28"/>
          <w:szCs w:val="28"/>
        </w:rPr>
      </w:pPr>
      <w:r w:rsidRPr="00222788">
        <w:rPr>
          <w:b/>
          <w:color w:val="000000" w:themeColor="text1"/>
          <w:sz w:val="28"/>
          <w:szCs w:val="28"/>
        </w:rPr>
        <w:lastRenderedPageBreak/>
        <w:t>PART B - Section 49A of the Disability Discrimination Act 1995 (as amended) and Disability Action Plans</w:t>
      </w:r>
    </w:p>
    <w:tbl>
      <w:tblPr>
        <w:tblStyle w:val="TableGrid"/>
        <w:tblW w:w="0" w:type="auto"/>
        <w:tblLook w:val="04A0" w:firstRow="1" w:lastRow="0" w:firstColumn="1" w:lastColumn="0" w:noHBand="0" w:noVBand="1"/>
      </w:tblPr>
      <w:tblGrid>
        <w:gridCol w:w="1165"/>
        <w:gridCol w:w="1162"/>
        <w:gridCol w:w="1161"/>
        <w:gridCol w:w="1162"/>
        <w:gridCol w:w="1163"/>
        <w:gridCol w:w="1162"/>
        <w:gridCol w:w="1162"/>
        <w:gridCol w:w="1163"/>
        <w:gridCol w:w="1175"/>
        <w:gridCol w:w="1162"/>
        <w:gridCol w:w="1161"/>
        <w:gridCol w:w="1162"/>
      </w:tblGrid>
      <w:tr w:rsidR="004E7347" w:rsidRPr="00222788" w14:paraId="1512FF88" w14:textId="77777777" w:rsidTr="005A77AA">
        <w:trPr>
          <w:trHeight w:val="763"/>
        </w:trPr>
        <w:tc>
          <w:tcPr>
            <w:tcW w:w="14176" w:type="dxa"/>
            <w:gridSpan w:val="12"/>
            <w:tcBorders>
              <w:left w:val="nil"/>
              <w:bottom w:val="nil"/>
              <w:right w:val="nil"/>
            </w:tcBorders>
          </w:tcPr>
          <w:p w14:paraId="699C98EC" w14:textId="77777777" w:rsidR="004E7347" w:rsidRPr="00222788" w:rsidRDefault="004E7347" w:rsidP="005A77AA">
            <w:pPr>
              <w:pBdr>
                <w:top w:val="single" w:sz="8" w:space="1" w:color="auto" w:shadow="1"/>
                <w:left w:val="single" w:sz="8" w:space="4" w:color="auto" w:shadow="1"/>
                <w:bottom w:val="single" w:sz="8" w:space="1" w:color="auto" w:shadow="1"/>
                <w:right w:val="single" w:sz="8" w:space="4" w:color="auto" w:shadow="1"/>
              </w:pBdr>
              <w:spacing w:after="60"/>
              <w:rPr>
                <w:color w:val="000000" w:themeColor="text1"/>
                <w:sz w:val="24"/>
                <w:szCs w:val="24"/>
              </w:rPr>
            </w:pPr>
            <w:r w:rsidRPr="00222788">
              <w:rPr>
                <w:b/>
                <w:color w:val="000000" w:themeColor="text1"/>
                <w:sz w:val="24"/>
                <w:szCs w:val="24"/>
              </w:rPr>
              <w:t>1. Number of action measures</w:t>
            </w:r>
            <w:r w:rsidRPr="00222788">
              <w:rPr>
                <w:color w:val="000000" w:themeColor="text1"/>
                <w:sz w:val="24"/>
                <w:szCs w:val="24"/>
              </w:rPr>
              <w:t xml:space="preserve"> for this </w:t>
            </w:r>
            <w:r w:rsidRPr="00222788">
              <w:rPr>
                <w:b/>
                <w:color w:val="000000" w:themeColor="text1"/>
                <w:sz w:val="24"/>
                <w:szCs w:val="24"/>
              </w:rPr>
              <w:t>reporting period</w:t>
            </w:r>
            <w:r w:rsidRPr="00222788">
              <w:rPr>
                <w:color w:val="000000" w:themeColor="text1"/>
                <w:sz w:val="24"/>
                <w:szCs w:val="24"/>
              </w:rPr>
              <w:t xml:space="preserve"> that have been:</w:t>
            </w:r>
          </w:p>
          <w:p w14:paraId="37A376D8" w14:textId="77777777" w:rsidR="004E7347" w:rsidRPr="00B361E5" w:rsidRDefault="004E7347" w:rsidP="005A77AA">
            <w:pPr>
              <w:spacing w:after="60"/>
              <w:rPr>
                <w:b/>
                <w:color w:val="000000" w:themeColor="text1"/>
              </w:rPr>
            </w:pPr>
          </w:p>
        </w:tc>
      </w:tr>
      <w:tr w:rsidR="004E7347" w:rsidRPr="00222788" w14:paraId="3E310937" w14:textId="77777777" w:rsidTr="005A77AA">
        <w:trPr>
          <w:trHeight w:val="401"/>
        </w:trPr>
        <w:tc>
          <w:tcPr>
            <w:tcW w:w="1181" w:type="dxa"/>
            <w:tcBorders>
              <w:top w:val="single" w:sz="12" w:space="0" w:color="92D050"/>
              <w:left w:val="single" w:sz="12" w:space="0" w:color="92D050"/>
              <w:bottom w:val="single" w:sz="12" w:space="0" w:color="92D050"/>
              <w:right w:val="single" w:sz="12" w:space="0" w:color="92D050"/>
            </w:tcBorders>
            <w:vAlign w:val="center"/>
          </w:tcPr>
          <w:p w14:paraId="14E1CDB0" w14:textId="77777777" w:rsidR="004E7347" w:rsidRPr="00222788" w:rsidRDefault="004E7347" w:rsidP="005A77AA">
            <w:pPr>
              <w:spacing w:after="60"/>
              <w:jc w:val="center"/>
              <w:rPr>
                <w:b/>
                <w:color w:val="000000" w:themeColor="text1"/>
                <w:sz w:val="28"/>
                <w:szCs w:val="28"/>
              </w:rPr>
            </w:pPr>
            <w:r>
              <w:rPr>
                <w:b/>
                <w:color w:val="000000" w:themeColor="text1"/>
                <w:sz w:val="28"/>
                <w:szCs w:val="28"/>
              </w:rPr>
              <w:t>7</w:t>
            </w:r>
          </w:p>
        </w:tc>
        <w:tc>
          <w:tcPr>
            <w:tcW w:w="1181" w:type="dxa"/>
            <w:tcBorders>
              <w:top w:val="nil"/>
              <w:left w:val="single" w:sz="12" w:space="0" w:color="92D050"/>
              <w:bottom w:val="nil"/>
              <w:right w:val="nil"/>
            </w:tcBorders>
          </w:tcPr>
          <w:p w14:paraId="359CA524" w14:textId="77777777" w:rsidR="004E7347" w:rsidRPr="00222788" w:rsidRDefault="004E7347" w:rsidP="005A77AA">
            <w:pPr>
              <w:spacing w:after="60"/>
              <w:rPr>
                <w:rFonts w:ascii="Arial" w:hAnsi="Arial"/>
                <w:b/>
                <w:color w:val="000000" w:themeColor="text1"/>
                <w:sz w:val="28"/>
                <w:szCs w:val="28"/>
              </w:rPr>
            </w:pPr>
          </w:p>
        </w:tc>
        <w:tc>
          <w:tcPr>
            <w:tcW w:w="1181" w:type="dxa"/>
            <w:tcBorders>
              <w:top w:val="nil"/>
              <w:left w:val="nil"/>
              <w:bottom w:val="nil"/>
              <w:right w:val="nil"/>
            </w:tcBorders>
          </w:tcPr>
          <w:p w14:paraId="55782580" w14:textId="77777777" w:rsidR="004E7347" w:rsidRPr="00222788" w:rsidRDefault="004E7347" w:rsidP="005A77AA">
            <w:pPr>
              <w:spacing w:after="60"/>
              <w:rPr>
                <w:rFonts w:ascii="Arial" w:hAnsi="Arial"/>
                <w:b/>
                <w:color w:val="000000" w:themeColor="text1"/>
                <w:sz w:val="28"/>
                <w:szCs w:val="28"/>
              </w:rPr>
            </w:pPr>
          </w:p>
        </w:tc>
        <w:tc>
          <w:tcPr>
            <w:tcW w:w="1182" w:type="dxa"/>
            <w:tcBorders>
              <w:top w:val="nil"/>
              <w:left w:val="nil"/>
              <w:bottom w:val="nil"/>
              <w:right w:val="single" w:sz="12" w:space="0" w:color="FFC000"/>
            </w:tcBorders>
          </w:tcPr>
          <w:p w14:paraId="7D438E04" w14:textId="77777777" w:rsidR="004E7347" w:rsidRPr="00222788" w:rsidRDefault="004E7347" w:rsidP="005A77AA">
            <w:pPr>
              <w:spacing w:after="60"/>
              <w:rPr>
                <w:rFonts w:ascii="Arial" w:hAnsi="Arial"/>
                <w:b/>
                <w:color w:val="000000" w:themeColor="text1"/>
                <w:sz w:val="28"/>
                <w:szCs w:val="28"/>
              </w:rPr>
            </w:pPr>
          </w:p>
        </w:tc>
        <w:tc>
          <w:tcPr>
            <w:tcW w:w="1181" w:type="dxa"/>
            <w:tcBorders>
              <w:top w:val="single" w:sz="12" w:space="0" w:color="FFC000"/>
              <w:left w:val="single" w:sz="12" w:space="0" w:color="FFC000"/>
              <w:bottom w:val="single" w:sz="12" w:space="0" w:color="FFC000"/>
              <w:right w:val="single" w:sz="12" w:space="0" w:color="FFC000"/>
            </w:tcBorders>
            <w:vAlign w:val="center"/>
          </w:tcPr>
          <w:p w14:paraId="23AC2C96" w14:textId="77777777" w:rsidR="004E7347" w:rsidRPr="00222788" w:rsidRDefault="004E7347" w:rsidP="005A77AA">
            <w:pPr>
              <w:spacing w:after="60"/>
              <w:jc w:val="center"/>
              <w:rPr>
                <w:b/>
                <w:color w:val="000000" w:themeColor="text1"/>
                <w:sz w:val="28"/>
                <w:szCs w:val="28"/>
              </w:rPr>
            </w:pPr>
          </w:p>
        </w:tc>
        <w:tc>
          <w:tcPr>
            <w:tcW w:w="1181" w:type="dxa"/>
            <w:tcBorders>
              <w:top w:val="nil"/>
              <w:left w:val="single" w:sz="12" w:space="0" w:color="FFC000"/>
              <w:bottom w:val="nil"/>
              <w:right w:val="nil"/>
            </w:tcBorders>
          </w:tcPr>
          <w:p w14:paraId="1F373728" w14:textId="77777777" w:rsidR="004E7347" w:rsidRPr="00222788" w:rsidRDefault="004E7347" w:rsidP="005A77AA">
            <w:pPr>
              <w:spacing w:after="60"/>
              <w:rPr>
                <w:rFonts w:ascii="Arial" w:hAnsi="Arial"/>
                <w:b/>
                <w:color w:val="000000" w:themeColor="text1"/>
                <w:sz w:val="28"/>
                <w:szCs w:val="28"/>
              </w:rPr>
            </w:pPr>
          </w:p>
        </w:tc>
        <w:tc>
          <w:tcPr>
            <w:tcW w:w="1181" w:type="dxa"/>
            <w:tcBorders>
              <w:top w:val="nil"/>
              <w:left w:val="nil"/>
              <w:bottom w:val="nil"/>
              <w:right w:val="nil"/>
            </w:tcBorders>
          </w:tcPr>
          <w:p w14:paraId="244BCA02" w14:textId="77777777" w:rsidR="004E7347" w:rsidRPr="00222788" w:rsidRDefault="004E7347" w:rsidP="005A77AA">
            <w:pPr>
              <w:spacing w:after="60"/>
              <w:rPr>
                <w:rFonts w:ascii="Arial" w:hAnsi="Arial"/>
                <w:b/>
                <w:color w:val="000000" w:themeColor="text1"/>
                <w:sz w:val="28"/>
                <w:szCs w:val="28"/>
              </w:rPr>
            </w:pPr>
          </w:p>
        </w:tc>
        <w:tc>
          <w:tcPr>
            <w:tcW w:w="1182" w:type="dxa"/>
            <w:tcBorders>
              <w:top w:val="nil"/>
              <w:left w:val="nil"/>
              <w:bottom w:val="nil"/>
              <w:right w:val="single" w:sz="12" w:space="0" w:color="FF0000"/>
            </w:tcBorders>
          </w:tcPr>
          <w:p w14:paraId="0A91655A" w14:textId="77777777" w:rsidR="004E7347" w:rsidRPr="00222788" w:rsidRDefault="004E7347" w:rsidP="005A77AA">
            <w:pPr>
              <w:spacing w:after="60"/>
              <w:rPr>
                <w:rFonts w:ascii="Arial" w:hAnsi="Arial"/>
                <w:b/>
                <w:color w:val="000000" w:themeColor="text1"/>
                <w:sz w:val="28"/>
                <w:szCs w:val="28"/>
              </w:rPr>
            </w:pPr>
          </w:p>
        </w:tc>
        <w:tc>
          <w:tcPr>
            <w:tcW w:w="1181" w:type="dxa"/>
            <w:tcBorders>
              <w:top w:val="single" w:sz="12" w:space="0" w:color="FF0000"/>
              <w:left w:val="single" w:sz="12" w:space="0" w:color="FF0000"/>
              <w:bottom w:val="single" w:sz="12" w:space="0" w:color="FF0000"/>
              <w:right w:val="single" w:sz="12" w:space="0" w:color="FF0000"/>
            </w:tcBorders>
            <w:vAlign w:val="center"/>
          </w:tcPr>
          <w:p w14:paraId="06E9F122" w14:textId="77777777" w:rsidR="004E7347" w:rsidRPr="00222788" w:rsidRDefault="004E7347" w:rsidP="005A77AA">
            <w:pPr>
              <w:spacing w:before="40" w:after="60"/>
              <w:jc w:val="center"/>
              <w:rPr>
                <w:b/>
                <w:color w:val="000000" w:themeColor="text1"/>
                <w:sz w:val="28"/>
                <w:szCs w:val="28"/>
              </w:rPr>
            </w:pPr>
            <w:r w:rsidRPr="00222788">
              <w:rPr>
                <w:b/>
                <w:color w:val="000000" w:themeColor="text1"/>
                <w:sz w:val="28"/>
                <w:szCs w:val="28"/>
              </w:rPr>
              <w:fldChar w:fldCharType="begin">
                <w:ffData>
                  <w:name w:val=""/>
                  <w:enabled/>
                  <w:calcOnExit w:val="0"/>
                  <w:textInput>
                    <w:type w:val="number"/>
                  </w:textInput>
                </w:ffData>
              </w:fldChar>
            </w:r>
            <w:r w:rsidRPr="00222788">
              <w:rPr>
                <w:b/>
                <w:color w:val="000000" w:themeColor="text1"/>
                <w:sz w:val="28"/>
                <w:szCs w:val="28"/>
              </w:rPr>
              <w:instrText xml:space="preserve"> FORMTEXT </w:instrText>
            </w:r>
            <w:r w:rsidRPr="00222788">
              <w:rPr>
                <w:b/>
                <w:color w:val="000000" w:themeColor="text1"/>
                <w:sz w:val="28"/>
                <w:szCs w:val="28"/>
              </w:rPr>
            </w:r>
            <w:r w:rsidRPr="00222788">
              <w:rPr>
                <w:b/>
                <w:color w:val="000000" w:themeColor="text1"/>
                <w:sz w:val="28"/>
                <w:szCs w:val="28"/>
              </w:rPr>
              <w:fldChar w:fldCharType="separate"/>
            </w:r>
            <w:r w:rsidRPr="00222788">
              <w:rPr>
                <w:b/>
                <w:noProof/>
                <w:color w:val="000000" w:themeColor="text1"/>
                <w:sz w:val="28"/>
                <w:szCs w:val="28"/>
              </w:rPr>
              <w:t> </w:t>
            </w:r>
            <w:r w:rsidRPr="00222788">
              <w:rPr>
                <w:b/>
                <w:noProof/>
                <w:color w:val="000000" w:themeColor="text1"/>
                <w:sz w:val="28"/>
                <w:szCs w:val="28"/>
              </w:rPr>
              <w:t> </w:t>
            </w:r>
            <w:r w:rsidRPr="00222788">
              <w:rPr>
                <w:b/>
                <w:noProof/>
                <w:color w:val="000000" w:themeColor="text1"/>
                <w:sz w:val="28"/>
                <w:szCs w:val="28"/>
              </w:rPr>
              <w:t> </w:t>
            </w:r>
            <w:r w:rsidRPr="00222788">
              <w:rPr>
                <w:b/>
                <w:noProof/>
                <w:color w:val="000000" w:themeColor="text1"/>
                <w:sz w:val="28"/>
                <w:szCs w:val="28"/>
              </w:rPr>
              <w:t> </w:t>
            </w:r>
            <w:r w:rsidRPr="00222788">
              <w:rPr>
                <w:b/>
                <w:noProof/>
                <w:color w:val="000000" w:themeColor="text1"/>
                <w:sz w:val="28"/>
                <w:szCs w:val="28"/>
              </w:rPr>
              <w:t> </w:t>
            </w:r>
            <w:r w:rsidRPr="00222788">
              <w:rPr>
                <w:b/>
                <w:color w:val="000000" w:themeColor="text1"/>
                <w:sz w:val="28"/>
                <w:szCs w:val="28"/>
              </w:rPr>
              <w:fldChar w:fldCharType="end"/>
            </w:r>
          </w:p>
        </w:tc>
        <w:tc>
          <w:tcPr>
            <w:tcW w:w="1182" w:type="dxa"/>
            <w:tcBorders>
              <w:top w:val="nil"/>
              <w:left w:val="single" w:sz="12" w:space="0" w:color="FF0000"/>
              <w:bottom w:val="nil"/>
              <w:right w:val="nil"/>
            </w:tcBorders>
          </w:tcPr>
          <w:p w14:paraId="57D46B1C" w14:textId="77777777" w:rsidR="004E7347" w:rsidRPr="00222788" w:rsidRDefault="004E7347" w:rsidP="005A77AA">
            <w:pPr>
              <w:spacing w:after="60"/>
              <w:rPr>
                <w:rFonts w:ascii="Arial" w:hAnsi="Arial"/>
                <w:b/>
                <w:color w:val="000000" w:themeColor="text1"/>
                <w:sz w:val="28"/>
                <w:szCs w:val="28"/>
              </w:rPr>
            </w:pPr>
          </w:p>
        </w:tc>
        <w:tc>
          <w:tcPr>
            <w:tcW w:w="1181" w:type="dxa"/>
            <w:tcBorders>
              <w:top w:val="nil"/>
              <w:left w:val="nil"/>
              <w:bottom w:val="nil"/>
              <w:right w:val="nil"/>
            </w:tcBorders>
          </w:tcPr>
          <w:p w14:paraId="0B1DEF23" w14:textId="77777777" w:rsidR="004E7347" w:rsidRPr="00222788" w:rsidRDefault="004E7347" w:rsidP="005A77AA">
            <w:pPr>
              <w:spacing w:after="60"/>
              <w:rPr>
                <w:rFonts w:ascii="Arial" w:hAnsi="Arial"/>
                <w:b/>
                <w:color w:val="000000" w:themeColor="text1"/>
                <w:sz w:val="28"/>
                <w:szCs w:val="28"/>
              </w:rPr>
            </w:pPr>
          </w:p>
        </w:tc>
        <w:tc>
          <w:tcPr>
            <w:tcW w:w="1182" w:type="dxa"/>
            <w:tcBorders>
              <w:top w:val="nil"/>
              <w:left w:val="nil"/>
              <w:bottom w:val="nil"/>
              <w:right w:val="nil"/>
            </w:tcBorders>
          </w:tcPr>
          <w:p w14:paraId="166BBCA7" w14:textId="77777777" w:rsidR="004E7347" w:rsidRPr="00222788" w:rsidRDefault="004E7347" w:rsidP="005A77AA">
            <w:pPr>
              <w:spacing w:after="60"/>
              <w:rPr>
                <w:rFonts w:ascii="Arial" w:hAnsi="Arial"/>
                <w:b/>
                <w:color w:val="000000" w:themeColor="text1"/>
                <w:sz w:val="28"/>
                <w:szCs w:val="28"/>
              </w:rPr>
            </w:pPr>
          </w:p>
        </w:tc>
      </w:tr>
      <w:tr w:rsidR="004E7347" w:rsidRPr="00222788" w14:paraId="7EBB73C6" w14:textId="77777777" w:rsidTr="005A77AA">
        <w:trPr>
          <w:trHeight w:val="309"/>
        </w:trPr>
        <w:tc>
          <w:tcPr>
            <w:tcW w:w="4725" w:type="dxa"/>
            <w:gridSpan w:val="4"/>
            <w:tcBorders>
              <w:top w:val="nil"/>
              <w:left w:val="nil"/>
              <w:bottom w:val="nil"/>
              <w:right w:val="nil"/>
            </w:tcBorders>
          </w:tcPr>
          <w:p w14:paraId="7A3B65CF" w14:textId="77777777" w:rsidR="004E7347" w:rsidRPr="00222788" w:rsidRDefault="004E7347" w:rsidP="00B361E5">
            <w:pPr>
              <w:spacing w:before="40" w:after="80"/>
              <w:rPr>
                <w:rFonts w:ascii="Arial" w:hAnsi="Arial"/>
                <w:color w:val="000000" w:themeColor="text1"/>
                <w:sz w:val="24"/>
                <w:szCs w:val="24"/>
              </w:rPr>
            </w:pPr>
            <w:r w:rsidRPr="00222788">
              <w:rPr>
                <w:rFonts w:ascii="Arial" w:hAnsi="Arial"/>
                <w:color w:val="000000" w:themeColor="text1"/>
                <w:sz w:val="24"/>
                <w:szCs w:val="24"/>
              </w:rPr>
              <w:t>Fully achieved</w:t>
            </w:r>
          </w:p>
        </w:tc>
        <w:tc>
          <w:tcPr>
            <w:tcW w:w="4725" w:type="dxa"/>
            <w:gridSpan w:val="4"/>
            <w:tcBorders>
              <w:top w:val="nil"/>
              <w:left w:val="nil"/>
              <w:bottom w:val="nil"/>
              <w:right w:val="nil"/>
            </w:tcBorders>
          </w:tcPr>
          <w:p w14:paraId="53BDA671" w14:textId="77777777" w:rsidR="004E7347" w:rsidRPr="00222788" w:rsidRDefault="004E7347" w:rsidP="00B361E5">
            <w:pPr>
              <w:spacing w:before="40" w:after="80"/>
              <w:rPr>
                <w:rFonts w:ascii="Arial" w:hAnsi="Arial"/>
                <w:color w:val="000000" w:themeColor="text1"/>
                <w:sz w:val="24"/>
                <w:szCs w:val="24"/>
              </w:rPr>
            </w:pPr>
            <w:r w:rsidRPr="00222788">
              <w:rPr>
                <w:rFonts w:ascii="Arial" w:hAnsi="Arial"/>
                <w:color w:val="000000" w:themeColor="text1"/>
                <w:sz w:val="24"/>
                <w:szCs w:val="24"/>
              </w:rPr>
              <w:t>Partially achieved</w:t>
            </w:r>
          </w:p>
        </w:tc>
        <w:tc>
          <w:tcPr>
            <w:tcW w:w="4726" w:type="dxa"/>
            <w:gridSpan w:val="4"/>
            <w:tcBorders>
              <w:top w:val="nil"/>
              <w:left w:val="nil"/>
              <w:bottom w:val="nil"/>
              <w:right w:val="nil"/>
            </w:tcBorders>
          </w:tcPr>
          <w:p w14:paraId="2DA71ACA" w14:textId="77777777" w:rsidR="004E7347" w:rsidRPr="00222788" w:rsidRDefault="004E7347" w:rsidP="00B361E5">
            <w:pPr>
              <w:spacing w:before="40" w:after="80"/>
              <w:rPr>
                <w:rFonts w:ascii="Arial" w:hAnsi="Arial"/>
                <w:color w:val="000000" w:themeColor="text1"/>
                <w:sz w:val="24"/>
                <w:szCs w:val="24"/>
              </w:rPr>
            </w:pPr>
            <w:r w:rsidRPr="00222788">
              <w:rPr>
                <w:rFonts w:ascii="Arial" w:hAnsi="Arial"/>
                <w:color w:val="000000" w:themeColor="text1"/>
                <w:sz w:val="24"/>
                <w:szCs w:val="24"/>
              </w:rPr>
              <w:t>Not achieved</w:t>
            </w:r>
          </w:p>
        </w:tc>
      </w:tr>
    </w:tbl>
    <w:p w14:paraId="78555C33" w14:textId="77777777" w:rsidR="004E7347" w:rsidRPr="00222788" w:rsidRDefault="004E7347" w:rsidP="005A77AA">
      <w:pPr>
        <w:spacing w:after="0"/>
        <w:rPr>
          <w:rFonts w:ascii="Arial" w:hAnsi="Arial"/>
          <w:b/>
          <w:color w:val="000000" w:themeColor="text1"/>
          <w:sz w:val="28"/>
          <w:szCs w:val="28"/>
        </w:rPr>
      </w:pPr>
    </w:p>
    <w:p w14:paraId="7DBF18AB" w14:textId="77777777" w:rsidR="004E7347" w:rsidRPr="00222788" w:rsidRDefault="004E7347" w:rsidP="005A77AA">
      <w:pPr>
        <w:pBdr>
          <w:top w:val="single" w:sz="8" w:space="1" w:color="auto" w:shadow="1"/>
          <w:left w:val="single" w:sz="8" w:space="4" w:color="auto" w:shadow="1"/>
          <w:bottom w:val="single" w:sz="8" w:space="1" w:color="auto" w:shadow="1"/>
          <w:right w:val="single" w:sz="8" w:space="4" w:color="auto" w:shadow="1"/>
        </w:pBdr>
        <w:spacing w:after="60"/>
        <w:rPr>
          <w:color w:val="000000" w:themeColor="text1"/>
          <w:sz w:val="24"/>
          <w:szCs w:val="24"/>
        </w:rPr>
      </w:pPr>
      <w:r w:rsidRPr="00222788">
        <w:rPr>
          <w:color w:val="000000" w:themeColor="text1"/>
          <w:sz w:val="24"/>
          <w:szCs w:val="24"/>
        </w:rPr>
        <w:t xml:space="preserve">2. Please outline below details on </w:t>
      </w:r>
      <w:r w:rsidRPr="00222788">
        <w:rPr>
          <w:color w:val="000000" w:themeColor="text1"/>
          <w:sz w:val="24"/>
          <w:szCs w:val="24"/>
          <w:u w:val="single"/>
        </w:rPr>
        <w:t xml:space="preserve">all </w:t>
      </w:r>
      <w:r w:rsidRPr="00222788">
        <w:rPr>
          <w:b/>
          <w:color w:val="000000" w:themeColor="text1"/>
          <w:sz w:val="24"/>
          <w:szCs w:val="24"/>
        </w:rPr>
        <w:t xml:space="preserve">actions that have been fully achieved </w:t>
      </w:r>
      <w:r w:rsidRPr="00222788">
        <w:rPr>
          <w:color w:val="000000" w:themeColor="text1"/>
          <w:sz w:val="24"/>
          <w:szCs w:val="24"/>
        </w:rPr>
        <w:t>in the reporting period.</w:t>
      </w:r>
    </w:p>
    <w:p w14:paraId="272259F9" w14:textId="77777777" w:rsidR="004E7347" w:rsidRPr="00222788" w:rsidRDefault="004E7347" w:rsidP="00B361E5">
      <w:pPr>
        <w:spacing w:after="60"/>
        <w:rPr>
          <w:color w:val="000000" w:themeColor="text1"/>
          <w:sz w:val="24"/>
          <w:szCs w:val="24"/>
        </w:rPr>
      </w:pPr>
      <w:r w:rsidRPr="00222788">
        <w:rPr>
          <w:color w:val="000000" w:themeColor="text1"/>
          <w:sz w:val="24"/>
          <w:szCs w:val="24"/>
        </w:rPr>
        <w:t xml:space="preserve">2 (a) Please highlight what </w:t>
      </w:r>
      <w:r w:rsidRPr="00222788">
        <w:rPr>
          <w:b/>
          <w:color w:val="000000" w:themeColor="text1"/>
          <w:sz w:val="24"/>
          <w:szCs w:val="24"/>
        </w:rPr>
        <w:t>public life measures</w:t>
      </w:r>
      <w:r w:rsidRPr="00222788">
        <w:rPr>
          <w:color w:val="000000" w:themeColor="text1"/>
          <w:sz w:val="24"/>
          <w:szCs w:val="24"/>
        </w:rPr>
        <w:t xml:space="preserve"> have been achieved to encourage disabled people to participate in public life at National, Regional and Local levels:</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06"/>
        <w:gridCol w:w="5510"/>
        <w:gridCol w:w="5103"/>
        <w:gridCol w:w="2551"/>
      </w:tblGrid>
      <w:tr w:rsidR="004E7347" w:rsidRPr="00222788" w14:paraId="2BD94528" w14:textId="77777777" w:rsidTr="00A279A2">
        <w:trPr>
          <w:jc w:val="center"/>
        </w:trPr>
        <w:tc>
          <w:tcPr>
            <w:tcW w:w="1006" w:type="dxa"/>
            <w:tcBorders>
              <w:top w:val="single" w:sz="4" w:space="0" w:color="auto"/>
              <w:left w:val="single" w:sz="4" w:space="0" w:color="auto"/>
              <w:bottom w:val="single" w:sz="4" w:space="0" w:color="auto"/>
              <w:right w:val="single" w:sz="4" w:space="0" w:color="auto"/>
            </w:tcBorders>
            <w:shd w:val="clear" w:color="auto" w:fill="FFFFFF"/>
            <w:hideMark/>
          </w:tcPr>
          <w:p w14:paraId="6BE2770D" w14:textId="77777777" w:rsidR="004E7347" w:rsidRPr="00222788" w:rsidRDefault="004E7347" w:rsidP="004E7347">
            <w:pPr>
              <w:spacing w:after="0" w:line="240" w:lineRule="auto"/>
              <w:rPr>
                <w:rFonts w:ascii="Arial" w:hAnsi="Arial" w:cs="Arial"/>
                <w:b/>
                <w:color w:val="000000" w:themeColor="text1"/>
              </w:rPr>
            </w:pPr>
            <w:r w:rsidRPr="00222788">
              <w:rPr>
                <w:rFonts w:ascii="Arial" w:hAnsi="Arial" w:cs="Arial"/>
                <w:b/>
                <w:color w:val="000000" w:themeColor="text1"/>
              </w:rPr>
              <w:t>Level</w:t>
            </w:r>
          </w:p>
        </w:tc>
        <w:tc>
          <w:tcPr>
            <w:tcW w:w="5510" w:type="dxa"/>
            <w:tcBorders>
              <w:top w:val="single" w:sz="4" w:space="0" w:color="auto"/>
              <w:left w:val="single" w:sz="4" w:space="0" w:color="auto"/>
              <w:bottom w:val="single" w:sz="4" w:space="0" w:color="auto"/>
              <w:right w:val="single" w:sz="4" w:space="0" w:color="auto"/>
            </w:tcBorders>
            <w:shd w:val="clear" w:color="auto" w:fill="FFFFFF"/>
            <w:hideMark/>
          </w:tcPr>
          <w:p w14:paraId="69FE2681" w14:textId="77777777" w:rsidR="004E7347" w:rsidRPr="00222788" w:rsidRDefault="004E7347" w:rsidP="005A77AA">
            <w:pPr>
              <w:spacing w:after="0" w:line="240" w:lineRule="auto"/>
              <w:ind w:left="-41"/>
              <w:jc w:val="both"/>
              <w:rPr>
                <w:rFonts w:ascii="Arial" w:hAnsi="Arial" w:cs="Arial"/>
                <w:b/>
                <w:color w:val="000000" w:themeColor="text1"/>
              </w:rPr>
            </w:pPr>
            <w:r w:rsidRPr="00222788">
              <w:rPr>
                <w:rFonts w:ascii="Arial" w:hAnsi="Arial" w:cs="Arial"/>
                <w:b/>
                <w:color w:val="000000" w:themeColor="text1"/>
              </w:rPr>
              <w:t>Public Life Action Measures</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14:paraId="56181B92" w14:textId="77777777" w:rsidR="004E7347" w:rsidRPr="00222788" w:rsidRDefault="004E7347" w:rsidP="005A77AA">
            <w:pPr>
              <w:spacing w:after="0" w:line="240" w:lineRule="auto"/>
              <w:ind w:left="-41"/>
              <w:jc w:val="both"/>
              <w:rPr>
                <w:rFonts w:ascii="Arial" w:hAnsi="Arial" w:cs="Arial"/>
                <w:b/>
                <w:color w:val="000000" w:themeColor="text1"/>
              </w:rPr>
            </w:pPr>
            <w:r w:rsidRPr="00222788">
              <w:rPr>
                <w:rFonts w:ascii="Arial" w:hAnsi="Arial" w:cs="Arial"/>
                <w:b/>
                <w:color w:val="000000" w:themeColor="text1"/>
              </w:rPr>
              <w:t>Outputs</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14:paraId="75E6A1C7" w14:textId="77777777" w:rsidR="004E7347" w:rsidRPr="00222788" w:rsidRDefault="004E7347" w:rsidP="00537F57">
            <w:pPr>
              <w:rPr>
                <w:rFonts w:ascii="Arial" w:hAnsi="Arial" w:cs="Arial"/>
                <w:b/>
                <w:color w:val="000000" w:themeColor="text1"/>
              </w:rPr>
            </w:pPr>
            <w:r w:rsidRPr="00222788">
              <w:rPr>
                <w:rFonts w:ascii="Arial" w:hAnsi="Arial" w:cs="Arial"/>
                <w:b/>
                <w:color w:val="000000" w:themeColor="text1"/>
              </w:rPr>
              <w:t>Outcomes / Impact</w:t>
            </w:r>
          </w:p>
        </w:tc>
      </w:tr>
      <w:tr w:rsidR="004E7347" w:rsidRPr="006C5C45" w14:paraId="7416E765" w14:textId="77777777" w:rsidTr="00A279A2">
        <w:trPr>
          <w:jc w:val="center"/>
        </w:trPr>
        <w:tc>
          <w:tcPr>
            <w:tcW w:w="1006" w:type="dxa"/>
            <w:vMerge w:val="restart"/>
            <w:tcBorders>
              <w:top w:val="single" w:sz="4" w:space="0" w:color="auto"/>
              <w:left w:val="single" w:sz="4" w:space="0" w:color="auto"/>
              <w:right w:val="single" w:sz="4" w:space="0" w:color="auto"/>
            </w:tcBorders>
            <w:shd w:val="clear" w:color="auto" w:fill="FFFFFF"/>
            <w:vAlign w:val="center"/>
            <w:hideMark/>
          </w:tcPr>
          <w:p w14:paraId="493EDEBB" w14:textId="77777777" w:rsidR="004E7347" w:rsidRPr="006C5C45" w:rsidRDefault="004E7347" w:rsidP="004E7347">
            <w:pPr>
              <w:spacing w:after="0" w:line="240" w:lineRule="auto"/>
              <w:rPr>
                <w:rFonts w:ascii="Arial" w:hAnsi="Arial" w:cs="Arial"/>
                <w:color w:val="000000" w:themeColor="text1"/>
                <w:sz w:val="20"/>
                <w:szCs w:val="20"/>
              </w:rPr>
            </w:pPr>
            <w:r w:rsidRPr="006C5C45">
              <w:rPr>
                <w:rFonts w:ascii="Arial" w:hAnsi="Arial" w:cs="Arial"/>
                <w:color w:val="000000" w:themeColor="text1"/>
                <w:sz w:val="20"/>
                <w:szCs w:val="20"/>
              </w:rPr>
              <w:t>National</w:t>
            </w:r>
          </w:p>
          <w:p w14:paraId="0BF3858D" w14:textId="77777777" w:rsidR="004E7347" w:rsidRPr="006C5C45" w:rsidRDefault="004E7347" w:rsidP="004E7347">
            <w:pPr>
              <w:spacing w:after="0" w:line="240" w:lineRule="auto"/>
              <w:rPr>
                <w:rFonts w:ascii="Arial" w:hAnsi="Arial" w:cs="Arial"/>
                <w:color w:val="000000" w:themeColor="text1"/>
                <w:sz w:val="20"/>
                <w:szCs w:val="20"/>
              </w:rPr>
            </w:pPr>
            <w:r w:rsidRPr="006C5C45">
              <w:rPr>
                <w:rFonts w:ascii="Arial" w:hAnsi="Arial" w:cs="Arial"/>
                <w:color w:val="000000" w:themeColor="text1"/>
                <w:sz w:val="20"/>
                <w:szCs w:val="20"/>
              </w:rPr>
              <w:t>Regional</w:t>
            </w:r>
          </w:p>
          <w:p w14:paraId="18572EFE" w14:textId="77777777" w:rsidR="004E7347" w:rsidRPr="00573E30" w:rsidRDefault="004E7347" w:rsidP="004E7347">
            <w:pPr>
              <w:spacing w:after="0" w:line="240" w:lineRule="auto"/>
              <w:rPr>
                <w:rFonts w:ascii="Arial" w:hAnsi="Arial" w:cs="Arial"/>
                <w:color w:val="000000" w:themeColor="text1"/>
                <w:sz w:val="20"/>
                <w:szCs w:val="20"/>
              </w:rPr>
            </w:pPr>
            <w:r w:rsidRPr="006C5C45">
              <w:rPr>
                <w:rFonts w:ascii="Arial" w:hAnsi="Arial" w:cs="Arial"/>
                <w:color w:val="000000" w:themeColor="text1"/>
                <w:sz w:val="20"/>
                <w:szCs w:val="20"/>
              </w:rPr>
              <w:t>Local</w:t>
            </w:r>
          </w:p>
        </w:tc>
        <w:tc>
          <w:tcPr>
            <w:tcW w:w="5510" w:type="dxa"/>
            <w:tcBorders>
              <w:top w:val="single" w:sz="4" w:space="0" w:color="auto"/>
              <w:left w:val="single" w:sz="4" w:space="0" w:color="auto"/>
              <w:bottom w:val="single" w:sz="4" w:space="0" w:color="auto"/>
              <w:right w:val="single" w:sz="4" w:space="0" w:color="auto"/>
            </w:tcBorders>
            <w:shd w:val="clear" w:color="auto" w:fill="FFFFFF"/>
          </w:tcPr>
          <w:p w14:paraId="63B285A9" w14:textId="7D3C9170" w:rsidR="004E7347" w:rsidRPr="00AB7E61" w:rsidRDefault="004E7347" w:rsidP="005A77AA">
            <w:pPr>
              <w:spacing w:after="0" w:line="240" w:lineRule="auto"/>
              <w:ind w:left="-41"/>
              <w:jc w:val="both"/>
              <w:rPr>
                <w:rFonts w:ascii="Arial" w:hAnsi="Arial" w:cs="Arial"/>
                <w:color w:val="000000" w:themeColor="text1"/>
                <w:sz w:val="20"/>
                <w:szCs w:val="20"/>
                <w:lang w:val="en-US"/>
              </w:rPr>
            </w:pPr>
            <w:r w:rsidRPr="006C5C45">
              <w:rPr>
                <w:rFonts w:ascii="Arial" w:hAnsi="Arial" w:cs="Arial"/>
                <w:color w:val="000000" w:themeColor="text1"/>
                <w:sz w:val="20"/>
                <w:szCs w:val="20"/>
                <w:lang w:val="en-US"/>
              </w:rPr>
              <w:t>To increase engagement in sport and physical activity among people with a disability through Sport NI in</w:t>
            </w:r>
            <w:r w:rsidR="00F21D7C">
              <w:rPr>
                <w:rFonts w:ascii="Arial" w:hAnsi="Arial" w:cs="Arial"/>
                <w:color w:val="000000" w:themeColor="text1"/>
                <w:sz w:val="20"/>
                <w:szCs w:val="20"/>
                <w:lang w:val="en-US"/>
              </w:rPr>
              <w:t>vestment into DS</w:t>
            </w:r>
            <w:r w:rsidRPr="006C5C45">
              <w:rPr>
                <w:rFonts w:ascii="Arial" w:hAnsi="Arial" w:cs="Arial"/>
                <w:color w:val="000000" w:themeColor="text1"/>
                <w:sz w:val="20"/>
                <w:szCs w:val="20"/>
                <w:lang w:val="en-US"/>
              </w:rPr>
              <w:t>NI and Special Olympics Ireland</w:t>
            </w:r>
            <w:r w:rsidR="00F21D7C">
              <w:rPr>
                <w:rFonts w:ascii="Arial" w:hAnsi="Arial" w:cs="Arial"/>
                <w:color w:val="000000" w:themeColor="text1"/>
                <w:sz w:val="20"/>
                <w:szCs w:val="20"/>
                <w:lang w:val="en-US"/>
              </w:rPr>
              <w:t>/Ulster.</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52BE97DC" w14:textId="77777777" w:rsidR="004E7347" w:rsidRPr="00AB7E61" w:rsidRDefault="004E7347" w:rsidP="005A77AA">
            <w:pPr>
              <w:spacing w:after="60" w:line="240" w:lineRule="auto"/>
              <w:ind w:left="-41"/>
              <w:jc w:val="both"/>
              <w:rPr>
                <w:rFonts w:ascii="Arial" w:hAnsi="Arial" w:cs="Arial"/>
                <w:color w:val="000000" w:themeColor="text1"/>
                <w:sz w:val="20"/>
                <w:szCs w:val="20"/>
              </w:rPr>
            </w:pPr>
            <w:r w:rsidRPr="006C5C45">
              <w:rPr>
                <w:rFonts w:ascii="Arial" w:hAnsi="Arial" w:cs="Arial"/>
                <w:color w:val="000000" w:themeColor="text1"/>
                <w:sz w:val="20"/>
                <w:szCs w:val="20"/>
              </w:rPr>
              <w:t>Sporting Winners investment in DSNI and the following sports: Boccia, Snowsports and Wheelchair Basketball and Sporting Clubs investment in DSNI as well as direct investments in Special Oly</w:t>
            </w:r>
            <w:r>
              <w:rPr>
                <w:rFonts w:ascii="Arial" w:hAnsi="Arial" w:cs="Arial"/>
                <w:color w:val="000000" w:themeColor="text1"/>
                <w:sz w:val="20"/>
                <w:szCs w:val="20"/>
              </w:rPr>
              <w:t>mpics Ireland.</w:t>
            </w:r>
          </w:p>
        </w:tc>
        <w:tc>
          <w:tcPr>
            <w:tcW w:w="2551" w:type="dxa"/>
            <w:vMerge w:val="restart"/>
            <w:tcBorders>
              <w:top w:val="single" w:sz="4" w:space="0" w:color="auto"/>
              <w:left w:val="single" w:sz="4" w:space="0" w:color="auto"/>
              <w:right w:val="single" w:sz="4" w:space="0" w:color="auto"/>
            </w:tcBorders>
            <w:shd w:val="clear" w:color="auto" w:fill="FFFFFF"/>
          </w:tcPr>
          <w:p w14:paraId="74D4A93D" w14:textId="77777777" w:rsidR="004E7347" w:rsidRPr="006C5C45" w:rsidRDefault="004E7347" w:rsidP="004E7347">
            <w:pPr>
              <w:spacing w:after="0"/>
              <w:jc w:val="both"/>
              <w:rPr>
                <w:rFonts w:ascii="Arial" w:hAnsi="Arial" w:cs="Arial"/>
                <w:b/>
                <w:color w:val="000000" w:themeColor="text1"/>
                <w:sz w:val="20"/>
                <w:szCs w:val="20"/>
              </w:rPr>
            </w:pPr>
            <w:r w:rsidRPr="006C5C45">
              <w:rPr>
                <w:rFonts w:ascii="Arial" w:hAnsi="Arial" w:cs="Arial"/>
                <w:b/>
                <w:color w:val="000000" w:themeColor="text1"/>
                <w:sz w:val="20"/>
                <w:szCs w:val="20"/>
              </w:rPr>
              <w:t>Collectively, the listed action measures have been designed to deliver on the following outcomes:</w:t>
            </w:r>
          </w:p>
          <w:p w14:paraId="10397E28" w14:textId="77777777" w:rsidR="00B361E5" w:rsidRPr="00B361E5" w:rsidRDefault="004E7347" w:rsidP="00B361E5">
            <w:pPr>
              <w:pStyle w:val="ListParagraph"/>
              <w:numPr>
                <w:ilvl w:val="0"/>
                <w:numId w:val="33"/>
              </w:numPr>
              <w:spacing w:after="0"/>
              <w:ind w:left="317" w:hanging="283"/>
              <w:jc w:val="both"/>
              <w:rPr>
                <w:rFonts w:ascii="Arial" w:hAnsi="Arial" w:cs="Arial"/>
                <w:i/>
                <w:color w:val="000000" w:themeColor="text1"/>
                <w:sz w:val="20"/>
                <w:szCs w:val="20"/>
              </w:rPr>
            </w:pPr>
            <w:r w:rsidRPr="00B361E5">
              <w:rPr>
                <w:rFonts w:ascii="Arial" w:hAnsi="Arial" w:cs="Arial"/>
                <w:i/>
                <w:color w:val="000000" w:themeColor="text1"/>
                <w:sz w:val="20"/>
                <w:szCs w:val="20"/>
                <w:lang w:val="en-US"/>
              </w:rPr>
              <w:t>People with a disability have equality of choice and consistency of accessible activities and sporting facilities.</w:t>
            </w:r>
          </w:p>
          <w:p w14:paraId="69A1488F" w14:textId="77777777" w:rsidR="00B361E5" w:rsidRPr="00B361E5" w:rsidRDefault="00B361E5" w:rsidP="00B361E5">
            <w:pPr>
              <w:pStyle w:val="ListParagraph"/>
              <w:spacing w:after="0"/>
              <w:ind w:left="317"/>
              <w:jc w:val="both"/>
              <w:rPr>
                <w:rFonts w:ascii="Arial" w:hAnsi="Arial" w:cs="Arial"/>
                <w:i/>
                <w:color w:val="000000" w:themeColor="text1"/>
                <w:sz w:val="20"/>
                <w:szCs w:val="20"/>
              </w:rPr>
            </w:pPr>
          </w:p>
          <w:p w14:paraId="634FC34A" w14:textId="77777777" w:rsidR="00B361E5" w:rsidRPr="00B361E5" w:rsidRDefault="004E7347" w:rsidP="00B361E5">
            <w:pPr>
              <w:pStyle w:val="ListParagraph"/>
              <w:numPr>
                <w:ilvl w:val="0"/>
                <w:numId w:val="33"/>
              </w:numPr>
              <w:spacing w:after="0"/>
              <w:ind w:left="317" w:hanging="283"/>
              <w:jc w:val="both"/>
              <w:rPr>
                <w:rFonts w:ascii="Arial" w:hAnsi="Arial" w:cs="Arial"/>
                <w:i/>
                <w:color w:val="000000" w:themeColor="text1"/>
                <w:sz w:val="20"/>
                <w:szCs w:val="20"/>
              </w:rPr>
            </w:pPr>
            <w:r w:rsidRPr="00B361E5">
              <w:rPr>
                <w:rFonts w:ascii="Arial" w:hAnsi="Arial" w:cs="Arial"/>
                <w:i/>
                <w:color w:val="000000" w:themeColor="text1"/>
                <w:sz w:val="20"/>
                <w:szCs w:val="20"/>
                <w:lang w:val="en-US"/>
              </w:rPr>
              <w:t>People with a disability face ‘No Limits’ in sport and active recreation.</w:t>
            </w:r>
          </w:p>
          <w:p w14:paraId="5BE380ED" w14:textId="77777777" w:rsidR="00B361E5" w:rsidRPr="00A279A2" w:rsidRDefault="00B361E5" w:rsidP="00A279A2">
            <w:pPr>
              <w:spacing w:after="0"/>
              <w:rPr>
                <w:rFonts w:ascii="Arial" w:hAnsi="Arial" w:cs="Arial"/>
                <w:i/>
                <w:color w:val="000000" w:themeColor="text1"/>
                <w:sz w:val="20"/>
                <w:szCs w:val="20"/>
                <w:lang w:val="en-US"/>
              </w:rPr>
            </w:pPr>
          </w:p>
          <w:p w14:paraId="5D2F2121" w14:textId="0603D3DD" w:rsidR="004E7347" w:rsidRPr="00B361E5" w:rsidRDefault="004E7347" w:rsidP="00B361E5">
            <w:pPr>
              <w:pStyle w:val="ListParagraph"/>
              <w:numPr>
                <w:ilvl w:val="0"/>
                <w:numId w:val="33"/>
              </w:numPr>
              <w:spacing w:after="0"/>
              <w:ind w:left="317" w:hanging="283"/>
              <w:jc w:val="both"/>
              <w:rPr>
                <w:rFonts w:ascii="Arial" w:hAnsi="Arial" w:cs="Arial"/>
                <w:i/>
                <w:color w:val="000000" w:themeColor="text1"/>
                <w:sz w:val="20"/>
                <w:szCs w:val="20"/>
              </w:rPr>
            </w:pPr>
            <w:r w:rsidRPr="00B361E5">
              <w:rPr>
                <w:rFonts w:ascii="Arial" w:hAnsi="Arial" w:cs="Arial"/>
                <w:i/>
                <w:color w:val="000000" w:themeColor="text1"/>
                <w:sz w:val="20"/>
                <w:szCs w:val="20"/>
                <w:lang w:val="en-US"/>
              </w:rPr>
              <w:lastRenderedPageBreak/>
              <w:t>People with a disability lead active lifestyles and have improved health and wellbeing through involvement in sport and active recreation.</w:t>
            </w:r>
          </w:p>
        </w:tc>
      </w:tr>
      <w:tr w:rsidR="004E7347" w:rsidRPr="006C5C45" w14:paraId="71BDAF93" w14:textId="77777777" w:rsidTr="00A279A2">
        <w:trPr>
          <w:jc w:val="center"/>
        </w:trPr>
        <w:tc>
          <w:tcPr>
            <w:tcW w:w="1006" w:type="dxa"/>
            <w:vMerge/>
            <w:tcBorders>
              <w:left w:val="single" w:sz="4" w:space="0" w:color="auto"/>
              <w:right w:val="single" w:sz="4" w:space="0" w:color="auto"/>
            </w:tcBorders>
            <w:shd w:val="clear" w:color="auto" w:fill="FFFFFF"/>
            <w:vAlign w:val="center"/>
          </w:tcPr>
          <w:p w14:paraId="2DB809ED" w14:textId="77777777" w:rsidR="004E7347" w:rsidRPr="006C5C45" w:rsidRDefault="004E7347" w:rsidP="004E7347">
            <w:pPr>
              <w:spacing w:after="0" w:line="240" w:lineRule="auto"/>
              <w:rPr>
                <w:rFonts w:ascii="Arial" w:hAnsi="Arial" w:cs="Arial"/>
                <w:color w:val="000000" w:themeColor="text1"/>
                <w:sz w:val="20"/>
                <w:szCs w:val="20"/>
              </w:rPr>
            </w:pPr>
          </w:p>
        </w:tc>
        <w:tc>
          <w:tcPr>
            <w:tcW w:w="5510" w:type="dxa"/>
            <w:tcBorders>
              <w:top w:val="single" w:sz="4" w:space="0" w:color="auto"/>
              <w:left w:val="single" w:sz="4" w:space="0" w:color="auto"/>
              <w:bottom w:val="single" w:sz="4" w:space="0" w:color="auto"/>
              <w:right w:val="single" w:sz="4" w:space="0" w:color="auto"/>
            </w:tcBorders>
            <w:shd w:val="clear" w:color="auto" w:fill="FFFFFF"/>
          </w:tcPr>
          <w:p w14:paraId="086182DF" w14:textId="77777777" w:rsidR="004E7347" w:rsidRPr="006C5C45" w:rsidRDefault="004E7347" w:rsidP="005A77AA">
            <w:pPr>
              <w:spacing w:after="0" w:line="240" w:lineRule="auto"/>
              <w:ind w:left="-41"/>
              <w:jc w:val="both"/>
              <w:rPr>
                <w:rFonts w:ascii="Arial" w:hAnsi="Arial" w:cs="Arial"/>
                <w:color w:val="000000" w:themeColor="text1"/>
                <w:sz w:val="20"/>
                <w:szCs w:val="20"/>
                <w:lang w:val="en-US"/>
              </w:rPr>
            </w:pPr>
            <w:r w:rsidRPr="006C5C45">
              <w:rPr>
                <w:rFonts w:ascii="Arial" w:hAnsi="Arial" w:cs="Arial"/>
                <w:color w:val="000000" w:themeColor="text1"/>
                <w:sz w:val="20"/>
                <w:szCs w:val="20"/>
                <w:lang w:val="en-US"/>
              </w:rPr>
              <w:t>Develop a holistic local recreation plan, linked to the Active Living: No Limits Action Plan, that ensures a range of needs-based high quality sport and active recreation opportunities for people with disabilities are delivered, in each of the 11 District Council Areas.</w:t>
            </w:r>
          </w:p>
          <w:p w14:paraId="1FE65A37" w14:textId="77777777" w:rsidR="004E7347" w:rsidRPr="006C5C45" w:rsidRDefault="004E7347" w:rsidP="005A77AA">
            <w:pPr>
              <w:spacing w:after="0" w:line="240" w:lineRule="auto"/>
              <w:ind w:left="-41"/>
              <w:jc w:val="both"/>
              <w:rPr>
                <w:rFonts w:ascii="Arial" w:hAnsi="Arial" w:cs="Arial"/>
                <w:color w:val="000000" w:themeColor="text1"/>
                <w:sz w:val="20"/>
                <w:szCs w:val="20"/>
                <w:lang w:val="en-US"/>
              </w:rPr>
            </w:pP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631FA21B" w14:textId="77777777" w:rsidR="004E7347" w:rsidRDefault="004E7347" w:rsidP="005A77AA">
            <w:pPr>
              <w:spacing w:after="0" w:line="240" w:lineRule="auto"/>
              <w:ind w:left="-41"/>
              <w:jc w:val="both"/>
              <w:rPr>
                <w:rFonts w:ascii="Arial" w:hAnsi="Arial" w:cs="Arial"/>
                <w:color w:val="000000" w:themeColor="text1"/>
                <w:sz w:val="20"/>
                <w:szCs w:val="20"/>
              </w:rPr>
            </w:pPr>
            <w:r w:rsidRPr="002E4881">
              <w:rPr>
                <w:rFonts w:ascii="Arial" w:hAnsi="Arial" w:cs="Arial"/>
                <w:color w:val="000000" w:themeColor="text1"/>
                <w:sz w:val="20"/>
                <w:szCs w:val="20"/>
              </w:rPr>
              <w:t xml:space="preserve">Progressive Hub Activity Leaders </w:t>
            </w:r>
            <w:r>
              <w:rPr>
                <w:rFonts w:ascii="Arial" w:hAnsi="Arial" w:cs="Arial"/>
                <w:color w:val="000000" w:themeColor="text1"/>
                <w:sz w:val="20"/>
                <w:szCs w:val="20"/>
              </w:rPr>
              <w:t xml:space="preserve">are </w:t>
            </w:r>
            <w:r w:rsidRPr="002E4881">
              <w:rPr>
                <w:rFonts w:ascii="Arial" w:hAnsi="Arial" w:cs="Arial"/>
                <w:color w:val="000000" w:themeColor="text1"/>
                <w:sz w:val="20"/>
                <w:szCs w:val="20"/>
              </w:rPr>
              <w:t>all in place and delivering sessions.</w:t>
            </w:r>
            <w:r>
              <w:rPr>
                <w:rFonts w:ascii="Arial" w:hAnsi="Arial" w:cs="Arial"/>
                <w:color w:val="000000" w:themeColor="text1"/>
                <w:sz w:val="20"/>
                <w:szCs w:val="20"/>
              </w:rPr>
              <w:t xml:space="preserve"> This year the </w:t>
            </w:r>
            <w:r w:rsidRPr="006C5C45">
              <w:rPr>
                <w:rFonts w:ascii="Arial" w:hAnsi="Arial" w:cs="Arial"/>
                <w:color w:val="000000" w:themeColor="text1"/>
                <w:sz w:val="20"/>
                <w:szCs w:val="20"/>
              </w:rPr>
              <w:t>Disabili</w:t>
            </w:r>
            <w:r>
              <w:rPr>
                <w:rFonts w:ascii="Arial" w:hAnsi="Arial" w:cs="Arial"/>
                <w:color w:val="000000" w:themeColor="text1"/>
                <w:sz w:val="20"/>
                <w:szCs w:val="20"/>
              </w:rPr>
              <w:t>ty Sports Hub Project offered 27</w:t>
            </w:r>
            <w:r w:rsidRPr="006C5C45">
              <w:rPr>
                <w:rFonts w:ascii="Arial" w:hAnsi="Arial" w:cs="Arial"/>
                <w:color w:val="000000" w:themeColor="text1"/>
                <w:sz w:val="20"/>
                <w:szCs w:val="20"/>
              </w:rPr>
              <w:t>,</w:t>
            </w:r>
            <w:r>
              <w:rPr>
                <w:rFonts w:ascii="Arial" w:hAnsi="Arial" w:cs="Arial"/>
                <w:color w:val="000000" w:themeColor="text1"/>
                <w:sz w:val="20"/>
                <w:szCs w:val="20"/>
              </w:rPr>
              <w:t>244</w:t>
            </w:r>
            <w:r w:rsidRPr="006C5C45">
              <w:rPr>
                <w:rFonts w:ascii="Arial" w:hAnsi="Arial" w:cs="Arial"/>
                <w:color w:val="000000" w:themeColor="text1"/>
                <w:sz w:val="20"/>
                <w:szCs w:val="20"/>
              </w:rPr>
              <w:t xml:space="preserve"> participation opportunities for </w:t>
            </w:r>
            <w:r>
              <w:rPr>
                <w:rFonts w:ascii="Arial" w:hAnsi="Arial" w:cs="Arial"/>
                <w:color w:val="000000" w:themeColor="text1"/>
                <w:sz w:val="20"/>
                <w:szCs w:val="20"/>
              </w:rPr>
              <w:t>6,293</w:t>
            </w:r>
            <w:r w:rsidRPr="006C5C45">
              <w:rPr>
                <w:rFonts w:ascii="Arial" w:hAnsi="Arial" w:cs="Arial"/>
                <w:color w:val="000000" w:themeColor="text1"/>
                <w:sz w:val="20"/>
                <w:szCs w:val="20"/>
              </w:rPr>
              <w:t xml:space="preserve"> individual p</w:t>
            </w:r>
            <w:r>
              <w:rPr>
                <w:rFonts w:ascii="Arial" w:hAnsi="Arial" w:cs="Arial"/>
                <w:color w:val="000000" w:themeColor="text1"/>
                <w:sz w:val="20"/>
                <w:szCs w:val="20"/>
              </w:rPr>
              <w:t>articipants across all 11 Hubs.</w:t>
            </w:r>
          </w:p>
          <w:p w14:paraId="4F9AD381" w14:textId="77777777" w:rsidR="004E7347" w:rsidRDefault="004E7347" w:rsidP="005A77AA">
            <w:pPr>
              <w:spacing w:after="0" w:line="240" w:lineRule="auto"/>
              <w:ind w:left="-41"/>
              <w:jc w:val="both"/>
              <w:rPr>
                <w:rFonts w:ascii="Arial" w:hAnsi="Arial" w:cs="Arial"/>
                <w:color w:val="000000" w:themeColor="text1"/>
                <w:sz w:val="20"/>
                <w:szCs w:val="20"/>
                <w:lang w:val="en-US"/>
              </w:rPr>
            </w:pPr>
          </w:p>
          <w:p w14:paraId="01B0D2B6" w14:textId="67B8AC34" w:rsidR="004E7347" w:rsidRPr="00DA59E9" w:rsidRDefault="004E7347" w:rsidP="005A77AA">
            <w:pPr>
              <w:spacing w:after="60" w:line="240" w:lineRule="auto"/>
              <w:ind w:left="-41"/>
              <w:jc w:val="both"/>
              <w:rPr>
                <w:rFonts w:ascii="Arial" w:hAnsi="Arial" w:cs="Arial"/>
                <w:color w:val="000000" w:themeColor="text1"/>
                <w:sz w:val="20"/>
                <w:szCs w:val="20"/>
                <w:lang w:val="en-US"/>
              </w:rPr>
            </w:pPr>
            <w:r w:rsidRPr="005620EC">
              <w:rPr>
                <w:rFonts w:ascii="Arial" w:hAnsi="Arial" w:cs="Arial"/>
                <w:color w:val="000000" w:themeColor="text1"/>
                <w:sz w:val="20"/>
                <w:szCs w:val="20"/>
                <w:lang w:val="en-US"/>
              </w:rPr>
              <w:t>15,027 participants with a disability</w:t>
            </w:r>
            <w:r>
              <w:rPr>
                <w:rFonts w:ascii="Arial" w:hAnsi="Arial" w:cs="Arial"/>
                <w:color w:val="000000" w:themeColor="text1"/>
                <w:sz w:val="20"/>
                <w:szCs w:val="20"/>
                <w:lang w:val="en-US"/>
              </w:rPr>
              <w:t xml:space="preserve"> were </w:t>
            </w:r>
            <w:r w:rsidRPr="005620EC">
              <w:rPr>
                <w:rFonts w:ascii="Arial" w:hAnsi="Arial" w:cs="Arial"/>
                <w:color w:val="000000" w:themeColor="text1"/>
                <w:sz w:val="20"/>
                <w:szCs w:val="20"/>
                <w:lang w:val="en-US"/>
              </w:rPr>
              <w:t xml:space="preserve">engaged in </w:t>
            </w:r>
            <w:r>
              <w:rPr>
                <w:rFonts w:ascii="Arial" w:hAnsi="Arial" w:cs="Arial"/>
                <w:color w:val="000000" w:themeColor="text1"/>
                <w:sz w:val="20"/>
                <w:szCs w:val="20"/>
                <w:lang w:val="en-US"/>
              </w:rPr>
              <w:t xml:space="preserve">Strand 1: Opportunities and </w:t>
            </w:r>
            <w:r w:rsidRPr="00DA59E9">
              <w:rPr>
                <w:rFonts w:ascii="Arial" w:hAnsi="Arial" w:cs="Arial"/>
                <w:color w:val="000000" w:themeColor="text1"/>
                <w:sz w:val="20"/>
                <w:szCs w:val="20"/>
                <w:lang w:val="en-US"/>
              </w:rPr>
              <w:t>4,685 participants with a disability</w:t>
            </w:r>
            <w:r>
              <w:rPr>
                <w:rFonts w:ascii="Arial" w:hAnsi="Arial" w:cs="Arial"/>
                <w:color w:val="000000" w:themeColor="text1"/>
                <w:sz w:val="20"/>
                <w:szCs w:val="20"/>
                <w:lang w:val="en-US"/>
              </w:rPr>
              <w:t xml:space="preserve"> were engaged through </w:t>
            </w:r>
            <w:r w:rsidRPr="00DA59E9">
              <w:rPr>
                <w:rFonts w:ascii="Arial" w:hAnsi="Arial" w:cs="Arial"/>
                <w:color w:val="000000" w:themeColor="text1"/>
                <w:sz w:val="20"/>
                <w:szCs w:val="20"/>
                <w:lang w:val="en-US"/>
              </w:rPr>
              <w:t xml:space="preserve">Strand 4: Capacity Building, Outreach &amp; Small Grants of the </w:t>
            </w:r>
            <w:r w:rsidR="005A77AA">
              <w:rPr>
                <w:rFonts w:ascii="Arial" w:hAnsi="Arial" w:cs="Arial"/>
                <w:color w:val="000000" w:themeColor="text1"/>
                <w:sz w:val="20"/>
                <w:szCs w:val="20"/>
                <w:lang w:val="en-US"/>
              </w:rPr>
              <w:t>Everybody Active 2020 programme.</w:t>
            </w:r>
          </w:p>
        </w:tc>
        <w:tc>
          <w:tcPr>
            <w:tcW w:w="2551" w:type="dxa"/>
            <w:vMerge/>
            <w:tcBorders>
              <w:left w:val="single" w:sz="4" w:space="0" w:color="auto"/>
              <w:right w:val="single" w:sz="4" w:space="0" w:color="auto"/>
            </w:tcBorders>
            <w:shd w:val="clear" w:color="auto" w:fill="FFFFFF"/>
          </w:tcPr>
          <w:p w14:paraId="7790313C" w14:textId="77777777" w:rsidR="004E7347" w:rsidRPr="006C5C45" w:rsidRDefault="004E7347" w:rsidP="004E7347">
            <w:pPr>
              <w:spacing w:after="0"/>
              <w:jc w:val="both"/>
              <w:rPr>
                <w:rFonts w:ascii="Arial" w:hAnsi="Arial" w:cs="Arial"/>
                <w:b/>
                <w:color w:val="000000" w:themeColor="text1"/>
                <w:sz w:val="20"/>
                <w:szCs w:val="20"/>
              </w:rPr>
            </w:pPr>
          </w:p>
        </w:tc>
      </w:tr>
      <w:tr w:rsidR="004E7347" w:rsidRPr="006C5C45" w14:paraId="791FD2BB" w14:textId="77777777" w:rsidTr="00A279A2">
        <w:trPr>
          <w:jc w:val="center"/>
        </w:trPr>
        <w:tc>
          <w:tcPr>
            <w:tcW w:w="1006" w:type="dxa"/>
            <w:vMerge/>
            <w:tcBorders>
              <w:left w:val="single" w:sz="4" w:space="0" w:color="auto"/>
              <w:right w:val="single" w:sz="4" w:space="0" w:color="auto"/>
            </w:tcBorders>
            <w:shd w:val="clear" w:color="auto" w:fill="FFFFFF"/>
            <w:vAlign w:val="center"/>
          </w:tcPr>
          <w:p w14:paraId="15059703" w14:textId="77777777" w:rsidR="004E7347" w:rsidRPr="006C5C45" w:rsidRDefault="004E7347" w:rsidP="004E7347">
            <w:pPr>
              <w:spacing w:after="0" w:line="240" w:lineRule="auto"/>
              <w:rPr>
                <w:rFonts w:ascii="Arial" w:hAnsi="Arial" w:cs="Arial"/>
                <w:color w:val="000000" w:themeColor="text1"/>
                <w:sz w:val="20"/>
                <w:szCs w:val="20"/>
              </w:rPr>
            </w:pPr>
          </w:p>
        </w:tc>
        <w:tc>
          <w:tcPr>
            <w:tcW w:w="5510" w:type="dxa"/>
            <w:tcBorders>
              <w:top w:val="single" w:sz="4" w:space="0" w:color="auto"/>
              <w:left w:val="single" w:sz="4" w:space="0" w:color="auto"/>
              <w:bottom w:val="single" w:sz="4" w:space="0" w:color="auto"/>
              <w:right w:val="single" w:sz="4" w:space="0" w:color="auto"/>
            </w:tcBorders>
            <w:shd w:val="clear" w:color="auto" w:fill="FFFFFF"/>
          </w:tcPr>
          <w:p w14:paraId="127F0444" w14:textId="77777777" w:rsidR="004E7347" w:rsidRPr="006C5C45" w:rsidRDefault="004E7347" w:rsidP="005A77AA">
            <w:pPr>
              <w:spacing w:after="60" w:line="240" w:lineRule="auto"/>
              <w:ind w:left="-41"/>
              <w:jc w:val="both"/>
              <w:rPr>
                <w:rFonts w:ascii="Arial" w:hAnsi="Arial" w:cs="Arial"/>
                <w:color w:val="000000" w:themeColor="text1"/>
                <w:sz w:val="20"/>
                <w:szCs w:val="20"/>
                <w:lang w:val="en-US"/>
              </w:rPr>
            </w:pPr>
            <w:r w:rsidRPr="006C5C45">
              <w:rPr>
                <w:rFonts w:ascii="Arial" w:hAnsi="Arial" w:cs="Arial"/>
                <w:color w:val="000000" w:themeColor="text1"/>
                <w:sz w:val="20"/>
                <w:szCs w:val="20"/>
                <w:lang w:val="en-US"/>
              </w:rPr>
              <w:t>Governing Bodies of Sport and stadia operators will be encouraged and supported to develop more inclusive stadia and increase the number of spectators with disabilities.</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2DD364B1" w14:textId="77777777" w:rsidR="004E7347" w:rsidRPr="006C5C45" w:rsidRDefault="004E7347" w:rsidP="005A77AA">
            <w:pPr>
              <w:spacing w:after="60"/>
              <w:ind w:left="-41"/>
              <w:jc w:val="both"/>
              <w:rPr>
                <w:rFonts w:ascii="Arial" w:hAnsi="Arial" w:cs="Arial"/>
                <w:color w:val="000000" w:themeColor="text1"/>
                <w:sz w:val="20"/>
                <w:szCs w:val="20"/>
              </w:rPr>
            </w:pPr>
            <w:r>
              <w:rPr>
                <w:rFonts w:ascii="Arial" w:hAnsi="Arial" w:cs="Arial"/>
                <w:color w:val="000000" w:themeColor="text1"/>
                <w:sz w:val="20"/>
                <w:szCs w:val="20"/>
              </w:rPr>
              <w:t>1 more governing body of sport</w:t>
            </w:r>
            <w:r w:rsidRPr="006C5C45">
              <w:rPr>
                <w:rFonts w:ascii="Arial" w:hAnsi="Arial" w:cs="Arial"/>
                <w:color w:val="000000" w:themeColor="text1"/>
                <w:sz w:val="20"/>
                <w:szCs w:val="20"/>
              </w:rPr>
              <w:t xml:space="preserve"> achieved the Inclusive Sport Award, bringing the total to </w:t>
            </w:r>
            <w:r>
              <w:rPr>
                <w:rFonts w:ascii="Arial" w:hAnsi="Arial" w:cs="Arial"/>
                <w:color w:val="000000" w:themeColor="text1"/>
                <w:sz w:val="20"/>
                <w:szCs w:val="20"/>
              </w:rPr>
              <w:t>8</w:t>
            </w:r>
            <w:r w:rsidRPr="006C5C45">
              <w:rPr>
                <w:rFonts w:ascii="Arial" w:hAnsi="Arial" w:cs="Arial"/>
                <w:color w:val="000000" w:themeColor="text1"/>
                <w:sz w:val="20"/>
                <w:szCs w:val="20"/>
              </w:rPr>
              <w:t xml:space="preserve"> governing bodies who have achieved the award to date</w:t>
            </w:r>
            <w:r>
              <w:rPr>
                <w:rFonts w:ascii="Arial" w:hAnsi="Arial" w:cs="Arial"/>
                <w:color w:val="000000" w:themeColor="text1"/>
                <w:sz w:val="20"/>
                <w:szCs w:val="20"/>
              </w:rPr>
              <w:t>.</w:t>
            </w:r>
          </w:p>
        </w:tc>
        <w:tc>
          <w:tcPr>
            <w:tcW w:w="2551" w:type="dxa"/>
            <w:vMerge/>
            <w:tcBorders>
              <w:left w:val="single" w:sz="4" w:space="0" w:color="auto"/>
              <w:right w:val="single" w:sz="4" w:space="0" w:color="auto"/>
            </w:tcBorders>
            <w:shd w:val="clear" w:color="auto" w:fill="FFFFFF"/>
          </w:tcPr>
          <w:p w14:paraId="21CAB8CA" w14:textId="77777777" w:rsidR="004E7347" w:rsidRPr="006C5C45" w:rsidRDefault="004E7347" w:rsidP="004E7347">
            <w:pPr>
              <w:spacing w:after="0"/>
              <w:jc w:val="both"/>
              <w:rPr>
                <w:rFonts w:ascii="Arial" w:hAnsi="Arial" w:cs="Arial"/>
                <w:b/>
                <w:color w:val="000000" w:themeColor="text1"/>
                <w:sz w:val="20"/>
                <w:szCs w:val="20"/>
              </w:rPr>
            </w:pPr>
          </w:p>
        </w:tc>
      </w:tr>
      <w:tr w:rsidR="004E7347" w:rsidRPr="006C5C45" w14:paraId="61EE596F" w14:textId="77777777" w:rsidTr="00A279A2">
        <w:trPr>
          <w:jc w:val="center"/>
        </w:trPr>
        <w:tc>
          <w:tcPr>
            <w:tcW w:w="1006" w:type="dxa"/>
            <w:vMerge/>
            <w:tcBorders>
              <w:left w:val="single" w:sz="4" w:space="0" w:color="auto"/>
              <w:right w:val="single" w:sz="4" w:space="0" w:color="auto"/>
            </w:tcBorders>
            <w:shd w:val="clear" w:color="auto" w:fill="FFFFFF"/>
            <w:vAlign w:val="center"/>
          </w:tcPr>
          <w:p w14:paraId="54E4365C" w14:textId="77777777" w:rsidR="004E7347" w:rsidRPr="006C5C45" w:rsidRDefault="004E7347" w:rsidP="004E7347">
            <w:pPr>
              <w:spacing w:after="0" w:line="240" w:lineRule="auto"/>
              <w:rPr>
                <w:rFonts w:ascii="Arial" w:hAnsi="Arial" w:cs="Arial"/>
                <w:color w:val="000000" w:themeColor="text1"/>
                <w:sz w:val="20"/>
                <w:szCs w:val="20"/>
              </w:rPr>
            </w:pPr>
          </w:p>
        </w:tc>
        <w:tc>
          <w:tcPr>
            <w:tcW w:w="5510" w:type="dxa"/>
            <w:tcBorders>
              <w:top w:val="single" w:sz="4" w:space="0" w:color="auto"/>
              <w:left w:val="single" w:sz="4" w:space="0" w:color="auto"/>
              <w:bottom w:val="single" w:sz="4" w:space="0" w:color="auto"/>
              <w:right w:val="single" w:sz="4" w:space="0" w:color="auto"/>
            </w:tcBorders>
            <w:shd w:val="clear" w:color="auto" w:fill="FFFFFF"/>
          </w:tcPr>
          <w:p w14:paraId="52064CF3" w14:textId="0BDF1069" w:rsidR="004E7347" w:rsidRPr="006C5C45" w:rsidRDefault="004E7347" w:rsidP="005A77AA">
            <w:pPr>
              <w:spacing w:after="60" w:line="240" w:lineRule="auto"/>
              <w:ind w:left="-41"/>
              <w:jc w:val="both"/>
              <w:rPr>
                <w:rFonts w:ascii="Arial" w:hAnsi="Arial" w:cs="Arial"/>
                <w:color w:val="000000" w:themeColor="text1"/>
                <w:sz w:val="20"/>
                <w:szCs w:val="20"/>
                <w:lang w:val="en-US"/>
              </w:rPr>
            </w:pPr>
            <w:r w:rsidRPr="006C5C45">
              <w:rPr>
                <w:rFonts w:ascii="Arial" w:hAnsi="Arial" w:cs="Arial"/>
                <w:color w:val="000000" w:themeColor="text1"/>
                <w:sz w:val="20"/>
                <w:szCs w:val="20"/>
                <w:lang w:val="en-US"/>
              </w:rPr>
              <w:t>Develop a skilled and inclusive workforce in the sport, leisure, education and outdoor recreation sectors by providing a range of courses in Disability Awareness, Diversity and Social Inclusion, and Inclusive Continuous Professional Development (CPD)</w:t>
            </w:r>
            <w:r w:rsidR="003B15AE">
              <w:rPr>
                <w:rFonts w:ascii="Arial" w:hAnsi="Arial" w:cs="Arial"/>
                <w:color w:val="000000" w:themeColor="text1"/>
                <w:sz w:val="20"/>
                <w:szCs w:val="20"/>
                <w:lang w:val="en-US"/>
              </w:rPr>
              <w:t>.</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56C2E4D6" w14:textId="77777777" w:rsidR="004E7347" w:rsidRDefault="004E7347" w:rsidP="005A77AA">
            <w:pPr>
              <w:spacing w:after="0"/>
              <w:ind w:left="-41"/>
              <w:jc w:val="both"/>
              <w:rPr>
                <w:rFonts w:ascii="Arial" w:hAnsi="Arial" w:cs="Arial"/>
                <w:color w:val="000000" w:themeColor="text1"/>
                <w:sz w:val="20"/>
                <w:szCs w:val="20"/>
              </w:rPr>
            </w:pPr>
            <w:r w:rsidRPr="00C35CB2">
              <w:rPr>
                <w:rFonts w:ascii="Arial" w:hAnsi="Arial" w:cs="Arial"/>
                <w:color w:val="000000" w:themeColor="text1"/>
                <w:sz w:val="20"/>
                <w:szCs w:val="20"/>
              </w:rPr>
              <w:t>Deliver</w:t>
            </w:r>
            <w:r>
              <w:rPr>
                <w:rFonts w:ascii="Arial" w:hAnsi="Arial" w:cs="Arial"/>
                <w:color w:val="000000" w:themeColor="text1"/>
                <w:sz w:val="20"/>
                <w:szCs w:val="20"/>
              </w:rPr>
              <w:t>y of</w:t>
            </w:r>
            <w:r w:rsidRPr="00C35CB2">
              <w:rPr>
                <w:rFonts w:ascii="Arial" w:hAnsi="Arial" w:cs="Arial"/>
                <w:color w:val="000000" w:themeColor="text1"/>
                <w:sz w:val="20"/>
                <w:szCs w:val="20"/>
              </w:rPr>
              <w:t xml:space="preserve"> disability inclusion, sports leadership and inclusive sport training courses </w:t>
            </w:r>
            <w:r>
              <w:rPr>
                <w:rFonts w:ascii="Arial" w:hAnsi="Arial" w:cs="Arial"/>
                <w:color w:val="000000" w:themeColor="text1"/>
                <w:sz w:val="20"/>
                <w:szCs w:val="20"/>
              </w:rPr>
              <w:t>This year 42</w:t>
            </w:r>
            <w:r w:rsidRPr="006C5C45">
              <w:rPr>
                <w:rFonts w:ascii="Arial" w:hAnsi="Arial" w:cs="Arial"/>
                <w:color w:val="000000" w:themeColor="text1"/>
                <w:sz w:val="20"/>
                <w:szCs w:val="20"/>
              </w:rPr>
              <w:t xml:space="preserve"> courses</w:t>
            </w:r>
            <w:r>
              <w:rPr>
                <w:rFonts w:ascii="Arial" w:hAnsi="Arial" w:cs="Arial"/>
                <w:color w:val="000000" w:themeColor="text1"/>
                <w:sz w:val="20"/>
                <w:szCs w:val="20"/>
              </w:rPr>
              <w:t xml:space="preserve"> were</w:t>
            </w:r>
            <w:r w:rsidRPr="006C5C45">
              <w:rPr>
                <w:rFonts w:ascii="Arial" w:hAnsi="Arial" w:cs="Arial"/>
                <w:color w:val="000000" w:themeColor="text1"/>
                <w:sz w:val="20"/>
                <w:szCs w:val="20"/>
              </w:rPr>
              <w:t xml:space="preserve"> delivered to </w:t>
            </w:r>
            <w:r>
              <w:rPr>
                <w:rFonts w:ascii="Arial" w:hAnsi="Arial" w:cs="Arial"/>
                <w:color w:val="000000" w:themeColor="text1"/>
                <w:sz w:val="20"/>
                <w:szCs w:val="20"/>
              </w:rPr>
              <w:t>649</w:t>
            </w:r>
            <w:r w:rsidRPr="006C5C45">
              <w:rPr>
                <w:rFonts w:ascii="Arial" w:hAnsi="Arial" w:cs="Arial"/>
                <w:color w:val="000000" w:themeColor="text1"/>
                <w:sz w:val="20"/>
                <w:szCs w:val="20"/>
              </w:rPr>
              <w:t xml:space="preserve"> people.</w:t>
            </w:r>
          </w:p>
          <w:p w14:paraId="4402B98A" w14:textId="77777777" w:rsidR="004E7347" w:rsidRPr="006C5C45" w:rsidRDefault="004E7347" w:rsidP="005A77AA">
            <w:pPr>
              <w:spacing w:after="0"/>
              <w:jc w:val="both"/>
              <w:rPr>
                <w:rFonts w:ascii="Arial" w:hAnsi="Arial" w:cs="Arial"/>
                <w:color w:val="000000" w:themeColor="text1"/>
                <w:sz w:val="20"/>
                <w:szCs w:val="20"/>
              </w:rPr>
            </w:pPr>
          </w:p>
        </w:tc>
        <w:tc>
          <w:tcPr>
            <w:tcW w:w="2551" w:type="dxa"/>
            <w:vMerge/>
            <w:tcBorders>
              <w:left w:val="single" w:sz="4" w:space="0" w:color="auto"/>
              <w:right w:val="single" w:sz="4" w:space="0" w:color="auto"/>
            </w:tcBorders>
            <w:shd w:val="clear" w:color="auto" w:fill="FFFFFF"/>
          </w:tcPr>
          <w:p w14:paraId="3794C8F6" w14:textId="77777777" w:rsidR="004E7347" w:rsidRPr="006C5C45" w:rsidRDefault="004E7347" w:rsidP="004E7347">
            <w:pPr>
              <w:spacing w:after="0"/>
              <w:jc w:val="both"/>
              <w:rPr>
                <w:rFonts w:ascii="Arial" w:hAnsi="Arial" w:cs="Arial"/>
                <w:b/>
                <w:color w:val="000000" w:themeColor="text1"/>
                <w:sz w:val="20"/>
                <w:szCs w:val="20"/>
              </w:rPr>
            </w:pPr>
          </w:p>
        </w:tc>
      </w:tr>
      <w:tr w:rsidR="004E7347" w:rsidRPr="006C5C45" w14:paraId="16C65859" w14:textId="77777777" w:rsidTr="00A279A2">
        <w:trPr>
          <w:jc w:val="center"/>
        </w:trPr>
        <w:tc>
          <w:tcPr>
            <w:tcW w:w="1006" w:type="dxa"/>
            <w:vMerge/>
            <w:tcBorders>
              <w:left w:val="single" w:sz="4" w:space="0" w:color="auto"/>
              <w:right w:val="single" w:sz="4" w:space="0" w:color="auto"/>
            </w:tcBorders>
            <w:shd w:val="clear" w:color="auto" w:fill="FFFFFF"/>
            <w:vAlign w:val="center"/>
          </w:tcPr>
          <w:p w14:paraId="0FE9EFE3" w14:textId="77777777" w:rsidR="004E7347" w:rsidRPr="006C5C45" w:rsidRDefault="004E7347" w:rsidP="004E7347">
            <w:pPr>
              <w:spacing w:after="0" w:line="240" w:lineRule="auto"/>
              <w:rPr>
                <w:rFonts w:ascii="Arial" w:hAnsi="Arial" w:cs="Arial"/>
                <w:color w:val="000000" w:themeColor="text1"/>
                <w:sz w:val="20"/>
                <w:szCs w:val="20"/>
              </w:rPr>
            </w:pPr>
          </w:p>
        </w:tc>
        <w:tc>
          <w:tcPr>
            <w:tcW w:w="5510" w:type="dxa"/>
            <w:tcBorders>
              <w:top w:val="single" w:sz="4" w:space="0" w:color="auto"/>
              <w:left w:val="single" w:sz="4" w:space="0" w:color="auto"/>
              <w:bottom w:val="single" w:sz="4" w:space="0" w:color="auto"/>
              <w:right w:val="single" w:sz="4" w:space="0" w:color="auto"/>
            </w:tcBorders>
            <w:shd w:val="clear" w:color="auto" w:fill="FFFFFF"/>
          </w:tcPr>
          <w:p w14:paraId="1CA494E9" w14:textId="77777777" w:rsidR="004E7347" w:rsidRPr="006C5C45" w:rsidRDefault="004E7347" w:rsidP="005A77AA">
            <w:pPr>
              <w:spacing w:after="60" w:line="240" w:lineRule="auto"/>
              <w:ind w:left="-41"/>
              <w:jc w:val="both"/>
              <w:rPr>
                <w:rFonts w:ascii="Arial" w:hAnsi="Arial" w:cs="Arial"/>
                <w:color w:val="000000" w:themeColor="text1"/>
                <w:sz w:val="20"/>
                <w:szCs w:val="20"/>
                <w:lang w:val="en-US"/>
              </w:rPr>
            </w:pPr>
            <w:r w:rsidRPr="006C5C45">
              <w:rPr>
                <w:rFonts w:ascii="Arial" w:hAnsi="Arial" w:cs="Arial"/>
                <w:color w:val="000000" w:themeColor="text1"/>
                <w:sz w:val="20"/>
                <w:szCs w:val="20"/>
                <w:lang w:val="en-US"/>
              </w:rPr>
              <w:t>Develop a network of quality multi-sport hubs across Northern Ireland which are fully accredited, accessible to everyone and offer and actively promote inclusive dedicated sport and active recreation opportunities.</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76FD948D" w14:textId="1DFA7894" w:rsidR="00F45DF6" w:rsidRDefault="00F45DF6" w:rsidP="005A77AA">
            <w:pPr>
              <w:spacing w:after="120"/>
              <w:ind w:left="-41"/>
              <w:jc w:val="both"/>
              <w:rPr>
                <w:rFonts w:ascii="Arial" w:hAnsi="Arial" w:cs="Arial"/>
                <w:color w:val="000000" w:themeColor="text1"/>
                <w:sz w:val="20"/>
                <w:szCs w:val="20"/>
              </w:rPr>
            </w:pPr>
            <w:r>
              <w:rPr>
                <w:rFonts w:ascii="Arial" w:hAnsi="Arial" w:cs="Arial"/>
                <w:color w:val="000000" w:themeColor="text1"/>
                <w:sz w:val="20"/>
                <w:szCs w:val="20"/>
              </w:rPr>
              <w:t>All Out Trekking project in Gosford Park fully operational</w:t>
            </w:r>
            <w:r w:rsidR="002A6F17">
              <w:rPr>
                <w:rFonts w:ascii="Arial" w:hAnsi="Arial" w:cs="Arial"/>
                <w:color w:val="000000" w:themeColor="text1"/>
                <w:sz w:val="20"/>
                <w:szCs w:val="20"/>
              </w:rPr>
              <w:t>.</w:t>
            </w:r>
          </w:p>
        </w:tc>
        <w:tc>
          <w:tcPr>
            <w:tcW w:w="2551" w:type="dxa"/>
            <w:vMerge/>
            <w:tcBorders>
              <w:left w:val="single" w:sz="4" w:space="0" w:color="auto"/>
              <w:right w:val="single" w:sz="4" w:space="0" w:color="auto"/>
            </w:tcBorders>
            <w:shd w:val="clear" w:color="auto" w:fill="FFFFFF"/>
          </w:tcPr>
          <w:p w14:paraId="7938E56C" w14:textId="77777777" w:rsidR="004E7347" w:rsidRPr="006C5C45" w:rsidRDefault="004E7347" w:rsidP="004E7347">
            <w:pPr>
              <w:spacing w:after="0"/>
              <w:jc w:val="both"/>
              <w:rPr>
                <w:rFonts w:ascii="Arial" w:hAnsi="Arial" w:cs="Arial"/>
                <w:b/>
                <w:color w:val="000000" w:themeColor="text1"/>
                <w:sz w:val="20"/>
                <w:szCs w:val="20"/>
              </w:rPr>
            </w:pPr>
          </w:p>
        </w:tc>
      </w:tr>
      <w:tr w:rsidR="004E7347" w:rsidRPr="006C5C45" w14:paraId="4962A568" w14:textId="77777777" w:rsidTr="00A279A2">
        <w:trPr>
          <w:jc w:val="center"/>
        </w:trPr>
        <w:tc>
          <w:tcPr>
            <w:tcW w:w="1006" w:type="dxa"/>
            <w:vMerge/>
            <w:tcBorders>
              <w:left w:val="single" w:sz="4" w:space="0" w:color="auto"/>
              <w:bottom w:val="single" w:sz="4" w:space="0" w:color="auto"/>
              <w:right w:val="single" w:sz="4" w:space="0" w:color="auto"/>
            </w:tcBorders>
            <w:shd w:val="clear" w:color="auto" w:fill="FFFFFF"/>
            <w:vAlign w:val="center"/>
          </w:tcPr>
          <w:p w14:paraId="52380867" w14:textId="77777777" w:rsidR="004E7347" w:rsidRPr="006C5C45" w:rsidRDefault="004E7347" w:rsidP="004E7347">
            <w:pPr>
              <w:spacing w:after="0" w:line="240" w:lineRule="auto"/>
              <w:rPr>
                <w:rFonts w:ascii="Arial" w:hAnsi="Arial" w:cs="Arial"/>
                <w:color w:val="000000" w:themeColor="text1"/>
                <w:sz w:val="20"/>
                <w:szCs w:val="20"/>
              </w:rPr>
            </w:pPr>
          </w:p>
        </w:tc>
        <w:tc>
          <w:tcPr>
            <w:tcW w:w="5510" w:type="dxa"/>
            <w:tcBorders>
              <w:top w:val="single" w:sz="4" w:space="0" w:color="auto"/>
              <w:left w:val="single" w:sz="4" w:space="0" w:color="auto"/>
              <w:bottom w:val="single" w:sz="4" w:space="0" w:color="auto"/>
              <w:right w:val="single" w:sz="4" w:space="0" w:color="auto"/>
            </w:tcBorders>
            <w:shd w:val="clear" w:color="auto" w:fill="FFFFFF"/>
          </w:tcPr>
          <w:p w14:paraId="4AA7287D" w14:textId="77777777" w:rsidR="004E7347" w:rsidRDefault="004E7347" w:rsidP="005A77AA">
            <w:pPr>
              <w:spacing w:after="0" w:line="240" w:lineRule="auto"/>
              <w:ind w:left="-41"/>
              <w:jc w:val="both"/>
              <w:rPr>
                <w:rFonts w:ascii="Arial" w:hAnsi="Arial" w:cs="Arial"/>
                <w:color w:val="000000" w:themeColor="text1"/>
                <w:sz w:val="20"/>
                <w:szCs w:val="20"/>
                <w:lang w:val="en-US"/>
              </w:rPr>
            </w:pPr>
            <w:r w:rsidRPr="006C5C45">
              <w:rPr>
                <w:rFonts w:ascii="Arial" w:hAnsi="Arial" w:cs="Arial"/>
                <w:color w:val="000000" w:themeColor="text1"/>
                <w:sz w:val="20"/>
                <w:szCs w:val="20"/>
                <w:lang w:val="en-US"/>
              </w:rPr>
              <w:t>Implementation of the UK wide Equality Standard for Sport</w:t>
            </w:r>
            <w:r w:rsidRPr="006C5C45">
              <w:rPr>
                <w:rFonts w:ascii="Arial" w:hAnsi="Arial" w:cs="Arial"/>
                <w:color w:val="000000" w:themeColor="text1"/>
                <w:sz w:val="20"/>
                <w:szCs w:val="20"/>
                <w:vertAlign w:val="superscript"/>
                <w:lang w:val="en-US"/>
              </w:rPr>
              <w:footnoteReference w:customMarkFollows="1" w:id="2"/>
              <w:t>[1]</w:t>
            </w:r>
            <w:r w:rsidRPr="006C5C45">
              <w:rPr>
                <w:rFonts w:ascii="Arial" w:hAnsi="Arial" w:cs="Arial"/>
                <w:color w:val="000000" w:themeColor="text1"/>
                <w:sz w:val="20"/>
                <w:szCs w:val="20"/>
                <w:lang w:val="en-US"/>
              </w:rPr>
              <w:t>, an accreditation framework which supports sporting organisations promote equality and equal opportunities</w:t>
            </w:r>
            <w:r>
              <w:rPr>
                <w:rFonts w:ascii="Arial" w:hAnsi="Arial" w:cs="Arial"/>
                <w:color w:val="000000" w:themeColor="text1"/>
                <w:sz w:val="20"/>
                <w:szCs w:val="20"/>
                <w:lang w:val="en-US"/>
              </w:rPr>
              <w:t>.</w:t>
            </w:r>
          </w:p>
          <w:p w14:paraId="09C931C8" w14:textId="77777777" w:rsidR="004E7347" w:rsidRPr="006C5C45" w:rsidRDefault="004E7347" w:rsidP="005A77AA">
            <w:pPr>
              <w:spacing w:after="0" w:line="240" w:lineRule="auto"/>
              <w:ind w:left="-41"/>
              <w:jc w:val="both"/>
              <w:rPr>
                <w:rFonts w:ascii="Arial" w:hAnsi="Arial" w:cs="Arial"/>
                <w:color w:val="000000" w:themeColor="text1"/>
                <w:sz w:val="20"/>
                <w:szCs w:val="20"/>
                <w:lang w:val="en-US"/>
              </w:rPr>
            </w:pP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06878E7E" w14:textId="77777777" w:rsidR="004E7347" w:rsidRPr="006C5C45" w:rsidRDefault="004E7347" w:rsidP="005A77AA">
            <w:pPr>
              <w:spacing w:after="60"/>
              <w:ind w:left="-41"/>
              <w:jc w:val="both"/>
              <w:rPr>
                <w:rFonts w:ascii="Arial" w:hAnsi="Arial" w:cs="Arial"/>
                <w:color w:val="000000" w:themeColor="text1"/>
                <w:sz w:val="20"/>
                <w:szCs w:val="20"/>
              </w:rPr>
            </w:pPr>
            <w:r>
              <w:rPr>
                <w:rFonts w:ascii="Arial" w:hAnsi="Arial" w:cs="Arial"/>
                <w:color w:val="000000" w:themeColor="text1"/>
                <w:sz w:val="20"/>
                <w:szCs w:val="20"/>
              </w:rPr>
              <w:t>Sport NI’s Sporting Clubs and Sporting Winners programmes require that funded bodies work towards improving equality standards within their organisations to promote equality and equal opportunities and if feasible to implement the Equality Standard for Sport.</w:t>
            </w:r>
          </w:p>
        </w:tc>
        <w:tc>
          <w:tcPr>
            <w:tcW w:w="2551" w:type="dxa"/>
            <w:vMerge/>
            <w:tcBorders>
              <w:left w:val="single" w:sz="4" w:space="0" w:color="auto"/>
              <w:right w:val="single" w:sz="4" w:space="0" w:color="auto"/>
            </w:tcBorders>
            <w:shd w:val="clear" w:color="auto" w:fill="FFFFFF"/>
          </w:tcPr>
          <w:p w14:paraId="19721A2B" w14:textId="77777777" w:rsidR="004E7347" w:rsidRPr="006C5C45" w:rsidRDefault="004E7347" w:rsidP="004E7347">
            <w:pPr>
              <w:spacing w:after="0"/>
              <w:jc w:val="both"/>
              <w:rPr>
                <w:rFonts w:ascii="Arial" w:hAnsi="Arial" w:cs="Arial"/>
                <w:b/>
                <w:color w:val="000000" w:themeColor="text1"/>
                <w:sz w:val="20"/>
                <w:szCs w:val="20"/>
              </w:rPr>
            </w:pPr>
          </w:p>
        </w:tc>
      </w:tr>
      <w:tr w:rsidR="004E7347" w:rsidRPr="006C5C45" w14:paraId="44E21E6E" w14:textId="77777777" w:rsidTr="00A279A2">
        <w:trPr>
          <w:jc w:val="center"/>
        </w:trPr>
        <w:tc>
          <w:tcPr>
            <w:tcW w:w="1006" w:type="dxa"/>
            <w:tcBorders>
              <w:top w:val="single" w:sz="4" w:space="0" w:color="auto"/>
              <w:left w:val="single" w:sz="4" w:space="0" w:color="auto"/>
              <w:bottom w:val="single" w:sz="4" w:space="0" w:color="auto"/>
              <w:right w:val="single" w:sz="4" w:space="0" w:color="auto"/>
            </w:tcBorders>
            <w:shd w:val="clear" w:color="auto" w:fill="FFFFFF"/>
            <w:vAlign w:val="center"/>
          </w:tcPr>
          <w:p w14:paraId="6870730D" w14:textId="77777777" w:rsidR="004E7347" w:rsidRPr="006C5C45" w:rsidRDefault="004E7347" w:rsidP="004E7347">
            <w:pPr>
              <w:spacing w:after="0" w:line="240" w:lineRule="auto"/>
              <w:rPr>
                <w:rFonts w:ascii="Arial" w:hAnsi="Arial" w:cs="Arial"/>
                <w:color w:val="000000" w:themeColor="text1"/>
                <w:sz w:val="20"/>
                <w:szCs w:val="20"/>
              </w:rPr>
            </w:pPr>
          </w:p>
        </w:tc>
        <w:tc>
          <w:tcPr>
            <w:tcW w:w="5510" w:type="dxa"/>
            <w:tcBorders>
              <w:top w:val="single" w:sz="4" w:space="0" w:color="auto"/>
              <w:left w:val="single" w:sz="4" w:space="0" w:color="auto"/>
              <w:bottom w:val="single" w:sz="4" w:space="0" w:color="auto"/>
              <w:right w:val="single" w:sz="4" w:space="0" w:color="auto"/>
            </w:tcBorders>
            <w:shd w:val="clear" w:color="auto" w:fill="FFFFFF"/>
          </w:tcPr>
          <w:p w14:paraId="3CFAA59F" w14:textId="77777777" w:rsidR="004E7347" w:rsidRPr="006C5C45" w:rsidRDefault="004E7347" w:rsidP="005A77AA">
            <w:pPr>
              <w:spacing w:after="60" w:line="240" w:lineRule="auto"/>
              <w:ind w:left="-41"/>
              <w:jc w:val="both"/>
              <w:rPr>
                <w:rFonts w:ascii="Arial" w:hAnsi="Arial" w:cs="Arial"/>
                <w:color w:val="000000" w:themeColor="text1"/>
                <w:sz w:val="20"/>
                <w:szCs w:val="20"/>
                <w:lang w:val="en-US"/>
              </w:rPr>
            </w:pPr>
            <w:r w:rsidRPr="00C565CF">
              <w:rPr>
                <w:rFonts w:ascii="Arial" w:hAnsi="Arial" w:cs="Arial"/>
                <w:color w:val="000000" w:themeColor="text1"/>
                <w:sz w:val="20"/>
                <w:szCs w:val="20"/>
                <w:lang w:val="en-US"/>
              </w:rPr>
              <w:t>Provide structured support to disability specific sports clubs to build capacity, develop relationships and provide high quality active recreation opportunities (including provision of fully accessible support and guidance tools).</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76B08DD0" w14:textId="77777777" w:rsidR="004E7347" w:rsidRPr="00820199" w:rsidRDefault="004E7347" w:rsidP="005A77AA">
            <w:pPr>
              <w:spacing w:after="0"/>
              <w:ind w:left="-41"/>
              <w:jc w:val="both"/>
              <w:rPr>
                <w:rFonts w:ascii="Arial" w:hAnsi="Arial" w:cs="Arial"/>
                <w:color w:val="000000" w:themeColor="text1"/>
                <w:sz w:val="20"/>
                <w:szCs w:val="20"/>
                <w:lang w:val="en-US"/>
              </w:rPr>
            </w:pPr>
            <w:r w:rsidRPr="00820199">
              <w:rPr>
                <w:rFonts w:ascii="Arial" w:hAnsi="Arial" w:cs="Arial"/>
                <w:color w:val="000000" w:themeColor="text1"/>
                <w:sz w:val="20"/>
                <w:szCs w:val="20"/>
                <w:lang w:val="en-US"/>
              </w:rPr>
              <w:t>Support has been provided to build capacity of existing disability sports clubs to strengthen and grow their clubs and ensure people with a disability can sustain participation in sport.</w:t>
            </w:r>
          </w:p>
        </w:tc>
        <w:tc>
          <w:tcPr>
            <w:tcW w:w="2551" w:type="dxa"/>
            <w:vMerge/>
            <w:tcBorders>
              <w:left w:val="single" w:sz="4" w:space="0" w:color="auto"/>
              <w:right w:val="single" w:sz="4" w:space="0" w:color="auto"/>
            </w:tcBorders>
            <w:shd w:val="clear" w:color="auto" w:fill="FFFFFF"/>
          </w:tcPr>
          <w:p w14:paraId="6E3D6895" w14:textId="77777777" w:rsidR="004E7347" w:rsidRPr="006C5C45" w:rsidRDefault="004E7347" w:rsidP="004E7347">
            <w:pPr>
              <w:spacing w:after="0"/>
              <w:jc w:val="both"/>
              <w:rPr>
                <w:rFonts w:ascii="Arial" w:hAnsi="Arial" w:cs="Arial"/>
                <w:b/>
                <w:color w:val="000000" w:themeColor="text1"/>
                <w:sz w:val="20"/>
                <w:szCs w:val="20"/>
              </w:rPr>
            </w:pPr>
          </w:p>
        </w:tc>
      </w:tr>
    </w:tbl>
    <w:p w14:paraId="31B63701" w14:textId="77777777" w:rsidR="004E7347" w:rsidRDefault="004E7347" w:rsidP="004E7347">
      <w:pPr>
        <w:spacing w:after="0"/>
        <w:rPr>
          <w:color w:val="000000" w:themeColor="text1"/>
          <w:sz w:val="24"/>
          <w:szCs w:val="24"/>
        </w:rPr>
      </w:pPr>
    </w:p>
    <w:p w14:paraId="3669016C" w14:textId="77777777" w:rsidR="004E7347" w:rsidRPr="00222788" w:rsidRDefault="004E7347" w:rsidP="004E7347">
      <w:pPr>
        <w:spacing w:after="60"/>
        <w:rPr>
          <w:color w:val="000000" w:themeColor="text1"/>
          <w:sz w:val="24"/>
          <w:szCs w:val="24"/>
        </w:rPr>
      </w:pPr>
      <w:r w:rsidRPr="00222788">
        <w:rPr>
          <w:color w:val="000000" w:themeColor="text1"/>
          <w:sz w:val="24"/>
          <w:szCs w:val="24"/>
        </w:rPr>
        <w:t xml:space="preserve">2(b) What </w:t>
      </w:r>
      <w:r w:rsidRPr="00222788">
        <w:rPr>
          <w:b/>
          <w:color w:val="000000" w:themeColor="text1"/>
          <w:sz w:val="24"/>
          <w:szCs w:val="24"/>
        </w:rPr>
        <w:t>training action measures</w:t>
      </w:r>
      <w:r w:rsidRPr="00222788">
        <w:rPr>
          <w:color w:val="000000" w:themeColor="text1"/>
          <w:sz w:val="24"/>
          <w:szCs w:val="24"/>
        </w:rPr>
        <w:t xml:space="preserve"> were achieved in this reporting period?</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62"/>
        <w:gridCol w:w="8222"/>
        <w:gridCol w:w="1559"/>
        <w:gridCol w:w="3686"/>
      </w:tblGrid>
      <w:tr w:rsidR="004E7347" w:rsidRPr="00CC5359" w14:paraId="3F866588" w14:textId="77777777" w:rsidTr="005A77AA">
        <w:tc>
          <w:tcPr>
            <w:tcW w:w="562" w:type="dxa"/>
            <w:tcBorders>
              <w:top w:val="single" w:sz="4" w:space="0" w:color="auto"/>
              <w:left w:val="single" w:sz="4" w:space="0" w:color="auto"/>
              <w:bottom w:val="single" w:sz="4" w:space="0" w:color="auto"/>
              <w:right w:val="single" w:sz="4" w:space="0" w:color="auto"/>
            </w:tcBorders>
            <w:shd w:val="clear" w:color="auto" w:fill="FFFFFF"/>
          </w:tcPr>
          <w:p w14:paraId="756860D3" w14:textId="77777777" w:rsidR="004E7347" w:rsidRPr="00CC5359" w:rsidRDefault="004E7347" w:rsidP="005A77AA">
            <w:pPr>
              <w:spacing w:after="60"/>
              <w:jc w:val="center"/>
              <w:rPr>
                <w:rFonts w:cstheme="minorHAnsi"/>
                <w:color w:val="000000" w:themeColor="text1"/>
                <w:sz w:val="24"/>
                <w:szCs w:val="24"/>
              </w:rPr>
            </w:pPr>
          </w:p>
        </w:tc>
        <w:tc>
          <w:tcPr>
            <w:tcW w:w="8222" w:type="dxa"/>
            <w:tcBorders>
              <w:top w:val="single" w:sz="4" w:space="0" w:color="auto"/>
              <w:left w:val="single" w:sz="4" w:space="0" w:color="auto"/>
              <w:bottom w:val="single" w:sz="4" w:space="0" w:color="auto"/>
              <w:right w:val="single" w:sz="4" w:space="0" w:color="auto"/>
            </w:tcBorders>
            <w:shd w:val="clear" w:color="auto" w:fill="FFFFFF"/>
            <w:hideMark/>
          </w:tcPr>
          <w:p w14:paraId="405781A1" w14:textId="77777777" w:rsidR="004E7347" w:rsidRPr="00CC5359" w:rsidRDefault="004E7347" w:rsidP="005A77AA">
            <w:pPr>
              <w:spacing w:after="60"/>
              <w:rPr>
                <w:rFonts w:cstheme="minorHAnsi"/>
                <w:color w:val="000000" w:themeColor="text1"/>
                <w:sz w:val="24"/>
                <w:szCs w:val="24"/>
              </w:rPr>
            </w:pPr>
            <w:r w:rsidRPr="00CC5359">
              <w:rPr>
                <w:rFonts w:cstheme="minorHAnsi"/>
                <w:color w:val="000000" w:themeColor="text1"/>
                <w:sz w:val="24"/>
                <w:szCs w:val="24"/>
              </w:rPr>
              <w:t>Training Action Measures</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7814C471" w14:textId="77777777" w:rsidR="004E7347" w:rsidRPr="00CC5359" w:rsidRDefault="004E7347" w:rsidP="005A77AA">
            <w:pPr>
              <w:spacing w:after="60"/>
              <w:rPr>
                <w:rFonts w:cstheme="minorHAnsi"/>
                <w:color w:val="000000" w:themeColor="text1"/>
                <w:sz w:val="24"/>
                <w:szCs w:val="24"/>
              </w:rPr>
            </w:pPr>
            <w:r w:rsidRPr="00CC5359">
              <w:rPr>
                <w:rFonts w:cstheme="minorHAnsi"/>
                <w:color w:val="000000" w:themeColor="text1"/>
                <w:sz w:val="24"/>
                <w:szCs w:val="24"/>
              </w:rPr>
              <w:t>Outputs</w:t>
            </w: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14:paraId="4FC123C7" w14:textId="77777777" w:rsidR="004E7347" w:rsidRPr="00CC5359" w:rsidRDefault="004E7347" w:rsidP="005A77AA">
            <w:pPr>
              <w:spacing w:after="60"/>
              <w:rPr>
                <w:rFonts w:cstheme="minorHAnsi"/>
                <w:color w:val="000000" w:themeColor="text1"/>
                <w:sz w:val="24"/>
                <w:szCs w:val="24"/>
              </w:rPr>
            </w:pPr>
            <w:r w:rsidRPr="00CC5359">
              <w:rPr>
                <w:rFonts w:cstheme="minorHAnsi"/>
                <w:color w:val="000000" w:themeColor="text1"/>
                <w:sz w:val="24"/>
                <w:szCs w:val="24"/>
              </w:rPr>
              <w:t>Outcome / Impact</w:t>
            </w:r>
          </w:p>
        </w:tc>
      </w:tr>
      <w:tr w:rsidR="004E7347" w:rsidRPr="00CC5359" w14:paraId="6D77107C" w14:textId="77777777" w:rsidTr="005A77AA">
        <w:tc>
          <w:tcPr>
            <w:tcW w:w="562" w:type="dxa"/>
            <w:tcBorders>
              <w:top w:val="single" w:sz="4" w:space="0" w:color="auto"/>
              <w:left w:val="single" w:sz="4" w:space="0" w:color="auto"/>
              <w:bottom w:val="single" w:sz="4" w:space="0" w:color="auto"/>
              <w:right w:val="single" w:sz="4" w:space="0" w:color="auto"/>
            </w:tcBorders>
            <w:shd w:val="clear" w:color="auto" w:fill="FFFFFF"/>
            <w:hideMark/>
          </w:tcPr>
          <w:p w14:paraId="21F1DCE3" w14:textId="77777777" w:rsidR="004E7347" w:rsidRPr="00CC5359" w:rsidRDefault="004E7347" w:rsidP="004E7347">
            <w:pPr>
              <w:spacing w:after="60" w:line="240" w:lineRule="auto"/>
              <w:jc w:val="both"/>
              <w:rPr>
                <w:rFonts w:cstheme="minorHAnsi"/>
                <w:color w:val="000000" w:themeColor="text1"/>
              </w:rPr>
            </w:pPr>
            <w:r w:rsidRPr="00CC5359">
              <w:rPr>
                <w:rFonts w:cstheme="minorHAnsi"/>
                <w:color w:val="000000" w:themeColor="text1"/>
              </w:rPr>
              <w:t>1</w:t>
            </w:r>
          </w:p>
        </w:tc>
        <w:tc>
          <w:tcPr>
            <w:tcW w:w="8222" w:type="dxa"/>
            <w:tcBorders>
              <w:top w:val="single" w:sz="4" w:space="0" w:color="auto"/>
              <w:left w:val="single" w:sz="4" w:space="0" w:color="auto"/>
              <w:bottom w:val="single" w:sz="4" w:space="0" w:color="auto"/>
              <w:right w:val="single" w:sz="4" w:space="0" w:color="auto"/>
            </w:tcBorders>
            <w:shd w:val="clear" w:color="auto" w:fill="FFFFFF"/>
          </w:tcPr>
          <w:p w14:paraId="56B3B912" w14:textId="77777777" w:rsidR="004E7347" w:rsidRPr="00CC5359" w:rsidRDefault="004E7347" w:rsidP="004E7347">
            <w:pPr>
              <w:spacing w:after="60" w:line="240" w:lineRule="auto"/>
              <w:jc w:val="both"/>
              <w:rPr>
                <w:rFonts w:cstheme="minorHAnsi"/>
                <w:color w:val="000000" w:themeColor="text1"/>
              </w:rPr>
            </w:pPr>
            <w:r w:rsidRPr="00CC5359">
              <w:rPr>
                <w:rFonts w:cstheme="minorHAnsi"/>
                <w:color w:val="000000" w:themeColor="text1"/>
                <w:lang w:val="en-US"/>
              </w:rPr>
              <w:t>Develop a skilled and inclusive workforce in the sport, leisure, education and outdoor recreation sectors by providing a range of courses in Disability Awareness, Diversity and Social Inclusion, and Inclusive Continuous Professional Development (CPD)</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7CFC1C1" w14:textId="77777777" w:rsidR="004E7347" w:rsidRPr="00CC5359" w:rsidRDefault="004E7347" w:rsidP="004E7347">
            <w:pPr>
              <w:spacing w:after="60" w:line="240" w:lineRule="auto"/>
              <w:jc w:val="both"/>
              <w:rPr>
                <w:rFonts w:cstheme="minorHAnsi"/>
                <w:color w:val="000000" w:themeColor="text1"/>
              </w:rPr>
            </w:pPr>
            <w:r>
              <w:rPr>
                <w:rFonts w:cstheme="minorHAnsi"/>
                <w:color w:val="000000" w:themeColor="text1"/>
              </w:rPr>
              <w:t>42 courses delivered to 649</w:t>
            </w:r>
            <w:r w:rsidRPr="00CC5359">
              <w:rPr>
                <w:rFonts w:cstheme="minorHAnsi"/>
                <w:color w:val="000000" w:themeColor="text1"/>
              </w:rPr>
              <w:t xml:space="preserve"> people.</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14:paraId="0848D744" w14:textId="77777777" w:rsidR="004E7347" w:rsidRPr="00CC5359" w:rsidRDefault="004E7347" w:rsidP="004E7347">
            <w:pPr>
              <w:spacing w:after="60" w:line="240" w:lineRule="auto"/>
              <w:jc w:val="both"/>
              <w:rPr>
                <w:rFonts w:cstheme="minorHAnsi"/>
                <w:color w:val="000000" w:themeColor="text1"/>
              </w:rPr>
            </w:pPr>
            <w:r w:rsidRPr="00CC5359">
              <w:rPr>
                <w:rFonts w:cstheme="minorHAnsi"/>
                <w:color w:val="000000" w:themeColor="text1"/>
              </w:rPr>
              <w:t>People with a disability have equality of choice and consistency of accessible activities and sporting facilities.</w:t>
            </w:r>
          </w:p>
        </w:tc>
      </w:tr>
    </w:tbl>
    <w:p w14:paraId="741E1576" w14:textId="77777777" w:rsidR="00A279A2" w:rsidRPr="00222788" w:rsidRDefault="00A279A2" w:rsidP="005A77AA">
      <w:pPr>
        <w:spacing w:after="0"/>
        <w:rPr>
          <w:color w:val="000000" w:themeColor="text1"/>
          <w:sz w:val="24"/>
          <w:szCs w:val="24"/>
        </w:rPr>
      </w:pPr>
    </w:p>
    <w:p w14:paraId="6D836ACF" w14:textId="77777777" w:rsidR="004E7347" w:rsidRPr="00222788" w:rsidRDefault="004E7347" w:rsidP="004E7347">
      <w:pPr>
        <w:spacing w:after="60"/>
        <w:rPr>
          <w:color w:val="000000" w:themeColor="text1"/>
          <w:sz w:val="24"/>
          <w:szCs w:val="24"/>
        </w:rPr>
      </w:pPr>
      <w:r w:rsidRPr="00222788">
        <w:rPr>
          <w:color w:val="000000" w:themeColor="text1"/>
          <w:sz w:val="24"/>
          <w:szCs w:val="24"/>
        </w:rPr>
        <w:t xml:space="preserve">2(c) What Positive attitudes </w:t>
      </w:r>
      <w:r w:rsidRPr="00222788">
        <w:rPr>
          <w:b/>
          <w:color w:val="000000" w:themeColor="text1"/>
          <w:sz w:val="24"/>
          <w:szCs w:val="24"/>
        </w:rPr>
        <w:t>action measures</w:t>
      </w:r>
      <w:r w:rsidRPr="00222788">
        <w:rPr>
          <w:color w:val="000000" w:themeColor="text1"/>
          <w:sz w:val="24"/>
          <w:szCs w:val="24"/>
        </w:rPr>
        <w:t xml:space="preserve"> in the area of </w:t>
      </w:r>
      <w:r w:rsidRPr="00222788">
        <w:rPr>
          <w:b/>
          <w:color w:val="000000" w:themeColor="text1"/>
          <w:sz w:val="24"/>
          <w:szCs w:val="24"/>
        </w:rPr>
        <w:t>Communications</w:t>
      </w:r>
      <w:r w:rsidRPr="00222788">
        <w:rPr>
          <w:color w:val="000000" w:themeColor="text1"/>
          <w:sz w:val="24"/>
          <w:szCs w:val="24"/>
        </w:rPr>
        <w:t xml:space="preserve"> were achieved in this reporting period?</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21"/>
        <w:gridCol w:w="3827"/>
        <w:gridCol w:w="4536"/>
        <w:gridCol w:w="5245"/>
      </w:tblGrid>
      <w:tr w:rsidR="004E7347" w:rsidRPr="00222788" w14:paraId="05FD9A54" w14:textId="77777777" w:rsidTr="00A279A2">
        <w:trPr>
          <w:trHeight w:val="308"/>
        </w:trPr>
        <w:tc>
          <w:tcPr>
            <w:tcW w:w="421" w:type="dxa"/>
            <w:tcBorders>
              <w:top w:val="single" w:sz="4" w:space="0" w:color="auto"/>
              <w:left w:val="single" w:sz="4" w:space="0" w:color="auto"/>
              <w:bottom w:val="single" w:sz="4" w:space="0" w:color="auto"/>
              <w:right w:val="single" w:sz="4" w:space="0" w:color="auto"/>
            </w:tcBorders>
            <w:shd w:val="clear" w:color="auto" w:fill="FFFFFF"/>
          </w:tcPr>
          <w:p w14:paraId="65A56635" w14:textId="77777777" w:rsidR="004E7347" w:rsidRPr="00222788" w:rsidRDefault="004E7347" w:rsidP="00B361E5">
            <w:pPr>
              <w:spacing w:after="60"/>
              <w:jc w:val="center"/>
              <w:rPr>
                <w:color w:val="000000" w:themeColor="text1"/>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14:paraId="154EE562" w14:textId="77777777" w:rsidR="004E7347" w:rsidRPr="00222788" w:rsidRDefault="004E7347" w:rsidP="00B361E5">
            <w:pPr>
              <w:spacing w:after="60"/>
              <w:rPr>
                <w:color w:val="000000" w:themeColor="text1"/>
                <w:sz w:val="24"/>
                <w:szCs w:val="24"/>
              </w:rPr>
            </w:pPr>
            <w:r w:rsidRPr="00222788">
              <w:rPr>
                <w:color w:val="000000" w:themeColor="text1"/>
                <w:sz w:val="24"/>
                <w:szCs w:val="24"/>
              </w:rPr>
              <w:t>Communications Action Measures</w:t>
            </w:r>
          </w:p>
        </w:tc>
        <w:tc>
          <w:tcPr>
            <w:tcW w:w="4536" w:type="dxa"/>
            <w:tcBorders>
              <w:top w:val="single" w:sz="4" w:space="0" w:color="auto"/>
              <w:left w:val="single" w:sz="4" w:space="0" w:color="auto"/>
              <w:bottom w:val="single" w:sz="4" w:space="0" w:color="auto"/>
              <w:right w:val="single" w:sz="4" w:space="0" w:color="auto"/>
            </w:tcBorders>
            <w:shd w:val="clear" w:color="auto" w:fill="FFFFFF"/>
            <w:hideMark/>
          </w:tcPr>
          <w:p w14:paraId="0EC2AA2F" w14:textId="77777777" w:rsidR="004E7347" w:rsidRPr="00222788" w:rsidRDefault="004E7347" w:rsidP="00A279A2">
            <w:pPr>
              <w:spacing w:after="60"/>
              <w:ind w:right="-59"/>
              <w:rPr>
                <w:color w:val="000000" w:themeColor="text1"/>
                <w:sz w:val="24"/>
                <w:szCs w:val="24"/>
              </w:rPr>
            </w:pPr>
            <w:r w:rsidRPr="00222788">
              <w:rPr>
                <w:color w:val="000000" w:themeColor="text1"/>
                <w:sz w:val="24"/>
                <w:szCs w:val="24"/>
              </w:rPr>
              <w:t>Outputs</w:t>
            </w:r>
          </w:p>
        </w:tc>
        <w:tc>
          <w:tcPr>
            <w:tcW w:w="5245" w:type="dxa"/>
            <w:tcBorders>
              <w:top w:val="single" w:sz="4" w:space="0" w:color="auto"/>
              <w:left w:val="single" w:sz="4" w:space="0" w:color="auto"/>
              <w:bottom w:val="single" w:sz="4" w:space="0" w:color="auto"/>
              <w:right w:val="single" w:sz="4" w:space="0" w:color="auto"/>
            </w:tcBorders>
            <w:shd w:val="clear" w:color="auto" w:fill="FFFFFF"/>
            <w:hideMark/>
          </w:tcPr>
          <w:p w14:paraId="5D078EC9" w14:textId="77777777" w:rsidR="004E7347" w:rsidRPr="00222788" w:rsidRDefault="004E7347" w:rsidP="00B361E5">
            <w:pPr>
              <w:spacing w:after="60"/>
              <w:rPr>
                <w:color w:val="000000" w:themeColor="text1"/>
                <w:sz w:val="24"/>
                <w:szCs w:val="24"/>
              </w:rPr>
            </w:pPr>
            <w:r w:rsidRPr="00222788">
              <w:rPr>
                <w:color w:val="000000" w:themeColor="text1"/>
                <w:sz w:val="24"/>
                <w:szCs w:val="24"/>
              </w:rPr>
              <w:t xml:space="preserve">Outcome / Impact </w:t>
            </w:r>
          </w:p>
        </w:tc>
      </w:tr>
      <w:tr w:rsidR="004E7347" w:rsidRPr="00C57040" w14:paraId="1C0F29C7" w14:textId="77777777" w:rsidTr="00A279A2">
        <w:tc>
          <w:tcPr>
            <w:tcW w:w="421" w:type="dxa"/>
            <w:tcBorders>
              <w:top w:val="single" w:sz="4" w:space="0" w:color="auto"/>
              <w:left w:val="single" w:sz="4" w:space="0" w:color="auto"/>
              <w:bottom w:val="single" w:sz="4" w:space="0" w:color="auto"/>
              <w:right w:val="single" w:sz="4" w:space="0" w:color="auto"/>
            </w:tcBorders>
            <w:shd w:val="clear" w:color="auto" w:fill="FFFFFF"/>
            <w:hideMark/>
          </w:tcPr>
          <w:p w14:paraId="6D162BCE" w14:textId="77777777" w:rsidR="004E7347" w:rsidRPr="00C57040" w:rsidRDefault="004E7347" w:rsidP="004E7347">
            <w:pPr>
              <w:spacing w:after="60" w:line="240" w:lineRule="auto"/>
              <w:jc w:val="both"/>
              <w:rPr>
                <w:rFonts w:cstheme="minorHAnsi"/>
                <w:color w:val="000000" w:themeColor="text1"/>
              </w:rPr>
            </w:pPr>
            <w:r w:rsidRPr="00C57040">
              <w:rPr>
                <w:rFonts w:cstheme="minorHAnsi"/>
                <w:color w:val="000000" w:themeColor="text1"/>
              </w:rPr>
              <w:t>1</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069B6CE2" w14:textId="77777777" w:rsidR="004E7347" w:rsidRPr="00C57040" w:rsidRDefault="004E7347" w:rsidP="004E7347">
            <w:pPr>
              <w:spacing w:after="60" w:line="240" w:lineRule="auto"/>
              <w:jc w:val="both"/>
              <w:rPr>
                <w:rFonts w:cstheme="minorHAnsi"/>
                <w:color w:val="000000" w:themeColor="text1"/>
              </w:rPr>
            </w:pPr>
            <w:r w:rsidRPr="00C57040">
              <w:rPr>
                <w:rFonts w:cstheme="minorHAnsi"/>
                <w:color w:val="000000" w:themeColor="text1"/>
              </w:rPr>
              <w:t xml:space="preserve">Sport NI has created a series of videos and promoted through social media to </w:t>
            </w:r>
            <w:r w:rsidRPr="00C57040">
              <w:rPr>
                <w:rFonts w:cstheme="minorHAnsi"/>
                <w:color w:val="000000" w:themeColor="text1"/>
              </w:rPr>
              <w:lastRenderedPageBreak/>
              <w:t xml:space="preserve">promote the opportunities in sport to people with disabilities and are available to view/audio at </w:t>
            </w:r>
            <w:hyperlink r:id="rId27" w:history="1">
              <w:r w:rsidRPr="00C57040">
                <w:rPr>
                  <w:rStyle w:val="Hyperlink"/>
                  <w:rFonts w:cstheme="minorHAnsi"/>
                </w:rPr>
                <w:t>SportNI - YouTube</w:t>
              </w:r>
            </w:hyperlink>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13ACD513" w14:textId="19A440F9" w:rsidR="004E7347" w:rsidRPr="007F069A" w:rsidRDefault="00456B25" w:rsidP="00A279A2">
            <w:pPr>
              <w:pStyle w:val="ListParagraph"/>
              <w:numPr>
                <w:ilvl w:val="0"/>
                <w:numId w:val="34"/>
              </w:numPr>
              <w:spacing w:after="60" w:line="240" w:lineRule="auto"/>
              <w:ind w:left="317" w:right="-59"/>
              <w:jc w:val="both"/>
              <w:rPr>
                <w:rFonts w:cstheme="minorHAnsi"/>
                <w:color w:val="000000" w:themeColor="text1"/>
              </w:rPr>
            </w:pPr>
            <w:hyperlink r:id="rId28" w:history="1">
              <w:r w:rsidR="004E7347" w:rsidRPr="00A279A2">
                <w:rPr>
                  <w:rStyle w:val="Hyperlink"/>
                  <w:rFonts w:cstheme="minorHAnsi"/>
                </w:rPr>
                <w:t>SportMaker Disability Coach of the Year 2019</w:t>
              </w:r>
            </w:hyperlink>
          </w:p>
          <w:p w14:paraId="35359725" w14:textId="77777777" w:rsidR="004E7347" w:rsidRPr="00A279A2" w:rsidRDefault="004E7347" w:rsidP="00A279A2">
            <w:pPr>
              <w:spacing w:after="0" w:line="240" w:lineRule="auto"/>
              <w:ind w:right="-59"/>
              <w:jc w:val="both"/>
              <w:rPr>
                <w:rFonts w:cstheme="minorHAnsi"/>
                <w:color w:val="000000" w:themeColor="text1"/>
              </w:rPr>
            </w:pPr>
          </w:p>
          <w:p w14:paraId="63F433C4" w14:textId="542FE226" w:rsidR="004E7347" w:rsidRPr="007F069A" w:rsidRDefault="00456B25" w:rsidP="00A279A2">
            <w:pPr>
              <w:pStyle w:val="ListParagraph"/>
              <w:numPr>
                <w:ilvl w:val="0"/>
                <w:numId w:val="34"/>
              </w:numPr>
              <w:spacing w:after="60" w:line="240" w:lineRule="auto"/>
              <w:ind w:left="317" w:right="-59"/>
              <w:jc w:val="both"/>
              <w:rPr>
                <w:rFonts w:cstheme="minorHAnsi"/>
                <w:color w:val="000000" w:themeColor="text1"/>
              </w:rPr>
            </w:pPr>
            <w:hyperlink r:id="rId29" w:history="1">
              <w:r w:rsidR="004E7347" w:rsidRPr="00A279A2">
                <w:rPr>
                  <w:rStyle w:val="Hyperlink"/>
                  <w:rFonts w:cstheme="minorHAnsi"/>
                </w:rPr>
                <w:t>Boccia Session Foyle Arena</w:t>
              </w:r>
            </w:hyperlink>
          </w:p>
          <w:p w14:paraId="11D919AB" w14:textId="77777777" w:rsidR="004E7347" w:rsidRDefault="004E7347" w:rsidP="00A279A2">
            <w:pPr>
              <w:pStyle w:val="ListParagraph"/>
              <w:spacing w:after="0" w:line="240" w:lineRule="auto"/>
              <w:ind w:left="355" w:right="-59"/>
              <w:jc w:val="both"/>
              <w:rPr>
                <w:rFonts w:cstheme="minorHAnsi"/>
                <w:color w:val="000000" w:themeColor="text1"/>
              </w:rPr>
            </w:pPr>
          </w:p>
          <w:p w14:paraId="50BA6B25" w14:textId="328394A7" w:rsidR="004E7347" w:rsidRDefault="00456B25" w:rsidP="00A279A2">
            <w:pPr>
              <w:pStyle w:val="ListParagraph"/>
              <w:numPr>
                <w:ilvl w:val="0"/>
                <w:numId w:val="34"/>
              </w:numPr>
              <w:spacing w:after="60" w:line="240" w:lineRule="auto"/>
              <w:ind w:left="355" w:right="-59"/>
              <w:jc w:val="both"/>
              <w:rPr>
                <w:rFonts w:cstheme="minorHAnsi"/>
                <w:color w:val="000000" w:themeColor="text1"/>
              </w:rPr>
            </w:pPr>
            <w:hyperlink r:id="rId30" w:history="1">
              <w:r w:rsidR="004E7347" w:rsidRPr="00A279A2">
                <w:rPr>
                  <w:rStyle w:val="Hyperlink"/>
                  <w:rFonts w:cstheme="minorHAnsi"/>
                </w:rPr>
                <w:t>Squash session with Orchardville society</w:t>
              </w:r>
            </w:hyperlink>
          </w:p>
          <w:p w14:paraId="03EAB24A" w14:textId="77777777" w:rsidR="004E7347" w:rsidRDefault="004E7347" w:rsidP="00A279A2">
            <w:pPr>
              <w:pStyle w:val="ListParagraph"/>
              <w:spacing w:after="0" w:line="240" w:lineRule="auto"/>
              <w:ind w:left="355" w:right="-59"/>
              <w:jc w:val="both"/>
              <w:rPr>
                <w:rFonts w:cstheme="minorHAnsi"/>
                <w:color w:val="000000" w:themeColor="text1"/>
              </w:rPr>
            </w:pPr>
          </w:p>
          <w:p w14:paraId="2195DD28" w14:textId="01383FD5" w:rsidR="004E7347" w:rsidRPr="00A279A2" w:rsidRDefault="00456B25" w:rsidP="00A279A2">
            <w:pPr>
              <w:pStyle w:val="ListParagraph"/>
              <w:numPr>
                <w:ilvl w:val="0"/>
                <w:numId w:val="34"/>
              </w:numPr>
              <w:spacing w:after="60" w:line="240" w:lineRule="auto"/>
              <w:ind w:left="355" w:right="-59"/>
              <w:jc w:val="both"/>
              <w:rPr>
                <w:rFonts w:cstheme="minorHAnsi"/>
                <w:color w:val="000000" w:themeColor="text1"/>
              </w:rPr>
            </w:pPr>
            <w:hyperlink r:id="rId31" w:history="1">
              <w:r w:rsidR="004E7347" w:rsidRPr="00A279A2">
                <w:rPr>
                  <w:rStyle w:val="Hyperlink"/>
                  <w:rFonts w:cstheme="minorHAnsi"/>
                </w:rPr>
                <w:t>Inclusive Golf at Allen Park</w:t>
              </w:r>
            </w:hyperlink>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0D520979" w14:textId="77777777" w:rsidR="004E7347" w:rsidRPr="00C57040" w:rsidRDefault="004E7347" w:rsidP="004E7347">
            <w:pPr>
              <w:spacing w:after="0"/>
              <w:jc w:val="both"/>
              <w:rPr>
                <w:rFonts w:cstheme="minorHAnsi"/>
                <w:color w:val="000000" w:themeColor="text1"/>
                <w:lang w:val="en-US"/>
              </w:rPr>
            </w:pPr>
            <w:r w:rsidRPr="00C57040">
              <w:rPr>
                <w:rFonts w:cstheme="minorHAnsi"/>
                <w:color w:val="000000" w:themeColor="text1"/>
                <w:lang w:val="en-US"/>
              </w:rPr>
              <w:lastRenderedPageBreak/>
              <w:t>People with a disability have equality of choice and consistency of accessible activities and sporting facilities.</w:t>
            </w:r>
          </w:p>
          <w:p w14:paraId="1F421471" w14:textId="77777777" w:rsidR="004E7347" w:rsidRPr="00C57040" w:rsidRDefault="004E7347" w:rsidP="004E7347">
            <w:pPr>
              <w:spacing w:after="0"/>
              <w:jc w:val="both"/>
              <w:rPr>
                <w:rFonts w:cstheme="minorHAnsi"/>
                <w:color w:val="000000" w:themeColor="text1"/>
                <w:lang w:val="en-US"/>
              </w:rPr>
            </w:pPr>
          </w:p>
          <w:p w14:paraId="4516F058" w14:textId="77777777" w:rsidR="004E7347" w:rsidRPr="00C57040" w:rsidRDefault="004E7347" w:rsidP="004E7347">
            <w:pPr>
              <w:spacing w:after="0"/>
              <w:jc w:val="both"/>
              <w:rPr>
                <w:rFonts w:cstheme="minorHAnsi"/>
                <w:color w:val="000000" w:themeColor="text1"/>
              </w:rPr>
            </w:pPr>
            <w:r w:rsidRPr="00C57040">
              <w:rPr>
                <w:rFonts w:cstheme="minorHAnsi"/>
                <w:color w:val="000000" w:themeColor="text1"/>
                <w:lang w:val="en-US"/>
              </w:rPr>
              <w:t>People with a disability lead active lifestyles and have improved health and wellbeing through involvement in sport and active recreation.</w:t>
            </w:r>
          </w:p>
        </w:tc>
      </w:tr>
    </w:tbl>
    <w:p w14:paraId="0CC2678D" w14:textId="77777777" w:rsidR="004E7347" w:rsidRPr="005A77AA" w:rsidRDefault="004E7347" w:rsidP="00B361E5">
      <w:pPr>
        <w:spacing w:after="0"/>
        <w:rPr>
          <w:rFonts w:cstheme="minorHAnsi"/>
          <w:color w:val="000000" w:themeColor="text1"/>
          <w:sz w:val="20"/>
          <w:szCs w:val="20"/>
        </w:rPr>
      </w:pPr>
    </w:p>
    <w:p w14:paraId="190B3ECD" w14:textId="77777777" w:rsidR="004E7347" w:rsidRPr="003B15AE" w:rsidRDefault="004E7347" w:rsidP="004E7347">
      <w:pPr>
        <w:spacing w:after="60"/>
        <w:rPr>
          <w:rFonts w:cstheme="minorHAnsi"/>
          <w:color w:val="000000" w:themeColor="text1"/>
        </w:rPr>
      </w:pPr>
      <w:r w:rsidRPr="003B15AE">
        <w:rPr>
          <w:rFonts w:cstheme="minorHAnsi"/>
          <w:color w:val="000000" w:themeColor="text1"/>
        </w:rPr>
        <w:t>2 (d) What action measures were achieved to ‘</w:t>
      </w:r>
      <w:r w:rsidRPr="003B15AE">
        <w:rPr>
          <w:rFonts w:cstheme="minorHAnsi"/>
          <w:b/>
          <w:color w:val="000000" w:themeColor="text1"/>
        </w:rPr>
        <w:t>encourage others’</w:t>
      </w:r>
      <w:r w:rsidRPr="003B15AE">
        <w:rPr>
          <w:rFonts w:cstheme="minorHAnsi"/>
          <w:color w:val="000000" w:themeColor="text1"/>
        </w:rPr>
        <w:t xml:space="preserve"> to promote the two duties:</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8"/>
        <w:gridCol w:w="3883"/>
        <w:gridCol w:w="3677"/>
        <w:gridCol w:w="5040"/>
      </w:tblGrid>
      <w:tr w:rsidR="004E7347" w:rsidRPr="003B15AE" w14:paraId="296C3ED8" w14:textId="77777777" w:rsidTr="007F069A">
        <w:trPr>
          <w:trHeight w:val="295"/>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5F750940" w14:textId="77777777" w:rsidR="004E7347" w:rsidRPr="003B15AE" w:rsidRDefault="004E7347" w:rsidP="00B361E5">
            <w:pPr>
              <w:spacing w:after="60"/>
              <w:rPr>
                <w:rFonts w:cstheme="minorHAnsi"/>
                <w:color w:val="000000" w:themeColor="text1"/>
              </w:rPr>
            </w:pPr>
          </w:p>
        </w:tc>
        <w:tc>
          <w:tcPr>
            <w:tcW w:w="3883" w:type="dxa"/>
            <w:tcBorders>
              <w:top w:val="single" w:sz="4" w:space="0" w:color="auto"/>
              <w:left w:val="single" w:sz="4" w:space="0" w:color="auto"/>
              <w:bottom w:val="single" w:sz="4" w:space="0" w:color="auto"/>
              <w:right w:val="single" w:sz="4" w:space="0" w:color="auto"/>
            </w:tcBorders>
            <w:shd w:val="clear" w:color="auto" w:fill="FFFFFF"/>
            <w:hideMark/>
          </w:tcPr>
          <w:p w14:paraId="27F0C0BB" w14:textId="77777777" w:rsidR="004E7347" w:rsidRPr="003B15AE" w:rsidRDefault="004E7347" w:rsidP="00B361E5">
            <w:pPr>
              <w:spacing w:after="60"/>
              <w:rPr>
                <w:rFonts w:cstheme="minorHAnsi"/>
                <w:color w:val="000000" w:themeColor="text1"/>
              </w:rPr>
            </w:pPr>
            <w:r w:rsidRPr="003B15AE">
              <w:rPr>
                <w:rFonts w:cstheme="minorHAnsi"/>
                <w:color w:val="000000" w:themeColor="text1"/>
              </w:rPr>
              <w:t>Encourage others Action Measures</w:t>
            </w:r>
          </w:p>
        </w:tc>
        <w:tc>
          <w:tcPr>
            <w:tcW w:w="3677" w:type="dxa"/>
            <w:tcBorders>
              <w:top w:val="single" w:sz="4" w:space="0" w:color="auto"/>
              <w:left w:val="single" w:sz="4" w:space="0" w:color="auto"/>
              <w:bottom w:val="single" w:sz="4" w:space="0" w:color="auto"/>
              <w:right w:val="single" w:sz="4" w:space="0" w:color="auto"/>
            </w:tcBorders>
            <w:shd w:val="clear" w:color="auto" w:fill="FFFFFF"/>
            <w:hideMark/>
          </w:tcPr>
          <w:p w14:paraId="5A1E8FA9" w14:textId="77777777" w:rsidR="004E7347" w:rsidRPr="003B15AE" w:rsidRDefault="004E7347" w:rsidP="00B361E5">
            <w:pPr>
              <w:spacing w:after="60"/>
              <w:rPr>
                <w:rFonts w:cstheme="minorHAnsi"/>
                <w:color w:val="000000" w:themeColor="text1"/>
              </w:rPr>
            </w:pPr>
            <w:r w:rsidRPr="003B15AE">
              <w:rPr>
                <w:rFonts w:cstheme="minorHAnsi"/>
                <w:color w:val="000000" w:themeColor="text1"/>
              </w:rPr>
              <w:t>Outputs</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14:paraId="617A3C68" w14:textId="77777777" w:rsidR="004E7347" w:rsidRPr="003B15AE" w:rsidRDefault="004E7347" w:rsidP="00B361E5">
            <w:pPr>
              <w:spacing w:after="60"/>
              <w:rPr>
                <w:rFonts w:cstheme="minorHAnsi"/>
                <w:color w:val="000000" w:themeColor="text1"/>
              </w:rPr>
            </w:pPr>
            <w:r w:rsidRPr="003B15AE">
              <w:rPr>
                <w:rFonts w:cstheme="minorHAnsi"/>
                <w:color w:val="000000" w:themeColor="text1"/>
              </w:rPr>
              <w:t xml:space="preserve">Outcome / Impact </w:t>
            </w:r>
          </w:p>
        </w:tc>
      </w:tr>
      <w:tr w:rsidR="004E7347" w:rsidRPr="003B15AE" w14:paraId="4097282E" w14:textId="77777777" w:rsidTr="008C1418">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38B3AEE0" w14:textId="77777777" w:rsidR="004E7347" w:rsidRPr="003B15AE" w:rsidRDefault="004E7347" w:rsidP="00B361E5">
            <w:pPr>
              <w:spacing w:after="60" w:line="240" w:lineRule="auto"/>
              <w:rPr>
                <w:rFonts w:cstheme="minorHAnsi"/>
                <w:color w:val="000000" w:themeColor="text1"/>
              </w:rPr>
            </w:pPr>
            <w:r w:rsidRPr="003B15AE">
              <w:rPr>
                <w:rFonts w:cstheme="minorHAnsi"/>
                <w:color w:val="000000" w:themeColor="text1"/>
              </w:rPr>
              <w:t>1</w:t>
            </w:r>
          </w:p>
        </w:tc>
        <w:tc>
          <w:tcPr>
            <w:tcW w:w="3883" w:type="dxa"/>
            <w:tcBorders>
              <w:top w:val="single" w:sz="4" w:space="0" w:color="auto"/>
              <w:left w:val="single" w:sz="4" w:space="0" w:color="auto"/>
              <w:bottom w:val="single" w:sz="4" w:space="0" w:color="auto"/>
              <w:right w:val="single" w:sz="4" w:space="0" w:color="auto"/>
            </w:tcBorders>
            <w:shd w:val="clear" w:color="auto" w:fill="FFFFFF"/>
            <w:vAlign w:val="center"/>
          </w:tcPr>
          <w:p w14:paraId="60488903" w14:textId="77777777" w:rsidR="004E7347" w:rsidRPr="003B15AE" w:rsidRDefault="004E7347" w:rsidP="00B361E5">
            <w:pPr>
              <w:spacing w:after="60" w:line="240" w:lineRule="auto"/>
              <w:rPr>
                <w:rFonts w:cstheme="minorHAnsi"/>
                <w:color w:val="000000" w:themeColor="text1"/>
              </w:rPr>
            </w:pPr>
            <w:r w:rsidRPr="003B15AE">
              <w:rPr>
                <w:rFonts w:cstheme="minorHAnsi"/>
                <w:color w:val="000000" w:themeColor="text1"/>
              </w:rPr>
              <w:t>See 2a above</w:t>
            </w:r>
          </w:p>
        </w:tc>
        <w:tc>
          <w:tcPr>
            <w:tcW w:w="3677" w:type="dxa"/>
            <w:tcBorders>
              <w:top w:val="single" w:sz="4" w:space="0" w:color="auto"/>
              <w:left w:val="single" w:sz="4" w:space="0" w:color="auto"/>
              <w:bottom w:val="single" w:sz="4" w:space="0" w:color="auto"/>
              <w:right w:val="single" w:sz="4" w:space="0" w:color="auto"/>
            </w:tcBorders>
            <w:shd w:val="clear" w:color="auto" w:fill="FFFFFF"/>
            <w:vAlign w:val="center"/>
          </w:tcPr>
          <w:p w14:paraId="59BD166C" w14:textId="77777777" w:rsidR="004E7347" w:rsidRPr="003B15AE" w:rsidRDefault="004E7347" w:rsidP="00B361E5">
            <w:pPr>
              <w:spacing w:after="60" w:line="240" w:lineRule="auto"/>
              <w:rPr>
                <w:rFonts w:cstheme="minorHAnsi"/>
                <w:color w:val="000000" w:themeColor="text1"/>
              </w:rPr>
            </w:pPr>
            <w:r w:rsidRPr="003B15AE">
              <w:rPr>
                <w:rFonts w:cstheme="minorHAnsi"/>
                <w:color w:val="000000" w:themeColor="text1"/>
              </w:rPr>
              <w:fldChar w:fldCharType="begin">
                <w:ffData>
                  <w:name w:val="Text39"/>
                  <w:enabled/>
                  <w:calcOnExit w:val="0"/>
                  <w:textInput/>
                </w:ffData>
              </w:fldChar>
            </w:r>
            <w:r w:rsidRPr="003B15AE">
              <w:rPr>
                <w:rFonts w:cstheme="minorHAnsi"/>
                <w:color w:val="000000" w:themeColor="text1"/>
              </w:rPr>
              <w:instrText xml:space="preserve"> FORMTEXT </w:instrText>
            </w:r>
            <w:r w:rsidRPr="003B15AE">
              <w:rPr>
                <w:rFonts w:cstheme="minorHAnsi"/>
                <w:color w:val="000000" w:themeColor="text1"/>
              </w:rPr>
            </w:r>
            <w:r w:rsidRPr="003B15AE">
              <w:rPr>
                <w:rFonts w:cstheme="minorHAnsi"/>
                <w:color w:val="000000" w:themeColor="text1"/>
              </w:rPr>
              <w:fldChar w:fldCharType="separate"/>
            </w:r>
            <w:r w:rsidRPr="003B15AE">
              <w:rPr>
                <w:rFonts w:cstheme="minorHAnsi"/>
                <w:noProof/>
                <w:color w:val="000000" w:themeColor="text1"/>
              </w:rPr>
              <w:t> </w:t>
            </w:r>
            <w:r w:rsidRPr="003B15AE">
              <w:rPr>
                <w:rFonts w:cstheme="minorHAnsi"/>
                <w:noProof/>
                <w:color w:val="000000" w:themeColor="text1"/>
              </w:rPr>
              <w:t> </w:t>
            </w:r>
            <w:r w:rsidRPr="003B15AE">
              <w:rPr>
                <w:rFonts w:cstheme="minorHAnsi"/>
                <w:noProof/>
                <w:color w:val="000000" w:themeColor="text1"/>
              </w:rPr>
              <w:t> </w:t>
            </w:r>
            <w:r w:rsidRPr="003B15AE">
              <w:rPr>
                <w:rFonts w:cstheme="minorHAnsi"/>
                <w:noProof/>
                <w:color w:val="000000" w:themeColor="text1"/>
              </w:rPr>
              <w:t> </w:t>
            </w:r>
            <w:r w:rsidRPr="003B15AE">
              <w:rPr>
                <w:rFonts w:cstheme="minorHAnsi"/>
                <w:noProof/>
                <w:color w:val="000000" w:themeColor="text1"/>
              </w:rPr>
              <w:t> </w:t>
            </w:r>
            <w:r w:rsidRPr="003B15AE">
              <w:rPr>
                <w:rFonts w:cstheme="minorHAnsi"/>
                <w:color w:val="000000" w:themeColor="text1"/>
              </w:rPr>
              <w:fldChar w:fldCharType="end"/>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46122160" w14:textId="77777777" w:rsidR="004E7347" w:rsidRPr="003B15AE" w:rsidRDefault="004E7347" w:rsidP="00B361E5">
            <w:pPr>
              <w:spacing w:after="60" w:line="240" w:lineRule="auto"/>
              <w:rPr>
                <w:rFonts w:cstheme="minorHAnsi"/>
                <w:color w:val="000000" w:themeColor="text1"/>
              </w:rPr>
            </w:pPr>
            <w:r w:rsidRPr="003B15AE">
              <w:rPr>
                <w:rFonts w:cstheme="minorHAnsi"/>
                <w:color w:val="000000" w:themeColor="text1"/>
              </w:rPr>
              <w:fldChar w:fldCharType="begin">
                <w:ffData>
                  <w:name w:val="Text39"/>
                  <w:enabled/>
                  <w:calcOnExit w:val="0"/>
                  <w:textInput/>
                </w:ffData>
              </w:fldChar>
            </w:r>
            <w:r w:rsidRPr="003B15AE">
              <w:rPr>
                <w:rFonts w:cstheme="minorHAnsi"/>
                <w:color w:val="000000" w:themeColor="text1"/>
              </w:rPr>
              <w:instrText xml:space="preserve"> FORMTEXT </w:instrText>
            </w:r>
            <w:r w:rsidRPr="003B15AE">
              <w:rPr>
                <w:rFonts w:cstheme="minorHAnsi"/>
                <w:color w:val="000000" w:themeColor="text1"/>
              </w:rPr>
            </w:r>
            <w:r w:rsidRPr="003B15AE">
              <w:rPr>
                <w:rFonts w:cstheme="minorHAnsi"/>
                <w:color w:val="000000" w:themeColor="text1"/>
              </w:rPr>
              <w:fldChar w:fldCharType="separate"/>
            </w:r>
            <w:r w:rsidRPr="003B15AE">
              <w:rPr>
                <w:rFonts w:cstheme="minorHAnsi"/>
                <w:noProof/>
                <w:color w:val="000000" w:themeColor="text1"/>
              </w:rPr>
              <w:t> </w:t>
            </w:r>
            <w:r w:rsidRPr="003B15AE">
              <w:rPr>
                <w:rFonts w:cstheme="minorHAnsi"/>
                <w:noProof/>
                <w:color w:val="000000" w:themeColor="text1"/>
              </w:rPr>
              <w:t> </w:t>
            </w:r>
            <w:r w:rsidRPr="003B15AE">
              <w:rPr>
                <w:rFonts w:cstheme="minorHAnsi"/>
                <w:noProof/>
                <w:color w:val="000000" w:themeColor="text1"/>
              </w:rPr>
              <w:t> </w:t>
            </w:r>
            <w:r w:rsidRPr="003B15AE">
              <w:rPr>
                <w:rFonts w:cstheme="minorHAnsi"/>
                <w:noProof/>
                <w:color w:val="000000" w:themeColor="text1"/>
              </w:rPr>
              <w:t> </w:t>
            </w:r>
            <w:r w:rsidRPr="003B15AE">
              <w:rPr>
                <w:rFonts w:cstheme="minorHAnsi"/>
                <w:noProof/>
                <w:color w:val="000000" w:themeColor="text1"/>
              </w:rPr>
              <w:t> </w:t>
            </w:r>
            <w:r w:rsidRPr="003B15AE">
              <w:rPr>
                <w:rFonts w:cstheme="minorHAnsi"/>
                <w:color w:val="000000" w:themeColor="text1"/>
              </w:rPr>
              <w:fldChar w:fldCharType="end"/>
            </w:r>
          </w:p>
        </w:tc>
      </w:tr>
    </w:tbl>
    <w:p w14:paraId="01ED516B" w14:textId="77777777" w:rsidR="004E7347" w:rsidRPr="005A77AA" w:rsidRDefault="004E7347" w:rsidP="00B361E5">
      <w:pPr>
        <w:spacing w:after="0"/>
        <w:rPr>
          <w:rFonts w:cstheme="minorHAnsi"/>
          <w:color w:val="000000" w:themeColor="text1"/>
          <w:sz w:val="20"/>
          <w:szCs w:val="20"/>
        </w:rPr>
      </w:pPr>
    </w:p>
    <w:p w14:paraId="08592E25" w14:textId="77777777" w:rsidR="004E7347" w:rsidRPr="003B15AE" w:rsidRDefault="004E7347" w:rsidP="004E7347">
      <w:pPr>
        <w:spacing w:after="60"/>
        <w:rPr>
          <w:rFonts w:cstheme="minorHAnsi"/>
          <w:color w:val="000000" w:themeColor="text1"/>
        </w:rPr>
      </w:pPr>
      <w:r w:rsidRPr="003B15AE">
        <w:rPr>
          <w:rFonts w:cstheme="minorHAnsi"/>
          <w:color w:val="000000" w:themeColor="text1"/>
        </w:rPr>
        <w:t xml:space="preserve">2 (e) Please outline </w:t>
      </w:r>
      <w:r w:rsidRPr="003B15AE">
        <w:rPr>
          <w:rFonts w:cstheme="minorHAnsi"/>
          <w:b/>
          <w:color w:val="000000" w:themeColor="text1"/>
        </w:rPr>
        <w:t>any additional action measures</w:t>
      </w:r>
      <w:r w:rsidRPr="003B15AE">
        <w:rPr>
          <w:rFonts w:cstheme="minorHAnsi"/>
          <w:color w:val="000000" w:themeColor="text1"/>
        </w:rPr>
        <w:t xml:space="preserve"> that were fully achieved other than those listed in the tables above:</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8"/>
        <w:gridCol w:w="8845"/>
        <w:gridCol w:w="1559"/>
        <w:gridCol w:w="2196"/>
      </w:tblGrid>
      <w:tr w:rsidR="004E7347" w:rsidRPr="003B15AE" w14:paraId="5A138EED" w14:textId="77777777" w:rsidTr="003B15AE">
        <w:trPr>
          <w:trHeight w:val="197"/>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604C04BA" w14:textId="77777777" w:rsidR="004E7347" w:rsidRPr="003B15AE" w:rsidRDefault="004E7347" w:rsidP="00B361E5">
            <w:pPr>
              <w:spacing w:after="60"/>
              <w:rPr>
                <w:rFonts w:cstheme="minorHAnsi"/>
                <w:color w:val="000000" w:themeColor="text1"/>
              </w:rPr>
            </w:pPr>
          </w:p>
        </w:tc>
        <w:tc>
          <w:tcPr>
            <w:tcW w:w="8845" w:type="dxa"/>
            <w:tcBorders>
              <w:top w:val="single" w:sz="4" w:space="0" w:color="auto"/>
              <w:left w:val="single" w:sz="4" w:space="0" w:color="auto"/>
              <w:bottom w:val="single" w:sz="4" w:space="0" w:color="auto"/>
              <w:right w:val="single" w:sz="4" w:space="0" w:color="auto"/>
            </w:tcBorders>
            <w:shd w:val="clear" w:color="auto" w:fill="FFFFFF"/>
            <w:hideMark/>
          </w:tcPr>
          <w:p w14:paraId="5F5E48BF" w14:textId="77777777" w:rsidR="004E7347" w:rsidRPr="003B15AE" w:rsidRDefault="004E7347" w:rsidP="00B361E5">
            <w:pPr>
              <w:spacing w:after="60"/>
              <w:jc w:val="both"/>
              <w:rPr>
                <w:rFonts w:cstheme="minorHAnsi"/>
                <w:color w:val="000000" w:themeColor="text1"/>
              </w:rPr>
            </w:pPr>
            <w:r w:rsidRPr="003B15AE">
              <w:rPr>
                <w:rFonts w:cstheme="minorHAnsi"/>
                <w:color w:val="000000" w:themeColor="text1"/>
              </w:rPr>
              <w:t>Action Measures fully implemented (other than Training and specific public life measures)</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3F19BB9A" w14:textId="77777777" w:rsidR="004E7347" w:rsidRPr="003B15AE" w:rsidRDefault="004E7347" w:rsidP="00B361E5">
            <w:pPr>
              <w:spacing w:after="60"/>
              <w:rPr>
                <w:rFonts w:cstheme="minorHAnsi"/>
                <w:color w:val="000000" w:themeColor="text1"/>
              </w:rPr>
            </w:pPr>
            <w:r w:rsidRPr="003B15AE">
              <w:rPr>
                <w:rFonts w:cstheme="minorHAnsi"/>
                <w:color w:val="000000" w:themeColor="text1"/>
              </w:rPr>
              <w:t>Outputs</w:t>
            </w:r>
          </w:p>
        </w:tc>
        <w:tc>
          <w:tcPr>
            <w:tcW w:w="2196" w:type="dxa"/>
            <w:tcBorders>
              <w:top w:val="single" w:sz="4" w:space="0" w:color="auto"/>
              <w:left w:val="single" w:sz="4" w:space="0" w:color="auto"/>
              <w:bottom w:val="single" w:sz="4" w:space="0" w:color="auto"/>
              <w:right w:val="single" w:sz="4" w:space="0" w:color="auto"/>
            </w:tcBorders>
            <w:shd w:val="clear" w:color="auto" w:fill="FFFFFF"/>
          </w:tcPr>
          <w:p w14:paraId="593ED238" w14:textId="77777777" w:rsidR="004E7347" w:rsidRPr="003B15AE" w:rsidRDefault="004E7347" w:rsidP="00B361E5">
            <w:pPr>
              <w:spacing w:after="60"/>
              <w:rPr>
                <w:rFonts w:cstheme="minorHAnsi"/>
                <w:color w:val="000000" w:themeColor="text1"/>
              </w:rPr>
            </w:pPr>
            <w:r w:rsidRPr="003B15AE">
              <w:rPr>
                <w:rFonts w:cstheme="minorHAnsi"/>
                <w:color w:val="000000" w:themeColor="text1"/>
              </w:rPr>
              <w:t xml:space="preserve">Outcomes / Impact </w:t>
            </w:r>
          </w:p>
        </w:tc>
      </w:tr>
      <w:tr w:rsidR="004E7347" w:rsidRPr="003B15AE" w14:paraId="0C59122D" w14:textId="77777777" w:rsidTr="00B361E5">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3B5EF91B" w14:textId="77777777" w:rsidR="004E7347" w:rsidRPr="003B15AE" w:rsidRDefault="004E7347" w:rsidP="00B361E5">
            <w:pPr>
              <w:spacing w:after="60" w:line="240" w:lineRule="auto"/>
              <w:rPr>
                <w:rFonts w:cstheme="minorHAnsi"/>
                <w:color w:val="000000" w:themeColor="text1"/>
              </w:rPr>
            </w:pPr>
            <w:r w:rsidRPr="003B15AE">
              <w:rPr>
                <w:rFonts w:cstheme="minorHAnsi"/>
                <w:color w:val="000000" w:themeColor="text1"/>
              </w:rPr>
              <w:t>1</w:t>
            </w:r>
          </w:p>
        </w:tc>
        <w:tc>
          <w:tcPr>
            <w:tcW w:w="8845" w:type="dxa"/>
            <w:tcBorders>
              <w:top w:val="single" w:sz="4" w:space="0" w:color="auto"/>
              <w:left w:val="single" w:sz="4" w:space="0" w:color="auto"/>
              <w:bottom w:val="single" w:sz="4" w:space="0" w:color="auto"/>
              <w:right w:val="single" w:sz="4" w:space="0" w:color="auto"/>
            </w:tcBorders>
            <w:shd w:val="clear" w:color="auto" w:fill="FFFFFF"/>
            <w:vAlign w:val="center"/>
          </w:tcPr>
          <w:p w14:paraId="458766F0" w14:textId="77777777" w:rsidR="004E7347" w:rsidRPr="003B15AE" w:rsidRDefault="004E7347" w:rsidP="00B361E5">
            <w:pPr>
              <w:spacing w:after="60" w:line="240" w:lineRule="auto"/>
              <w:rPr>
                <w:rFonts w:cstheme="minorHAnsi"/>
                <w:color w:val="000000" w:themeColor="text1"/>
              </w:rPr>
            </w:pPr>
            <w:r w:rsidRPr="003B15AE">
              <w:rPr>
                <w:rFonts w:cstheme="minorHAnsi"/>
                <w:color w:val="000000" w:themeColor="text1"/>
              </w:rPr>
              <w:t>See 2a above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684CEC4" w14:textId="77777777" w:rsidR="004E7347" w:rsidRPr="003B15AE" w:rsidRDefault="004E7347" w:rsidP="00B361E5">
            <w:pPr>
              <w:spacing w:after="60" w:line="240" w:lineRule="auto"/>
              <w:rPr>
                <w:rFonts w:cstheme="minorHAnsi"/>
                <w:color w:val="000000" w:themeColor="text1"/>
              </w:rPr>
            </w:pPr>
            <w:r w:rsidRPr="003B15AE">
              <w:rPr>
                <w:rFonts w:cstheme="minorHAnsi"/>
                <w:color w:val="000000" w:themeColor="text1"/>
              </w:rPr>
              <w:fldChar w:fldCharType="begin">
                <w:ffData>
                  <w:name w:val="Text39"/>
                  <w:enabled/>
                  <w:calcOnExit w:val="0"/>
                  <w:textInput/>
                </w:ffData>
              </w:fldChar>
            </w:r>
            <w:r w:rsidRPr="003B15AE">
              <w:rPr>
                <w:rFonts w:cstheme="minorHAnsi"/>
                <w:color w:val="000000" w:themeColor="text1"/>
              </w:rPr>
              <w:instrText xml:space="preserve"> FORMTEXT </w:instrText>
            </w:r>
            <w:r w:rsidRPr="003B15AE">
              <w:rPr>
                <w:rFonts w:cstheme="minorHAnsi"/>
                <w:color w:val="000000" w:themeColor="text1"/>
              </w:rPr>
            </w:r>
            <w:r w:rsidRPr="003B15AE">
              <w:rPr>
                <w:rFonts w:cstheme="minorHAnsi"/>
                <w:color w:val="000000" w:themeColor="text1"/>
              </w:rPr>
              <w:fldChar w:fldCharType="separate"/>
            </w:r>
            <w:r w:rsidRPr="003B15AE">
              <w:rPr>
                <w:rFonts w:cstheme="minorHAnsi"/>
                <w:noProof/>
                <w:color w:val="000000" w:themeColor="text1"/>
              </w:rPr>
              <w:t> </w:t>
            </w:r>
            <w:r w:rsidRPr="003B15AE">
              <w:rPr>
                <w:rFonts w:cstheme="minorHAnsi"/>
                <w:noProof/>
                <w:color w:val="000000" w:themeColor="text1"/>
              </w:rPr>
              <w:t> </w:t>
            </w:r>
            <w:r w:rsidRPr="003B15AE">
              <w:rPr>
                <w:rFonts w:cstheme="minorHAnsi"/>
                <w:noProof/>
                <w:color w:val="000000" w:themeColor="text1"/>
              </w:rPr>
              <w:t> </w:t>
            </w:r>
            <w:r w:rsidRPr="003B15AE">
              <w:rPr>
                <w:rFonts w:cstheme="minorHAnsi"/>
                <w:noProof/>
                <w:color w:val="000000" w:themeColor="text1"/>
              </w:rPr>
              <w:t> </w:t>
            </w:r>
            <w:r w:rsidRPr="003B15AE">
              <w:rPr>
                <w:rFonts w:cstheme="minorHAnsi"/>
                <w:noProof/>
                <w:color w:val="000000" w:themeColor="text1"/>
              </w:rPr>
              <w:t> </w:t>
            </w:r>
            <w:r w:rsidRPr="003B15AE">
              <w:rPr>
                <w:rFonts w:cstheme="minorHAnsi"/>
                <w:color w:val="000000" w:themeColor="text1"/>
              </w:rPr>
              <w:fldChar w:fldCharType="end"/>
            </w:r>
          </w:p>
        </w:tc>
        <w:tc>
          <w:tcPr>
            <w:tcW w:w="2196" w:type="dxa"/>
            <w:tcBorders>
              <w:top w:val="single" w:sz="4" w:space="0" w:color="auto"/>
              <w:left w:val="single" w:sz="4" w:space="0" w:color="auto"/>
              <w:bottom w:val="single" w:sz="4" w:space="0" w:color="auto"/>
              <w:right w:val="single" w:sz="4" w:space="0" w:color="auto"/>
            </w:tcBorders>
            <w:shd w:val="clear" w:color="auto" w:fill="FFFFFF"/>
            <w:vAlign w:val="center"/>
          </w:tcPr>
          <w:p w14:paraId="5FFD1D47" w14:textId="77777777" w:rsidR="004E7347" w:rsidRPr="003B15AE" w:rsidRDefault="004E7347" w:rsidP="00B361E5">
            <w:pPr>
              <w:spacing w:after="60" w:line="240" w:lineRule="auto"/>
              <w:rPr>
                <w:rFonts w:cstheme="minorHAnsi"/>
                <w:color w:val="000000" w:themeColor="text1"/>
              </w:rPr>
            </w:pPr>
            <w:r w:rsidRPr="003B15AE">
              <w:rPr>
                <w:rFonts w:cstheme="minorHAnsi"/>
                <w:color w:val="000000" w:themeColor="text1"/>
              </w:rPr>
              <w:fldChar w:fldCharType="begin">
                <w:ffData>
                  <w:name w:val="Text39"/>
                  <w:enabled/>
                  <w:calcOnExit w:val="0"/>
                  <w:textInput/>
                </w:ffData>
              </w:fldChar>
            </w:r>
            <w:r w:rsidRPr="003B15AE">
              <w:rPr>
                <w:rFonts w:cstheme="minorHAnsi"/>
                <w:color w:val="000000" w:themeColor="text1"/>
              </w:rPr>
              <w:instrText xml:space="preserve"> FORMTEXT </w:instrText>
            </w:r>
            <w:r w:rsidRPr="003B15AE">
              <w:rPr>
                <w:rFonts w:cstheme="minorHAnsi"/>
                <w:color w:val="000000" w:themeColor="text1"/>
              </w:rPr>
            </w:r>
            <w:r w:rsidRPr="003B15AE">
              <w:rPr>
                <w:rFonts w:cstheme="minorHAnsi"/>
                <w:color w:val="000000" w:themeColor="text1"/>
              </w:rPr>
              <w:fldChar w:fldCharType="separate"/>
            </w:r>
            <w:r w:rsidRPr="003B15AE">
              <w:rPr>
                <w:rFonts w:cstheme="minorHAnsi"/>
                <w:noProof/>
                <w:color w:val="000000" w:themeColor="text1"/>
              </w:rPr>
              <w:t> </w:t>
            </w:r>
            <w:r w:rsidRPr="003B15AE">
              <w:rPr>
                <w:rFonts w:cstheme="minorHAnsi"/>
                <w:noProof/>
                <w:color w:val="000000" w:themeColor="text1"/>
              </w:rPr>
              <w:t> </w:t>
            </w:r>
            <w:r w:rsidRPr="003B15AE">
              <w:rPr>
                <w:rFonts w:cstheme="minorHAnsi"/>
                <w:noProof/>
                <w:color w:val="000000" w:themeColor="text1"/>
              </w:rPr>
              <w:t> </w:t>
            </w:r>
            <w:r w:rsidRPr="003B15AE">
              <w:rPr>
                <w:rFonts w:cstheme="minorHAnsi"/>
                <w:noProof/>
                <w:color w:val="000000" w:themeColor="text1"/>
              </w:rPr>
              <w:t> </w:t>
            </w:r>
            <w:r w:rsidRPr="003B15AE">
              <w:rPr>
                <w:rFonts w:cstheme="minorHAnsi"/>
                <w:noProof/>
                <w:color w:val="000000" w:themeColor="text1"/>
              </w:rPr>
              <w:t> </w:t>
            </w:r>
            <w:r w:rsidRPr="003B15AE">
              <w:rPr>
                <w:rFonts w:cstheme="minorHAnsi"/>
                <w:color w:val="000000" w:themeColor="text1"/>
              </w:rPr>
              <w:fldChar w:fldCharType="end"/>
            </w:r>
          </w:p>
        </w:tc>
      </w:tr>
    </w:tbl>
    <w:p w14:paraId="501AF29B" w14:textId="77777777" w:rsidR="004E7347" w:rsidRPr="005A77AA" w:rsidRDefault="004E7347" w:rsidP="00B361E5">
      <w:pPr>
        <w:tabs>
          <w:tab w:val="left" w:pos="5706"/>
        </w:tabs>
        <w:spacing w:after="60"/>
        <w:rPr>
          <w:rFonts w:cstheme="minorHAnsi"/>
          <w:color w:val="000000" w:themeColor="text1"/>
          <w:sz w:val="20"/>
          <w:szCs w:val="20"/>
        </w:rPr>
      </w:pPr>
    </w:p>
    <w:p w14:paraId="34DA0F3B" w14:textId="77777777" w:rsidR="004E7347" w:rsidRPr="003B15AE" w:rsidRDefault="004E7347" w:rsidP="004E7347">
      <w:pPr>
        <w:pBdr>
          <w:top w:val="single" w:sz="8" w:space="1" w:color="auto" w:shadow="1"/>
          <w:left w:val="single" w:sz="8" w:space="4" w:color="auto" w:shadow="1"/>
          <w:bottom w:val="single" w:sz="8" w:space="1" w:color="auto" w:shadow="1"/>
          <w:right w:val="single" w:sz="8" w:space="1" w:color="auto" w:shadow="1"/>
        </w:pBdr>
        <w:spacing w:after="120"/>
        <w:rPr>
          <w:rFonts w:cstheme="minorHAnsi"/>
          <w:color w:val="000000" w:themeColor="text1"/>
        </w:rPr>
      </w:pPr>
      <w:r w:rsidRPr="003B15AE">
        <w:rPr>
          <w:rFonts w:cstheme="minorHAnsi"/>
          <w:color w:val="000000" w:themeColor="text1"/>
        </w:rPr>
        <w:t xml:space="preserve">3. Please outline what action measures have been </w:t>
      </w:r>
      <w:r w:rsidRPr="003B15AE">
        <w:rPr>
          <w:rFonts w:cstheme="minorHAnsi"/>
          <w:b/>
          <w:color w:val="000000" w:themeColor="text1"/>
        </w:rPr>
        <w:t>partly achieved</w:t>
      </w:r>
      <w:r w:rsidRPr="003B15AE">
        <w:rPr>
          <w:rFonts w:cstheme="minorHAnsi"/>
          <w:color w:val="000000" w:themeColor="text1"/>
        </w:rPr>
        <w:t xml:space="preserve"> as follows:</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21"/>
        <w:gridCol w:w="3543"/>
        <w:gridCol w:w="2410"/>
        <w:gridCol w:w="2126"/>
        <w:gridCol w:w="5529"/>
      </w:tblGrid>
      <w:tr w:rsidR="004E7347" w:rsidRPr="003B15AE" w14:paraId="63D4DD2C" w14:textId="77777777" w:rsidTr="003B15AE">
        <w:trPr>
          <w:trHeight w:val="316"/>
        </w:trPr>
        <w:tc>
          <w:tcPr>
            <w:tcW w:w="421" w:type="dxa"/>
            <w:tcBorders>
              <w:top w:val="single" w:sz="4" w:space="0" w:color="auto"/>
              <w:left w:val="single" w:sz="4" w:space="0" w:color="auto"/>
              <w:bottom w:val="single" w:sz="4" w:space="0" w:color="auto"/>
              <w:right w:val="single" w:sz="4" w:space="0" w:color="auto"/>
            </w:tcBorders>
            <w:shd w:val="clear" w:color="auto" w:fill="FFFFFF"/>
          </w:tcPr>
          <w:p w14:paraId="2C872BFE" w14:textId="77777777" w:rsidR="004E7347" w:rsidRPr="003B15AE" w:rsidRDefault="004E7347" w:rsidP="00B361E5">
            <w:pPr>
              <w:spacing w:after="60"/>
              <w:rPr>
                <w:rFonts w:cstheme="minorHAnsi"/>
                <w:color w:val="000000" w:themeColor="text1"/>
              </w:rPr>
            </w:pPr>
          </w:p>
        </w:tc>
        <w:tc>
          <w:tcPr>
            <w:tcW w:w="3543" w:type="dxa"/>
            <w:tcBorders>
              <w:top w:val="single" w:sz="4" w:space="0" w:color="auto"/>
              <w:left w:val="single" w:sz="4" w:space="0" w:color="auto"/>
              <w:bottom w:val="single" w:sz="4" w:space="0" w:color="auto"/>
              <w:right w:val="single" w:sz="4" w:space="0" w:color="auto"/>
            </w:tcBorders>
            <w:shd w:val="clear" w:color="auto" w:fill="FFFFFF"/>
            <w:hideMark/>
          </w:tcPr>
          <w:p w14:paraId="58AF75C8" w14:textId="77777777" w:rsidR="004E7347" w:rsidRPr="003B15AE" w:rsidRDefault="004E7347" w:rsidP="00B361E5">
            <w:pPr>
              <w:spacing w:after="60"/>
              <w:rPr>
                <w:rFonts w:cstheme="minorHAnsi"/>
                <w:color w:val="000000" w:themeColor="text1"/>
              </w:rPr>
            </w:pPr>
            <w:r w:rsidRPr="003B15AE">
              <w:rPr>
                <w:rFonts w:cstheme="minorHAnsi"/>
                <w:color w:val="000000" w:themeColor="text1"/>
              </w:rPr>
              <w:t>Action Measures partly achieved</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14:paraId="5E465092" w14:textId="77777777" w:rsidR="004E7347" w:rsidRPr="003B15AE" w:rsidRDefault="004E7347" w:rsidP="00B361E5">
            <w:pPr>
              <w:spacing w:after="60"/>
              <w:rPr>
                <w:rFonts w:cstheme="minorHAnsi"/>
                <w:color w:val="000000" w:themeColor="text1"/>
              </w:rPr>
            </w:pPr>
            <w:r w:rsidRPr="003B15AE">
              <w:rPr>
                <w:rFonts w:cstheme="minorHAnsi"/>
                <w:color w:val="000000" w:themeColor="text1"/>
              </w:rPr>
              <w:t xml:space="preserve">Milestones / Outputs </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14:paraId="4A8DE5DA" w14:textId="77777777" w:rsidR="004E7347" w:rsidRPr="003B15AE" w:rsidRDefault="004E7347" w:rsidP="00B361E5">
            <w:pPr>
              <w:spacing w:after="60"/>
              <w:rPr>
                <w:rFonts w:cstheme="minorHAnsi"/>
                <w:color w:val="000000" w:themeColor="text1"/>
              </w:rPr>
            </w:pPr>
            <w:r w:rsidRPr="003B15AE">
              <w:rPr>
                <w:rFonts w:cstheme="minorHAnsi"/>
                <w:color w:val="000000" w:themeColor="text1"/>
              </w:rPr>
              <w:t>Outcomes/Impacts</w:t>
            </w:r>
          </w:p>
        </w:tc>
        <w:tc>
          <w:tcPr>
            <w:tcW w:w="5529" w:type="dxa"/>
            <w:tcBorders>
              <w:top w:val="single" w:sz="4" w:space="0" w:color="auto"/>
              <w:left w:val="single" w:sz="4" w:space="0" w:color="auto"/>
              <w:bottom w:val="single" w:sz="4" w:space="0" w:color="auto"/>
              <w:right w:val="single" w:sz="4" w:space="0" w:color="auto"/>
            </w:tcBorders>
            <w:shd w:val="clear" w:color="auto" w:fill="FFFFFF"/>
            <w:hideMark/>
          </w:tcPr>
          <w:p w14:paraId="40B7BCDA" w14:textId="77777777" w:rsidR="004E7347" w:rsidRPr="003B15AE" w:rsidRDefault="004E7347" w:rsidP="00B361E5">
            <w:pPr>
              <w:spacing w:after="60"/>
              <w:rPr>
                <w:rFonts w:cstheme="minorHAnsi"/>
                <w:color w:val="000000" w:themeColor="text1"/>
              </w:rPr>
            </w:pPr>
            <w:r w:rsidRPr="003B15AE">
              <w:rPr>
                <w:rFonts w:cstheme="minorHAnsi"/>
                <w:color w:val="000000" w:themeColor="text1"/>
              </w:rPr>
              <w:t>Reasons not fully achieved</w:t>
            </w:r>
          </w:p>
        </w:tc>
      </w:tr>
      <w:tr w:rsidR="004E7347" w:rsidRPr="003B15AE" w14:paraId="018DAB6E" w14:textId="77777777" w:rsidTr="003B15AE">
        <w:tc>
          <w:tcPr>
            <w:tcW w:w="421" w:type="dxa"/>
            <w:tcBorders>
              <w:top w:val="single" w:sz="4" w:space="0" w:color="auto"/>
              <w:left w:val="single" w:sz="4" w:space="0" w:color="auto"/>
              <w:bottom w:val="single" w:sz="4" w:space="0" w:color="auto"/>
              <w:right w:val="single" w:sz="4" w:space="0" w:color="auto"/>
            </w:tcBorders>
            <w:shd w:val="clear" w:color="auto" w:fill="FFFFFF"/>
            <w:hideMark/>
          </w:tcPr>
          <w:p w14:paraId="7835C2FD" w14:textId="77777777" w:rsidR="004E7347" w:rsidRPr="003B15AE" w:rsidRDefault="004E7347" w:rsidP="00B361E5">
            <w:pPr>
              <w:spacing w:after="60"/>
              <w:rPr>
                <w:rFonts w:cstheme="minorHAnsi"/>
                <w:color w:val="000000" w:themeColor="text1"/>
              </w:rPr>
            </w:pPr>
            <w:r w:rsidRPr="003B15AE">
              <w:rPr>
                <w:rFonts w:cstheme="minorHAnsi"/>
                <w:color w:val="000000" w:themeColor="text1"/>
              </w:rPr>
              <w:t>1</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4186543A" w14:textId="77777777" w:rsidR="004E7347" w:rsidRPr="003B15AE" w:rsidRDefault="004E7347" w:rsidP="00B361E5">
            <w:pPr>
              <w:spacing w:after="60" w:line="240" w:lineRule="auto"/>
              <w:rPr>
                <w:rFonts w:cstheme="minorHAnsi"/>
                <w:color w:val="000000" w:themeColor="text1"/>
              </w:rPr>
            </w:pPr>
            <w:r w:rsidRPr="003B15AE">
              <w:rPr>
                <w:rFonts w:cstheme="minorHAnsi"/>
                <w:color w:val="000000" w:themeColor="text1"/>
              </w:rPr>
              <w:t>All agreed actions measures have been partly achieved</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595A19B3" w14:textId="77777777" w:rsidR="004E7347" w:rsidRPr="003B15AE" w:rsidRDefault="004E7347" w:rsidP="00B361E5">
            <w:pPr>
              <w:spacing w:after="60" w:line="240" w:lineRule="auto"/>
              <w:rPr>
                <w:rFonts w:cstheme="minorHAnsi"/>
                <w:color w:val="000000" w:themeColor="text1"/>
              </w:rPr>
            </w:pPr>
            <w:r w:rsidRPr="003B15AE">
              <w:rPr>
                <w:rFonts w:cstheme="minorHAnsi"/>
                <w:color w:val="000000" w:themeColor="text1"/>
              </w:rPr>
              <w:t>See 2a above</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7098BFB1" w14:textId="77777777" w:rsidR="004E7347" w:rsidRPr="003B15AE" w:rsidRDefault="004E7347" w:rsidP="00B361E5">
            <w:pPr>
              <w:spacing w:after="60" w:line="240" w:lineRule="auto"/>
              <w:rPr>
                <w:rFonts w:cstheme="minorHAnsi"/>
                <w:color w:val="000000" w:themeColor="text1"/>
              </w:rPr>
            </w:pPr>
            <w:r w:rsidRPr="003B15AE">
              <w:rPr>
                <w:rFonts w:cstheme="minorHAnsi"/>
                <w:color w:val="000000" w:themeColor="text1"/>
              </w:rPr>
              <w:t>See 2a above</w:t>
            </w:r>
          </w:p>
        </w:tc>
        <w:tc>
          <w:tcPr>
            <w:tcW w:w="5529" w:type="dxa"/>
            <w:tcBorders>
              <w:top w:val="single" w:sz="4" w:space="0" w:color="auto"/>
              <w:left w:val="single" w:sz="4" w:space="0" w:color="auto"/>
              <w:bottom w:val="single" w:sz="4" w:space="0" w:color="auto"/>
              <w:right w:val="single" w:sz="4" w:space="0" w:color="auto"/>
            </w:tcBorders>
            <w:shd w:val="clear" w:color="auto" w:fill="FFFFFF"/>
          </w:tcPr>
          <w:p w14:paraId="2EFED712" w14:textId="3ECEFA83" w:rsidR="004E7347" w:rsidRPr="003B15AE" w:rsidRDefault="004E7347" w:rsidP="00B361E5">
            <w:pPr>
              <w:spacing w:after="60" w:line="240" w:lineRule="auto"/>
              <w:jc w:val="both"/>
              <w:rPr>
                <w:rFonts w:cstheme="minorHAnsi"/>
                <w:color w:val="000000" w:themeColor="text1"/>
              </w:rPr>
            </w:pPr>
            <w:r w:rsidRPr="003B15AE">
              <w:rPr>
                <w:rFonts w:cstheme="minorHAnsi"/>
                <w:color w:val="000000" w:themeColor="text1"/>
              </w:rPr>
              <w:t>These action measures are ongoing over the duration of Sport NI’s Disability Action Plan until 2020/21</w:t>
            </w:r>
            <w:r w:rsidR="003B15AE" w:rsidRPr="003B15AE">
              <w:rPr>
                <w:rFonts w:cstheme="minorHAnsi"/>
                <w:color w:val="000000" w:themeColor="text1"/>
              </w:rPr>
              <w:t>.</w:t>
            </w:r>
          </w:p>
        </w:tc>
      </w:tr>
    </w:tbl>
    <w:p w14:paraId="32F63EED" w14:textId="77777777" w:rsidR="004E7347" w:rsidRPr="005A77AA" w:rsidRDefault="004E7347" w:rsidP="00F21D7C">
      <w:pPr>
        <w:spacing w:after="0"/>
        <w:rPr>
          <w:rFonts w:cstheme="minorHAnsi"/>
          <w:color w:val="000000" w:themeColor="text1"/>
          <w:sz w:val="20"/>
          <w:szCs w:val="20"/>
        </w:rPr>
      </w:pPr>
    </w:p>
    <w:p w14:paraId="2BD8EB22" w14:textId="77777777" w:rsidR="004E7347" w:rsidRPr="003B15AE" w:rsidRDefault="004E7347" w:rsidP="004E7347">
      <w:pPr>
        <w:pBdr>
          <w:top w:val="single" w:sz="8" w:space="1" w:color="auto" w:shadow="1"/>
          <w:left w:val="single" w:sz="8" w:space="4" w:color="auto" w:shadow="1"/>
          <w:bottom w:val="single" w:sz="8" w:space="1" w:color="auto" w:shadow="1"/>
          <w:right w:val="single" w:sz="8" w:space="4" w:color="auto" w:shadow="1"/>
        </w:pBdr>
        <w:shd w:val="clear" w:color="auto" w:fill="FFFFFF" w:themeFill="background1"/>
        <w:spacing w:after="120"/>
        <w:rPr>
          <w:rFonts w:cstheme="minorHAnsi"/>
          <w:color w:val="000000" w:themeColor="text1"/>
        </w:rPr>
      </w:pPr>
      <w:r w:rsidRPr="003B15AE">
        <w:rPr>
          <w:rFonts w:cstheme="minorHAnsi"/>
          <w:color w:val="000000" w:themeColor="text1"/>
        </w:rPr>
        <w:t xml:space="preserve">4. Please outline what action measures </w:t>
      </w:r>
      <w:r w:rsidRPr="003B15AE">
        <w:rPr>
          <w:rFonts w:cstheme="minorHAnsi"/>
          <w:b/>
          <w:color w:val="000000" w:themeColor="text1"/>
        </w:rPr>
        <w:t xml:space="preserve">have </w:t>
      </w:r>
      <w:r w:rsidRPr="003B15AE">
        <w:rPr>
          <w:rFonts w:cstheme="minorHAnsi"/>
          <w:b/>
          <w:color w:val="000000" w:themeColor="text1"/>
          <w:u w:val="single"/>
        </w:rPr>
        <w:t>not</w:t>
      </w:r>
      <w:r w:rsidRPr="003B15AE">
        <w:rPr>
          <w:rFonts w:cstheme="minorHAnsi"/>
          <w:b/>
          <w:color w:val="000000" w:themeColor="text1"/>
        </w:rPr>
        <w:t xml:space="preserve"> been achieved</w:t>
      </w:r>
      <w:r w:rsidRPr="003B15AE">
        <w:rPr>
          <w:rFonts w:cstheme="minorHAnsi"/>
          <w:color w:val="000000" w:themeColor="text1"/>
        </w:rPr>
        <w:t xml:space="preserve"> and the reasons why.</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8"/>
        <w:gridCol w:w="6480"/>
        <w:gridCol w:w="6120"/>
      </w:tblGrid>
      <w:tr w:rsidR="004E7347" w:rsidRPr="003B15AE" w14:paraId="5CB04044" w14:textId="77777777" w:rsidTr="004E7347">
        <w:trPr>
          <w:trHeight w:val="267"/>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3BC13EF2" w14:textId="77777777" w:rsidR="004E7347" w:rsidRPr="003B15AE" w:rsidRDefault="004E7347" w:rsidP="00F21D7C">
            <w:pPr>
              <w:spacing w:after="60"/>
              <w:rPr>
                <w:rFonts w:cstheme="minorHAnsi"/>
                <w:color w:val="000000" w:themeColor="text1"/>
              </w:rPr>
            </w:pPr>
          </w:p>
        </w:tc>
        <w:tc>
          <w:tcPr>
            <w:tcW w:w="6480" w:type="dxa"/>
            <w:tcBorders>
              <w:top w:val="single" w:sz="4" w:space="0" w:color="auto"/>
              <w:left w:val="single" w:sz="4" w:space="0" w:color="auto"/>
              <w:bottom w:val="single" w:sz="4" w:space="0" w:color="auto"/>
              <w:right w:val="single" w:sz="4" w:space="0" w:color="auto"/>
            </w:tcBorders>
            <w:shd w:val="clear" w:color="auto" w:fill="FFFFFF"/>
            <w:hideMark/>
          </w:tcPr>
          <w:p w14:paraId="7F98A5F6" w14:textId="77777777" w:rsidR="004E7347" w:rsidRPr="003B15AE" w:rsidRDefault="004E7347" w:rsidP="00F21D7C">
            <w:pPr>
              <w:spacing w:after="60"/>
              <w:rPr>
                <w:rFonts w:cstheme="minorHAnsi"/>
                <w:color w:val="000000" w:themeColor="text1"/>
              </w:rPr>
            </w:pPr>
            <w:r w:rsidRPr="003B15AE">
              <w:rPr>
                <w:rFonts w:cstheme="minorHAnsi"/>
                <w:color w:val="000000" w:themeColor="text1"/>
              </w:rPr>
              <w:t>Action Measures not met</w:t>
            </w:r>
          </w:p>
        </w:tc>
        <w:tc>
          <w:tcPr>
            <w:tcW w:w="6120" w:type="dxa"/>
            <w:tcBorders>
              <w:top w:val="single" w:sz="4" w:space="0" w:color="auto"/>
              <w:left w:val="single" w:sz="4" w:space="0" w:color="auto"/>
              <w:bottom w:val="single" w:sz="4" w:space="0" w:color="auto"/>
              <w:right w:val="single" w:sz="4" w:space="0" w:color="auto"/>
            </w:tcBorders>
            <w:shd w:val="clear" w:color="auto" w:fill="FFFFFF"/>
            <w:hideMark/>
          </w:tcPr>
          <w:p w14:paraId="1E23C103" w14:textId="77777777" w:rsidR="004E7347" w:rsidRPr="003B15AE" w:rsidRDefault="004E7347" w:rsidP="00F21D7C">
            <w:pPr>
              <w:spacing w:after="60"/>
              <w:rPr>
                <w:rFonts w:cstheme="minorHAnsi"/>
                <w:color w:val="000000" w:themeColor="text1"/>
              </w:rPr>
            </w:pPr>
            <w:r w:rsidRPr="003B15AE">
              <w:rPr>
                <w:rFonts w:cstheme="minorHAnsi"/>
                <w:color w:val="000000" w:themeColor="text1"/>
              </w:rPr>
              <w:t>Reasons</w:t>
            </w:r>
          </w:p>
        </w:tc>
      </w:tr>
      <w:tr w:rsidR="004E7347" w:rsidRPr="003B15AE" w14:paraId="6668AAB6" w14:textId="77777777" w:rsidTr="004E7347">
        <w:trPr>
          <w:trHeight w:val="232"/>
        </w:trPr>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9E6909" w14:textId="77777777" w:rsidR="004E7347" w:rsidRPr="003B15AE" w:rsidRDefault="004E7347" w:rsidP="004E7347">
            <w:pPr>
              <w:spacing w:after="60"/>
              <w:rPr>
                <w:rFonts w:cstheme="minorHAnsi"/>
                <w:color w:val="000000" w:themeColor="text1"/>
              </w:rPr>
            </w:pPr>
            <w:r w:rsidRPr="003B15AE">
              <w:rPr>
                <w:rFonts w:cstheme="minorHAnsi"/>
                <w:color w:val="000000" w:themeColor="text1"/>
              </w:rPr>
              <w:t>1</w:t>
            </w:r>
          </w:p>
        </w:tc>
        <w:tc>
          <w:tcPr>
            <w:tcW w:w="6480" w:type="dxa"/>
            <w:tcBorders>
              <w:top w:val="single" w:sz="4" w:space="0" w:color="auto"/>
              <w:left w:val="single" w:sz="4" w:space="0" w:color="auto"/>
              <w:bottom w:val="single" w:sz="4" w:space="0" w:color="auto"/>
              <w:right w:val="single" w:sz="4" w:space="0" w:color="auto"/>
            </w:tcBorders>
            <w:shd w:val="clear" w:color="auto" w:fill="FFFFFF"/>
            <w:vAlign w:val="center"/>
          </w:tcPr>
          <w:p w14:paraId="08307389" w14:textId="77777777" w:rsidR="004E7347" w:rsidRPr="003B15AE" w:rsidRDefault="004E7347" w:rsidP="004E7347">
            <w:pPr>
              <w:spacing w:after="60" w:line="240" w:lineRule="auto"/>
              <w:rPr>
                <w:rFonts w:cstheme="minorHAnsi"/>
                <w:color w:val="000000" w:themeColor="text1"/>
              </w:rPr>
            </w:pPr>
            <w:r w:rsidRPr="003B15AE">
              <w:rPr>
                <w:rFonts w:cstheme="minorHAnsi"/>
                <w:color w:val="000000" w:themeColor="text1"/>
              </w:rPr>
              <w:t>N/A</w:t>
            </w:r>
          </w:p>
        </w:tc>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45CD0C96" w14:textId="77777777" w:rsidR="004E7347" w:rsidRPr="003B15AE" w:rsidRDefault="004E7347" w:rsidP="004E7347">
            <w:pPr>
              <w:spacing w:after="60" w:line="240" w:lineRule="auto"/>
              <w:rPr>
                <w:rFonts w:cstheme="minorHAnsi"/>
                <w:color w:val="000000" w:themeColor="text1"/>
              </w:rPr>
            </w:pPr>
            <w:r w:rsidRPr="003B15AE">
              <w:rPr>
                <w:rFonts w:cstheme="minorHAnsi"/>
                <w:color w:val="000000" w:themeColor="text1"/>
              </w:rPr>
              <w:fldChar w:fldCharType="begin">
                <w:ffData>
                  <w:name w:val="Text39"/>
                  <w:enabled/>
                  <w:calcOnExit w:val="0"/>
                  <w:textInput/>
                </w:ffData>
              </w:fldChar>
            </w:r>
            <w:r w:rsidRPr="003B15AE">
              <w:rPr>
                <w:rFonts w:cstheme="minorHAnsi"/>
                <w:color w:val="000000" w:themeColor="text1"/>
              </w:rPr>
              <w:instrText xml:space="preserve"> FORMTEXT </w:instrText>
            </w:r>
            <w:r w:rsidRPr="003B15AE">
              <w:rPr>
                <w:rFonts w:cstheme="minorHAnsi"/>
                <w:color w:val="000000" w:themeColor="text1"/>
              </w:rPr>
            </w:r>
            <w:r w:rsidRPr="003B15AE">
              <w:rPr>
                <w:rFonts w:cstheme="minorHAnsi"/>
                <w:color w:val="000000" w:themeColor="text1"/>
              </w:rPr>
              <w:fldChar w:fldCharType="separate"/>
            </w:r>
            <w:r w:rsidRPr="003B15AE">
              <w:rPr>
                <w:rFonts w:cstheme="minorHAnsi"/>
                <w:noProof/>
                <w:color w:val="000000" w:themeColor="text1"/>
              </w:rPr>
              <w:t> </w:t>
            </w:r>
            <w:r w:rsidRPr="003B15AE">
              <w:rPr>
                <w:rFonts w:cstheme="minorHAnsi"/>
                <w:noProof/>
                <w:color w:val="000000" w:themeColor="text1"/>
              </w:rPr>
              <w:t> </w:t>
            </w:r>
            <w:r w:rsidRPr="003B15AE">
              <w:rPr>
                <w:rFonts w:cstheme="minorHAnsi"/>
                <w:noProof/>
                <w:color w:val="000000" w:themeColor="text1"/>
              </w:rPr>
              <w:t> </w:t>
            </w:r>
            <w:r w:rsidRPr="003B15AE">
              <w:rPr>
                <w:rFonts w:cstheme="minorHAnsi"/>
                <w:noProof/>
                <w:color w:val="000000" w:themeColor="text1"/>
              </w:rPr>
              <w:t> </w:t>
            </w:r>
            <w:r w:rsidRPr="003B15AE">
              <w:rPr>
                <w:rFonts w:cstheme="minorHAnsi"/>
                <w:noProof/>
                <w:color w:val="000000" w:themeColor="text1"/>
              </w:rPr>
              <w:t> </w:t>
            </w:r>
            <w:r w:rsidRPr="003B15AE">
              <w:rPr>
                <w:rFonts w:cstheme="minorHAnsi"/>
                <w:color w:val="000000" w:themeColor="text1"/>
              </w:rPr>
              <w:fldChar w:fldCharType="end"/>
            </w:r>
          </w:p>
        </w:tc>
      </w:tr>
    </w:tbl>
    <w:p w14:paraId="5869E840" w14:textId="77777777" w:rsidR="004E7347" w:rsidRDefault="004E7347" w:rsidP="00F21D7C">
      <w:pPr>
        <w:spacing w:after="60"/>
        <w:rPr>
          <w:rFonts w:cstheme="minorHAnsi"/>
          <w:color w:val="000000" w:themeColor="text1"/>
          <w:sz w:val="20"/>
          <w:szCs w:val="20"/>
        </w:rPr>
      </w:pPr>
    </w:p>
    <w:p w14:paraId="2369AC56" w14:textId="77777777" w:rsidR="00A279A2" w:rsidRDefault="00A279A2" w:rsidP="00F21D7C">
      <w:pPr>
        <w:spacing w:after="60"/>
        <w:rPr>
          <w:rFonts w:cstheme="minorHAnsi"/>
          <w:color w:val="000000" w:themeColor="text1"/>
          <w:sz w:val="20"/>
          <w:szCs w:val="20"/>
        </w:rPr>
      </w:pPr>
    </w:p>
    <w:p w14:paraId="28052EAB" w14:textId="77777777" w:rsidR="00A279A2" w:rsidRDefault="00A279A2" w:rsidP="00F21D7C">
      <w:pPr>
        <w:spacing w:after="60"/>
        <w:rPr>
          <w:rFonts w:cstheme="minorHAnsi"/>
          <w:color w:val="000000" w:themeColor="text1"/>
          <w:sz w:val="20"/>
          <w:szCs w:val="20"/>
        </w:rPr>
      </w:pPr>
    </w:p>
    <w:p w14:paraId="69DC1E46" w14:textId="77777777" w:rsidR="00A279A2" w:rsidRPr="005A77AA" w:rsidRDefault="00A279A2" w:rsidP="00F21D7C">
      <w:pPr>
        <w:spacing w:after="60"/>
        <w:rPr>
          <w:rFonts w:cstheme="minorHAnsi"/>
          <w:color w:val="000000" w:themeColor="text1"/>
          <w:sz w:val="20"/>
          <w:szCs w:val="20"/>
        </w:rPr>
      </w:pPr>
    </w:p>
    <w:p w14:paraId="71FFBACF" w14:textId="77777777" w:rsidR="004E7347" w:rsidRPr="003B15AE" w:rsidRDefault="004E7347" w:rsidP="003B15AE">
      <w:pPr>
        <w:pBdr>
          <w:top w:val="single" w:sz="8" w:space="1" w:color="auto" w:shadow="1"/>
          <w:left w:val="single" w:sz="8" w:space="4" w:color="auto" w:shadow="1"/>
          <w:bottom w:val="single" w:sz="8" w:space="1" w:color="auto" w:shadow="1"/>
          <w:right w:val="single" w:sz="8" w:space="4" w:color="auto" w:shadow="1"/>
        </w:pBdr>
        <w:spacing w:after="60"/>
        <w:rPr>
          <w:rFonts w:cstheme="minorHAnsi"/>
          <w:color w:val="000000" w:themeColor="text1"/>
        </w:rPr>
      </w:pPr>
      <w:r w:rsidRPr="003B15AE">
        <w:rPr>
          <w:rFonts w:cstheme="minorHAnsi"/>
          <w:color w:val="000000" w:themeColor="text1"/>
        </w:rPr>
        <w:lastRenderedPageBreak/>
        <w:t xml:space="preserve">5. What </w:t>
      </w:r>
      <w:r w:rsidRPr="003B15AE">
        <w:rPr>
          <w:rFonts w:cstheme="minorHAnsi"/>
          <w:b/>
          <w:color w:val="000000" w:themeColor="text1"/>
        </w:rPr>
        <w:t>monitoring tools</w:t>
      </w:r>
      <w:r w:rsidRPr="003B15AE">
        <w:rPr>
          <w:rFonts w:cstheme="minorHAnsi"/>
          <w:color w:val="000000" w:themeColor="text1"/>
        </w:rPr>
        <w:t xml:space="preserve"> have been put in place to evaluate the degree to which actions have been effective / develop new opportunities for action?</w:t>
      </w:r>
    </w:p>
    <w:p w14:paraId="7AAE960D" w14:textId="77777777" w:rsidR="004E7347" w:rsidRPr="003B15AE" w:rsidRDefault="004E7347" w:rsidP="00A279A2">
      <w:pPr>
        <w:spacing w:after="0"/>
        <w:rPr>
          <w:rFonts w:cstheme="minorHAnsi"/>
          <w:color w:val="000000" w:themeColor="text1"/>
        </w:rPr>
      </w:pPr>
      <w:r w:rsidRPr="003B15AE">
        <w:rPr>
          <w:rFonts w:cstheme="minorHAnsi"/>
          <w:color w:val="000000" w:themeColor="text1"/>
        </w:rPr>
        <w:t>(a) Qualitative</w:t>
      </w:r>
    </w:p>
    <w:p w14:paraId="16BF5E7F" w14:textId="77777777" w:rsidR="004E7347" w:rsidRPr="003B15AE" w:rsidRDefault="004E7347" w:rsidP="004E7347">
      <w:pPr>
        <w:spacing w:after="120"/>
        <w:rPr>
          <w:rFonts w:cstheme="minorHAnsi"/>
          <w:i/>
          <w:color w:val="000000" w:themeColor="text1"/>
        </w:rPr>
      </w:pPr>
      <w:r w:rsidRPr="003B15AE">
        <w:rPr>
          <w:rFonts w:cstheme="minorHAnsi"/>
          <w:i/>
          <w:color w:val="000000" w:themeColor="text1"/>
        </w:rPr>
        <w:t>Sport NI carry out a monitoring and evaluation process as part of all programme investments. An end of year reporting process is used to gain an insight into the success of programme from grant recipients and includes qualitative analysis in the form of case studies.</w:t>
      </w:r>
    </w:p>
    <w:p w14:paraId="4698E5A9" w14:textId="77777777" w:rsidR="004E7347" w:rsidRPr="003B15AE" w:rsidRDefault="004E7347" w:rsidP="00A279A2">
      <w:pPr>
        <w:spacing w:after="0"/>
        <w:rPr>
          <w:rFonts w:cstheme="minorHAnsi"/>
          <w:color w:val="000000" w:themeColor="text1"/>
        </w:rPr>
      </w:pPr>
      <w:r w:rsidRPr="003B15AE">
        <w:rPr>
          <w:rFonts w:cstheme="minorHAnsi"/>
          <w:color w:val="000000" w:themeColor="text1"/>
        </w:rPr>
        <w:t xml:space="preserve"> (b) Quantitative</w:t>
      </w:r>
    </w:p>
    <w:p w14:paraId="72AF4EB8" w14:textId="77777777" w:rsidR="004E7347" w:rsidRPr="003B15AE" w:rsidRDefault="004E7347" w:rsidP="007F069A">
      <w:pPr>
        <w:spacing w:after="0"/>
        <w:rPr>
          <w:rFonts w:cstheme="minorHAnsi"/>
          <w:i/>
          <w:color w:val="000000" w:themeColor="text1"/>
        </w:rPr>
      </w:pPr>
      <w:r w:rsidRPr="003B15AE">
        <w:rPr>
          <w:rFonts w:cstheme="minorHAnsi"/>
          <w:i/>
          <w:color w:val="000000" w:themeColor="text1"/>
        </w:rPr>
        <w:t>Sport NI carry out a monitoring and evaluation process as part of all programme investments. Depending upon the programme this can take the form of monthly or quarterly statistical reporting and is included as part of the end of year reporting process.</w:t>
      </w:r>
    </w:p>
    <w:p w14:paraId="4A6BF03D" w14:textId="77777777" w:rsidR="004E7347" w:rsidRPr="005A77AA" w:rsidRDefault="004E7347" w:rsidP="004E7347">
      <w:pPr>
        <w:spacing w:after="0"/>
        <w:rPr>
          <w:rFonts w:cstheme="minorHAnsi"/>
          <w:color w:val="000000" w:themeColor="text1"/>
          <w:sz w:val="20"/>
          <w:szCs w:val="20"/>
        </w:rPr>
      </w:pPr>
    </w:p>
    <w:p w14:paraId="29EC36B1" w14:textId="77777777" w:rsidR="004E7347" w:rsidRPr="003B15AE" w:rsidRDefault="004E7347" w:rsidP="003B15AE">
      <w:pPr>
        <w:pBdr>
          <w:top w:val="single" w:sz="8" w:space="1" w:color="auto" w:shadow="1"/>
          <w:left w:val="single" w:sz="8" w:space="4" w:color="auto" w:shadow="1"/>
          <w:bottom w:val="single" w:sz="8" w:space="1" w:color="auto" w:shadow="1"/>
          <w:right w:val="single" w:sz="8" w:space="4" w:color="auto" w:shadow="1"/>
        </w:pBdr>
        <w:spacing w:after="0"/>
        <w:rPr>
          <w:rFonts w:cstheme="minorHAnsi"/>
          <w:color w:val="000000" w:themeColor="text1"/>
        </w:rPr>
      </w:pPr>
      <w:r w:rsidRPr="003B15AE">
        <w:rPr>
          <w:rFonts w:cstheme="minorHAnsi"/>
          <w:color w:val="000000" w:themeColor="text1"/>
        </w:rPr>
        <w:t>6. As a result of monitoring progress against actions has your organisation either:</w:t>
      </w:r>
    </w:p>
    <w:p w14:paraId="65FAF8AB" w14:textId="77777777" w:rsidR="004E7347" w:rsidRPr="003B15AE" w:rsidRDefault="004E7347" w:rsidP="004E7347">
      <w:pPr>
        <w:numPr>
          <w:ilvl w:val="0"/>
          <w:numId w:val="11"/>
        </w:numPr>
        <w:pBdr>
          <w:top w:val="single" w:sz="8" w:space="1" w:color="auto" w:shadow="1"/>
          <w:left w:val="single" w:sz="8" w:space="4" w:color="auto" w:shadow="1"/>
          <w:bottom w:val="single" w:sz="8" w:space="1" w:color="auto" w:shadow="1"/>
          <w:right w:val="single" w:sz="8" w:space="4" w:color="auto" w:shadow="1"/>
        </w:pBdr>
        <w:spacing w:after="0" w:line="240" w:lineRule="auto"/>
        <w:rPr>
          <w:rFonts w:cstheme="minorHAnsi"/>
          <w:color w:val="000000" w:themeColor="text1"/>
        </w:rPr>
      </w:pPr>
      <w:r w:rsidRPr="003B15AE">
        <w:rPr>
          <w:rFonts w:cstheme="minorHAnsi"/>
          <w:color w:val="000000" w:themeColor="text1"/>
        </w:rPr>
        <w:t xml:space="preserve">made any </w:t>
      </w:r>
      <w:r w:rsidRPr="003B15AE">
        <w:rPr>
          <w:rFonts w:cstheme="minorHAnsi"/>
          <w:b/>
          <w:color w:val="000000" w:themeColor="text1"/>
        </w:rPr>
        <w:t xml:space="preserve">revisions </w:t>
      </w:r>
      <w:r w:rsidRPr="003B15AE">
        <w:rPr>
          <w:rFonts w:cstheme="minorHAnsi"/>
          <w:color w:val="000000" w:themeColor="text1"/>
        </w:rPr>
        <w:t xml:space="preserve">to your plan during the reporting period or </w:t>
      </w:r>
    </w:p>
    <w:p w14:paraId="6822A630" w14:textId="77777777" w:rsidR="004E7347" w:rsidRPr="003B15AE" w:rsidRDefault="004E7347" w:rsidP="004E7347">
      <w:pPr>
        <w:numPr>
          <w:ilvl w:val="0"/>
          <w:numId w:val="11"/>
        </w:numPr>
        <w:pBdr>
          <w:top w:val="single" w:sz="8" w:space="1" w:color="auto" w:shadow="1"/>
          <w:left w:val="single" w:sz="8" w:space="4" w:color="auto" w:shadow="1"/>
          <w:bottom w:val="single" w:sz="8" w:space="1" w:color="auto" w:shadow="1"/>
          <w:right w:val="single" w:sz="8" w:space="4" w:color="auto" w:shadow="1"/>
        </w:pBdr>
        <w:spacing w:after="0" w:line="240" w:lineRule="auto"/>
        <w:rPr>
          <w:rFonts w:cstheme="minorHAnsi"/>
          <w:color w:val="000000" w:themeColor="text1"/>
        </w:rPr>
      </w:pPr>
      <w:r w:rsidRPr="003B15AE">
        <w:rPr>
          <w:rFonts w:cstheme="minorHAnsi"/>
          <w:color w:val="000000" w:themeColor="text1"/>
        </w:rPr>
        <w:t xml:space="preserve">taken any </w:t>
      </w:r>
      <w:r w:rsidRPr="003B15AE">
        <w:rPr>
          <w:rFonts w:cstheme="minorHAnsi"/>
          <w:b/>
          <w:color w:val="000000" w:themeColor="text1"/>
        </w:rPr>
        <w:t>additional steps</w:t>
      </w:r>
      <w:r w:rsidRPr="003B15AE">
        <w:rPr>
          <w:rFonts w:cstheme="minorHAnsi"/>
          <w:color w:val="000000" w:themeColor="text1"/>
        </w:rPr>
        <w:t xml:space="preserve"> to meet the disability duties which were </w:t>
      </w:r>
      <w:r w:rsidRPr="003B15AE">
        <w:rPr>
          <w:rFonts w:cstheme="minorHAnsi"/>
          <w:b/>
          <w:color w:val="000000" w:themeColor="text1"/>
        </w:rPr>
        <w:t>not outlined in your original</w:t>
      </w:r>
      <w:r w:rsidRPr="003B15AE">
        <w:rPr>
          <w:rFonts w:cstheme="minorHAnsi"/>
          <w:color w:val="000000" w:themeColor="text1"/>
        </w:rPr>
        <w:t xml:space="preserve"> disability action plan / any other changes?</w:t>
      </w:r>
    </w:p>
    <w:p w14:paraId="144E7920" w14:textId="77777777" w:rsidR="004E7347" w:rsidRPr="005A77AA" w:rsidRDefault="004E7347" w:rsidP="004E7347">
      <w:pPr>
        <w:spacing w:after="0"/>
        <w:rPr>
          <w:rFonts w:cstheme="minorHAnsi"/>
          <w:color w:val="000000" w:themeColor="text1"/>
          <w:sz w:val="20"/>
          <w:szCs w:val="20"/>
        </w:rPr>
      </w:pPr>
      <w:r w:rsidRPr="003B15AE">
        <w:rPr>
          <w:rFonts w:cstheme="minorHAnsi"/>
          <w:color w:val="000000" w:themeColor="text1"/>
        </w:rPr>
        <w:t xml:space="preserve"> </w:t>
      </w:r>
    </w:p>
    <w:p w14:paraId="21897381" w14:textId="77777777" w:rsidR="004E7347" w:rsidRPr="003B15AE" w:rsidRDefault="004E7347" w:rsidP="004E7347">
      <w:pPr>
        <w:spacing w:after="120"/>
        <w:rPr>
          <w:rFonts w:cstheme="minorHAnsi"/>
          <w:color w:val="000000" w:themeColor="text1"/>
        </w:rPr>
      </w:pPr>
      <w:r w:rsidRPr="003B15AE">
        <w:rPr>
          <w:rFonts w:cstheme="minorHAnsi"/>
          <w:color w:val="000000" w:themeColor="text1"/>
        </w:rPr>
        <w:t xml:space="preserve"> </w:t>
      </w:r>
      <w:r w:rsidRPr="003B15AE">
        <w:rPr>
          <w:rFonts w:cstheme="minorHAnsi"/>
          <w:color w:val="000000" w:themeColor="text1"/>
        </w:rPr>
        <w:fldChar w:fldCharType="begin">
          <w:ffData>
            <w:name w:val="Dropdown1"/>
            <w:enabled/>
            <w:calcOnExit w:val="0"/>
            <w:statusText w:type="text" w:val="Select yes or no"/>
            <w:ddList>
              <w:listEntry w:val="No"/>
            </w:ddList>
          </w:ffData>
        </w:fldChar>
      </w:r>
      <w:bookmarkStart w:id="7" w:name="Dropdown1"/>
      <w:r w:rsidRPr="003B15AE">
        <w:rPr>
          <w:rFonts w:cstheme="minorHAnsi"/>
          <w:color w:val="000000" w:themeColor="text1"/>
        </w:rPr>
        <w:instrText xml:space="preserve"> FORMDROPDOWN </w:instrText>
      </w:r>
      <w:r w:rsidR="00456B25">
        <w:rPr>
          <w:rFonts w:cstheme="minorHAnsi"/>
          <w:color w:val="000000" w:themeColor="text1"/>
        </w:rPr>
      </w:r>
      <w:r w:rsidR="00456B25">
        <w:rPr>
          <w:rFonts w:cstheme="minorHAnsi"/>
          <w:color w:val="000000" w:themeColor="text1"/>
        </w:rPr>
        <w:fldChar w:fldCharType="separate"/>
      </w:r>
      <w:r w:rsidRPr="003B15AE">
        <w:rPr>
          <w:rFonts w:cstheme="minorHAnsi"/>
          <w:color w:val="000000" w:themeColor="text1"/>
        </w:rPr>
        <w:fldChar w:fldCharType="end"/>
      </w:r>
      <w:bookmarkEnd w:id="7"/>
    </w:p>
    <w:p w14:paraId="3120DC27" w14:textId="77777777" w:rsidR="004E7347" w:rsidRPr="003B15AE" w:rsidRDefault="004E7347" w:rsidP="003B15AE">
      <w:pPr>
        <w:spacing w:after="60"/>
        <w:rPr>
          <w:rFonts w:cstheme="minorHAnsi"/>
          <w:color w:val="000000" w:themeColor="text1"/>
        </w:rPr>
      </w:pPr>
      <w:r w:rsidRPr="003B15AE">
        <w:rPr>
          <w:rFonts w:cstheme="minorHAnsi"/>
          <w:color w:val="000000" w:themeColor="text1"/>
        </w:rPr>
        <w:t>If yes please outline below:</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3"/>
        <w:gridCol w:w="5615"/>
        <w:gridCol w:w="4680"/>
        <w:gridCol w:w="2340"/>
      </w:tblGrid>
      <w:tr w:rsidR="004E7347" w:rsidRPr="003B15AE" w14:paraId="51707D8C" w14:textId="77777777" w:rsidTr="004E7347">
        <w:tc>
          <w:tcPr>
            <w:tcW w:w="613" w:type="dxa"/>
            <w:tcBorders>
              <w:top w:val="single" w:sz="4" w:space="0" w:color="auto"/>
              <w:left w:val="single" w:sz="4" w:space="0" w:color="auto"/>
              <w:bottom w:val="single" w:sz="4" w:space="0" w:color="auto"/>
              <w:right w:val="single" w:sz="4" w:space="0" w:color="auto"/>
            </w:tcBorders>
            <w:shd w:val="clear" w:color="auto" w:fill="FFFFFF"/>
          </w:tcPr>
          <w:p w14:paraId="54AA9829" w14:textId="77777777" w:rsidR="004E7347" w:rsidRPr="003B15AE" w:rsidRDefault="004E7347" w:rsidP="003B15AE">
            <w:pPr>
              <w:spacing w:after="60"/>
              <w:rPr>
                <w:rFonts w:cstheme="minorHAnsi"/>
                <w:color w:val="000000" w:themeColor="text1"/>
              </w:rPr>
            </w:pPr>
          </w:p>
        </w:tc>
        <w:tc>
          <w:tcPr>
            <w:tcW w:w="5615" w:type="dxa"/>
            <w:tcBorders>
              <w:top w:val="single" w:sz="4" w:space="0" w:color="auto"/>
              <w:left w:val="single" w:sz="4" w:space="0" w:color="auto"/>
              <w:bottom w:val="single" w:sz="4" w:space="0" w:color="auto"/>
              <w:right w:val="single" w:sz="4" w:space="0" w:color="auto"/>
            </w:tcBorders>
            <w:shd w:val="clear" w:color="auto" w:fill="FFFFFF"/>
            <w:hideMark/>
          </w:tcPr>
          <w:p w14:paraId="2F9C4E7D" w14:textId="77777777" w:rsidR="004E7347" w:rsidRPr="003B15AE" w:rsidRDefault="004E7347" w:rsidP="003B15AE">
            <w:pPr>
              <w:spacing w:after="60"/>
              <w:rPr>
                <w:rFonts w:cstheme="minorHAnsi"/>
                <w:color w:val="000000" w:themeColor="text1"/>
              </w:rPr>
            </w:pPr>
            <w:r w:rsidRPr="003B15AE">
              <w:rPr>
                <w:rFonts w:cstheme="minorHAnsi"/>
                <w:color w:val="000000" w:themeColor="text1"/>
              </w:rPr>
              <w:t>Revised/Additional Action Measures</w:t>
            </w:r>
          </w:p>
        </w:tc>
        <w:tc>
          <w:tcPr>
            <w:tcW w:w="4680" w:type="dxa"/>
            <w:tcBorders>
              <w:top w:val="single" w:sz="4" w:space="0" w:color="auto"/>
              <w:left w:val="single" w:sz="4" w:space="0" w:color="auto"/>
              <w:bottom w:val="single" w:sz="4" w:space="0" w:color="auto"/>
              <w:right w:val="single" w:sz="4" w:space="0" w:color="auto"/>
            </w:tcBorders>
            <w:shd w:val="clear" w:color="auto" w:fill="FFFFFF"/>
            <w:hideMark/>
          </w:tcPr>
          <w:p w14:paraId="1A7BD2FA" w14:textId="77777777" w:rsidR="004E7347" w:rsidRPr="003B15AE" w:rsidRDefault="004E7347" w:rsidP="003B15AE">
            <w:pPr>
              <w:spacing w:after="60"/>
              <w:rPr>
                <w:rFonts w:cstheme="minorHAnsi"/>
                <w:color w:val="000000" w:themeColor="text1"/>
              </w:rPr>
            </w:pPr>
            <w:r w:rsidRPr="003B15AE">
              <w:rPr>
                <w:rFonts w:cstheme="minorHAnsi"/>
                <w:color w:val="000000" w:themeColor="text1"/>
              </w:rPr>
              <w:t>Performance Indicator</w:t>
            </w:r>
          </w:p>
        </w:tc>
        <w:tc>
          <w:tcPr>
            <w:tcW w:w="2340" w:type="dxa"/>
            <w:tcBorders>
              <w:top w:val="single" w:sz="4" w:space="0" w:color="auto"/>
              <w:left w:val="single" w:sz="4" w:space="0" w:color="auto"/>
              <w:bottom w:val="single" w:sz="4" w:space="0" w:color="auto"/>
              <w:right w:val="single" w:sz="4" w:space="0" w:color="auto"/>
            </w:tcBorders>
            <w:shd w:val="clear" w:color="auto" w:fill="FFFFFF"/>
            <w:hideMark/>
          </w:tcPr>
          <w:p w14:paraId="1B5971D3" w14:textId="77777777" w:rsidR="004E7347" w:rsidRPr="003B15AE" w:rsidRDefault="004E7347" w:rsidP="003B15AE">
            <w:pPr>
              <w:spacing w:after="60"/>
              <w:rPr>
                <w:rFonts w:cstheme="minorHAnsi"/>
                <w:color w:val="000000" w:themeColor="text1"/>
              </w:rPr>
            </w:pPr>
            <w:r w:rsidRPr="003B15AE">
              <w:rPr>
                <w:rFonts w:cstheme="minorHAnsi"/>
                <w:color w:val="000000" w:themeColor="text1"/>
              </w:rPr>
              <w:t>Timescale</w:t>
            </w:r>
          </w:p>
        </w:tc>
      </w:tr>
      <w:tr w:rsidR="004E7347" w:rsidRPr="003B15AE" w14:paraId="23DC5E93" w14:textId="77777777" w:rsidTr="004E7347">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8D5227" w14:textId="77777777" w:rsidR="004E7347" w:rsidRPr="003B15AE" w:rsidRDefault="004E7347" w:rsidP="003B15AE">
            <w:pPr>
              <w:spacing w:after="60"/>
              <w:rPr>
                <w:rFonts w:cstheme="minorHAnsi"/>
                <w:color w:val="000000" w:themeColor="text1"/>
              </w:rPr>
            </w:pPr>
            <w:r w:rsidRPr="003B15AE">
              <w:rPr>
                <w:rFonts w:cstheme="minorHAnsi"/>
                <w:color w:val="000000" w:themeColor="text1"/>
              </w:rPr>
              <w:t>1</w:t>
            </w:r>
          </w:p>
        </w:tc>
        <w:tc>
          <w:tcPr>
            <w:tcW w:w="5615" w:type="dxa"/>
            <w:tcBorders>
              <w:top w:val="single" w:sz="4" w:space="0" w:color="auto"/>
              <w:left w:val="single" w:sz="4" w:space="0" w:color="auto"/>
              <w:bottom w:val="single" w:sz="4" w:space="0" w:color="auto"/>
              <w:right w:val="single" w:sz="4" w:space="0" w:color="auto"/>
            </w:tcBorders>
            <w:shd w:val="clear" w:color="auto" w:fill="FFFFFF"/>
            <w:vAlign w:val="center"/>
          </w:tcPr>
          <w:p w14:paraId="3F958A65" w14:textId="77777777" w:rsidR="004E7347" w:rsidRPr="003B15AE" w:rsidRDefault="004E7347" w:rsidP="003B15AE">
            <w:pPr>
              <w:spacing w:after="60" w:line="240" w:lineRule="auto"/>
              <w:rPr>
                <w:rFonts w:cstheme="minorHAnsi"/>
                <w:color w:val="000000" w:themeColor="text1"/>
              </w:rPr>
            </w:pPr>
            <w:r w:rsidRPr="003B15AE">
              <w:rPr>
                <w:rFonts w:cstheme="minorHAnsi"/>
                <w:color w:val="000000" w:themeColor="text1"/>
              </w:rPr>
              <w:t>N/A</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14:paraId="66EB1191" w14:textId="77777777" w:rsidR="004E7347" w:rsidRPr="003B15AE" w:rsidRDefault="004E7347" w:rsidP="003B15AE">
            <w:pPr>
              <w:spacing w:after="60" w:line="240" w:lineRule="auto"/>
              <w:rPr>
                <w:rFonts w:cstheme="minorHAnsi"/>
                <w:color w:val="000000" w:themeColor="text1"/>
              </w:rPr>
            </w:pPr>
            <w:r w:rsidRPr="003B15AE">
              <w:rPr>
                <w:rFonts w:cstheme="minorHAnsi"/>
                <w:color w:val="000000" w:themeColor="text1"/>
              </w:rPr>
              <w:fldChar w:fldCharType="begin">
                <w:ffData>
                  <w:name w:val="Text39"/>
                  <w:enabled/>
                  <w:calcOnExit w:val="0"/>
                  <w:textInput/>
                </w:ffData>
              </w:fldChar>
            </w:r>
            <w:r w:rsidRPr="003B15AE">
              <w:rPr>
                <w:rFonts w:cstheme="minorHAnsi"/>
                <w:color w:val="000000" w:themeColor="text1"/>
              </w:rPr>
              <w:instrText xml:space="preserve"> FORMTEXT </w:instrText>
            </w:r>
            <w:r w:rsidRPr="003B15AE">
              <w:rPr>
                <w:rFonts w:cstheme="minorHAnsi"/>
                <w:color w:val="000000" w:themeColor="text1"/>
              </w:rPr>
            </w:r>
            <w:r w:rsidRPr="003B15AE">
              <w:rPr>
                <w:rFonts w:cstheme="minorHAnsi"/>
                <w:color w:val="000000" w:themeColor="text1"/>
              </w:rPr>
              <w:fldChar w:fldCharType="separate"/>
            </w:r>
            <w:r w:rsidRPr="003B15AE">
              <w:rPr>
                <w:rFonts w:cstheme="minorHAnsi"/>
                <w:noProof/>
                <w:color w:val="000000" w:themeColor="text1"/>
              </w:rPr>
              <w:t> </w:t>
            </w:r>
            <w:r w:rsidRPr="003B15AE">
              <w:rPr>
                <w:rFonts w:cstheme="minorHAnsi"/>
                <w:noProof/>
                <w:color w:val="000000" w:themeColor="text1"/>
              </w:rPr>
              <w:t> </w:t>
            </w:r>
            <w:r w:rsidRPr="003B15AE">
              <w:rPr>
                <w:rFonts w:cstheme="minorHAnsi"/>
                <w:noProof/>
                <w:color w:val="000000" w:themeColor="text1"/>
              </w:rPr>
              <w:t> </w:t>
            </w:r>
            <w:r w:rsidRPr="003B15AE">
              <w:rPr>
                <w:rFonts w:cstheme="minorHAnsi"/>
                <w:noProof/>
                <w:color w:val="000000" w:themeColor="text1"/>
              </w:rPr>
              <w:t> </w:t>
            </w:r>
            <w:r w:rsidRPr="003B15AE">
              <w:rPr>
                <w:rFonts w:cstheme="minorHAnsi"/>
                <w:noProof/>
                <w:color w:val="000000" w:themeColor="text1"/>
              </w:rPr>
              <w:t> </w:t>
            </w:r>
            <w:r w:rsidRPr="003B15AE">
              <w:rPr>
                <w:rFonts w:cstheme="minorHAnsi"/>
                <w:color w:val="000000" w:themeColor="text1"/>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630DCF73" w14:textId="77777777" w:rsidR="004E7347" w:rsidRPr="003B15AE" w:rsidRDefault="004E7347" w:rsidP="003B15AE">
            <w:pPr>
              <w:spacing w:after="60" w:line="240" w:lineRule="auto"/>
              <w:rPr>
                <w:rFonts w:cstheme="minorHAnsi"/>
                <w:color w:val="000000" w:themeColor="text1"/>
              </w:rPr>
            </w:pPr>
            <w:r w:rsidRPr="003B15AE">
              <w:rPr>
                <w:rFonts w:cstheme="minorHAnsi"/>
                <w:color w:val="000000" w:themeColor="text1"/>
              </w:rPr>
              <w:fldChar w:fldCharType="begin">
                <w:ffData>
                  <w:name w:val="Text39"/>
                  <w:enabled/>
                  <w:calcOnExit w:val="0"/>
                  <w:textInput/>
                </w:ffData>
              </w:fldChar>
            </w:r>
            <w:r w:rsidRPr="003B15AE">
              <w:rPr>
                <w:rFonts w:cstheme="minorHAnsi"/>
                <w:color w:val="000000" w:themeColor="text1"/>
              </w:rPr>
              <w:instrText xml:space="preserve"> FORMTEXT </w:instrText>
            </w:r>
            <w:r w:rsidRPr="003B15AE">
              <w:rPr>
                <w:rFonts w:cstheme="minorHAnsi"/>
                <w:color w:val="000000" w:themeColor="text1"/>
              </w:rPr>
            </w:r>
            <w:r w:rsidRPr="003B15AE">
              <w:rPr>
                <w:rFonts w:cstheme="minorHAnsi"/>
                <w:color w:val="000000" w:themeColor="text1"/>
              </w:rPr>
              <w:fldChar w:fldCharType="separate"/>
            </w:r>
            <w:r w:rsidRPr="003B15AE">
              <w:rPr>
                <w:rFonts w:cstheme="minorHAnsi"/>
                <w:noProof/>
                <w:color w:val="000000" w:themeColor="text1"/>
              </w:rPr>
              <w:t> </w:t>
            </w:r>
            <w:r w:rsidRPr="003B15AE">
              <w:rPr>
                <w:rFonts w:cstheme="minorHAnsi"/>
                <w:noProof/>
                <w:color w:val="000000" w:themeColor="text1"/>
              </w:rPr>
              <w:t> </w:t>
            </w:r>
            <w:r w:rsidRPr="003B15AE">
              <w:rPr>
                <w:rFonts w:cstheme="minorHAnsi"/>
                <w:noProof/>
                <w:color w:val="000000" w:themeColor="text1"/>
              </w:rPr>
              <w:t> </w:t>
            </w:r>
            <w:r w:rsidRPr="003B15AE">
              <w:rPr>
                <w:rFonts w:cstheme="minorHAnsi"/>
                <w:noProof/>
                <w:color w:val="000000" w:themeColor="text1"/>
              </w:rPr>
              <w:t> </w:t>
            </w:r>
            <w:r w:rsidRPr="003B15AE">
              <w:rPr>
                <w:rFonts w:cstheme="minorHAnsi"/>
                <w:noProof/>
                <w:color w:val="000000" w:themeColor="text1"/>
              </w:rPr>
              <w:t> </w:t>
            </w:r>
            <w:r w:rsidRPr="003B15AE">
              <w:rPr>
                <w:rFonts w:cstheme="minorHAnsi"/>
                <w:color w:val="000000" w:themeColor="text1"/>
              </w:rPr>
              <w:fldChar w:fldCharType="end"/>
            </w:r>
          </w:p>
        </w:tc>
      </w:tr>
    </w:tbl>
    <w:p w14:paraId="5824E12D" w14:textId="77777777" w:rsidR="004E7347" w:rsidRPr="003B15AE" w:rsidRDefault="004E7347" w:rsidP="004E7347">
      <w:pPr>
        <w:spacing w:after="0"/>
        <w:rPr>
          <w:rFonts w:cstheme="minorHAnsi"/>
          <w:color w:val="000000" w:themeColor="text1"/>
        </w:rPr>
      </w:pPr>
      <w:r w:rsidRPr="003B15AE">
        <w:rPr>
          <w:rFonts w:cstheme="minorHAnsi"/>
          <w:color w:val="000000" w:themeColor="text1"/>
        </w:rPr>
        <w:t xml:space="preserve"> </w:t>
      </w:r>
    </w:p>
    <w:p w14:paraId="19DF68E5" w14:textId="77777777" w:rsidR="004E7347" w:rsidRPr="003B15AE" w:rsidRDefault="004E7347" w:rsidP="007F069A">
      <w:pPr>
        <w:pBdr>
          <w:top w:val="single" w:sz="8" w:space="1" w:color="auto" w:shadow="1"/>
          <w:left w:val="single" w:sz="8" w:space="4" w:color="auto" w:shadow="1"/>
          <w:bottom w:val="single" w:sz="8" w:space="1" w:color="auto" w:shadow="1"/>
          <w:right w:val="single" w:sz="8" w:space="0" w:color="auto" w:shadow="1"/>
        </w:pBdr>
        <w:spacing w:after="60"/>
        <w:ind w:right="-215"/>
        <w:rPr>
          <w:rFonts w:cstheme="minorHAnsi"/>
          <w:color w:val="000000" w:themeColor="text1"/>
        </w:rPr>
      </w:pPr>
      <w:r w:rsidRPr="003B15AE">
        <w:rPr>
          <w:rFonts w:cstheme="minorHAnsi"/>
          <w:color w:val="000000" w:themeColor="text1"/>
        </w:rPr>
        <w:t xml:space="preserve">7. Do you intend to make any further </w:t>
      </w:r>
      <w:r w:rsidRPr="003B15AE">
        <w:rPr>
          <w:rFonts w:cstheme="minorHAnsi"/>
          <w:b/>
          <w:color w:val="000000" w:themeColor="text1"/>
        </w:rPr>
        <w:t>revisions to your plan</w:t>
      </w:r>
      <w:r w:rsidRPr="003B15AE">
        <w:rPr>
          <w:rFonts w:cstheme="minorHAnsi"/>
          <w:color w:val="000000" w:themeColor="text1"/>
        </w:rPr>
        <w:t xml:space="preserve"> in light of your organisation’s annual review of the plan?  If so, please outline proposed changes?</w:t>
      </w:r>
    </w:p>
    <w:p w14:paraId="2AC7E219" w14:textId="77777777" w:rsidR="004E7347" w:rsidRPr="003B15AE" w:rsidRDefault="004E7347" w:rsidP="00F21D7C">
      <w:pPr>
        <w:spacing w:after="0"/>
        <w:rPr>
          <w:rFonts w:cstheme="minorHAnsi"/>
          <w:color w:val="000000" w:themeColor="text1"/>
        </w:rPr>
      </w:pPr>
      <w:r w:rsidRPr="003B15AE">
        <w:rPr>
          <w:rFonts w:cstheme="minorHAnsi"/>
          <w:color w:val="000000" w:themeColor="text1"/>
        </w:rPr>
        <w:t>No</w:t>
      </w:r>
    </w:p>
    <w:sectPr w:rsidR="004E7347" w:rsidRPr="003B15AE" w:rsidSect="004E7347">
      <w:headerReference w:type="default" r:id="rId32"/>
      <w:pgSz w:w="16840" w:h="11907" w:orient="landscape" w:code="9"/>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07EC8" w14:textId="77777777" w:rsidR="00456B25" w:rsidRDefault="00456B25" w:rsidP="004E7347">
      <w:pPr>
        <w:spacing w:after="0" w:line="240" w:lineRule="auto"/>
      </w:pPr>
      <w:r>
        <w:separator/>
      </w:r>
    </w:p>
  </w:endnote>
  <w:endnote w:type="continuationSeparator" w:id="0">
    <w:p w14:paraId="2C11396D" w14:textId="77777777" w:rsidR="00456B25" w:rsidRDefault="00456B25" w:rsidP="004E7347">
      <w:pPr>
        <w:spacing w:after="0" w:line="240" w:lineRule="auto"/>
      </w:pPr>
      <w:r>
        <w:continuationSeparator/>
      </w:r>
    </w:p>
  </w:endnote>
  <w:endnote w:id="1">
    <w:p w14:paraId="649EE427" w14:textId="77777777" w:rsidR="00B60A00" w:rsidRPr="003A7F3A" w:rsidRDefault="00B60A00" w:rsidP="002C60DC">
      <w:pPr>
        <w:pStyle w:val="EndnoteText"/>
        <w:rPr>
          <w:rFonts w:cs="Arial"/>
        </w:rPr>
      </w:pPr>
      <w:r>
        <w:rPr>
          <w:rStyle w:val="EndnoteReference"/>
          <w:rFonts w:ascii="Arial" w:hAnsi="Arial" w:cs="Arial"/>
          <w:sz w:val="24"/>
          <w:szCs w:val="24"/>
        </w:rPr>
        <w:endnoteRef/>
      </w:r>
      <w:r>
        <w:rPr>
          <w:rFonts w:ascii="Arial" w:hAnsi="Arial" w:cs="Arial"/>
          <w:sz w:val="24"/>
          <w:szCs w:val="24"/>
        </w:rPr>
        <w:t xml:space="preserve"> </w:t>
      </w:r>
      <w:r w:rsidRPr="003A7F3A">
        <w:rPr>
          <w:rFonts w:cs="Arial"/>
          <w:b/>
        </w:rPr>
        <w:t>Outputs</w:t>
      </w:r>
      <w:r w:rsidRPr="003A7F3A">
        <w:rPr>
          <w:rFonts w:cs="Arial"/>
        </w:rPr>
        <w:t xml:space="preserve"> – defined as act of producing, amount of something produced over a period, processes undertaken to implement the action measure e.g. Undertook 10 training sessions with 100 people at customer service level. </w:t>
      </w:r>
    </w:p>
  </w:endnote>
  <w:endnote w:id="2">
    <w:p w14:paraId="3EA38CFA" w14:textId="77777777" w:rsidR="00B60A00" w:rsidRPr="003A7F3A" w:rsidRDefault="00B60A00" w:rsidP="002C60DC">
      <w:pPr>
        <w:pStyle w:val="EndnoteText"/>
        <w:rPr>
          <w:rFonts w:cs="Arial"/>
        </w:rPr>
      </w:pPr>
      <w:r w:rsidRPr="003A7F3A">
        <w:rPr>
          <w:rStyle w:val="EndnoteReference"/>
          <w:rFonts w:cs="Arial"/>
        </w:rPr>
        <w:endnoteRef/>
      </w:r>
      <w:r w:rsidRPr="003A7F3A">
        <w:rPr>
          <w:rFonts w:cs="Arial"/>
        </w:rPr>
        <w:t xml:space="preserve"> </w:t>
      </w:r>
      <w:r w:rsidRPr="003A7F3A">
        <w:rPr>
          <w:rFonts w:cs="Arial"/>
          <w:b/>
        </w:rPr>
        <w:t>Outcome / Impact</w:t>
      </w:r>
      <w:r w:rsidRPr="003A7F3A">
        <w:rPr>
          <w:rFonts w:cs="Arial"/>
        </w:rPr>
        <w:t xml:space="preserve"> – what specifically and tangibly has changed in making progress towards the duties? What impact can directly be attributed to taking this action? Indicate the results of undertaking this action e.g.  Evaluation indicating a tangible shift in attitudes before and after training.</w:t>
      </w:r>
    </w:p>
  </w:endnote>
  <w:endnote w:id="3">
    <w:p w14:paraId="23642060" w14:textId="77777777" w:rsidR="00B60A00" w:rsidRPr="003A7F3A" w:rsidRDefault="00B60A00" w:rsidP="002C60DC">
      <w:pPr>
        <w:pStyle w:val="EndnoteText"/>
        <w:rPr>
          <w:rFonts w:cs="Arial"/>
        </w:rPr>
      </w:pPr>
      <w:r w:rsidRPr="003A7F3A">
        <w:rPr>
          <w:rStyle w:val="EndnoteReference"/>
          <w:rFonts w:cs="Arial"/>
          <w:b/>
        </w:rPr>
        <w:endnoteRef/>
      </w:r>
      <w:r w:rsidRPr="003A7F3A">
        <w:rPr>
          <w:rFonts w:cs="Arial"/>
          <w:b/>
        </w:rPr>
        <w:t xml:space="preserve"> Milestones</w:t>
      </w:r>
      <w:r w:rsidRPr="003A7F3A">
        <w:rPr>
          <w:rFonts w:cs="Arial"/>
        </w:rPr>
        <w:t xml:space="preserve"> – Please outline what part progress has been made towards the particular measures; even if full output or outcomes/ impact have not been achieved.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Cambria"/>
    <w:panose1 w:val="00000000000000000000"/>
    <w:charset w:val="00"/>
    <w:family w:val="swiss"/>
    <w:notTrueType/>
    <w:pitch w:val="default"/>
    <w:sig w:usb0="00000003" w:usb1="00000000" w:usb2="00000000" w:usb3="00000000" w:csb0="00000001" w:csb1="00000000"/>
  </w:font>
  <w:font w:name="Cocon-Regular">
    <w:panose1 w:val="00000000000000000000"/>
    <w:charset w:val="00"/>
    <w:family w:val="modern"/>
    <w:notTrueType/>
    <w:pitch w:val="variable"/>
    <w:sig w:usb0="8000002F" w:usb1="4000004A" w:usb2="00000000" w:usb3="00000000" w:csb0="00000111" w:csb1="00000000"/>
  </w:font>
  <w:font w:name="Cocon-Bold">
    <w:altName w:val="Arial"/>
    <w:panose1 w:val="00000000000000000000"/>
    <w:charset w:val="00"/>
    <w:family w:val="modern"/>
    <w:notTrueType/>
    <w:pitch w:val="variable"/>
    <w:sig w:usb0="00000001" w:usb1="4000004A" w:usb2="00000000" w:usb3="00000000" w:csb0="0000011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7350"/>
      <w:docPartObj>
        <w:docPartGallery w:val="Page Numbers (Bottom of Page)"/>
        <w:docPartUnique/>
      </w:docPartObj>
    </w:sdtPr>
    <w:sdtEndPr/>
    <w:sdtContent>
      <w:p w14:paraId="31F1CC01" w14:textId="77777777" w:rsidR="00B60A00" w:rsidRDefault="00B60A00">
        <w:pPr>
          <w:pStyle w:val="Footer"/>
          <w:jc w:val="center"/>
        </w:pPr>
        <w:r>
          <w:fldChar w:fldCharType="begin"/>
        </w:r>
        <w:r>
          <w:instrText xml:space="preserve"> PAGE   \* MERGEFORMAT </w:instrText>
        </w:r>
        <w:r>
          <w:fldChar w:fldCharType="separate"/>
        </w:r>
        <w:r w:rsidR="00606308">
          <w:rPr>
            <w:noProof/>
          </w:rPr>
          <w:t>2</w:t>
        </w:r>
        <w:r>
          <w:rPr>
            <w:noProof/>
          </w:rPr>
          <w:fldChar w:fldCharType="end"/>
        </w:r>
      </w:p>
    </w:sdtContent>
  </w:sdt>
  <w:p w14:paraId="242BFF6F" w14:textId="77777777" w:rsidR="00B60A00" w:rsidRDefault="00B60A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3651422"/>
      <w:docPartObj>
        <w:docPartGallery w:val="Page Numbers (Bottom of Page)"/>
        <w:docPartUnique/>
      </w:docPartObj>
    </w:sdtPr>
    <w:sdtEndPr/>
    <w:sdtContent>
      <w:p w14:paraId="02EFCE2B" w14:textId="77777777" w:rsidR="00B60A00" w:rsidRDefault="00B60A00">
        <w:pPr>
          <w:pStyle w:val="Footer"/>
          <w:jc w:val="center"/>
        </w:pPr>
        <w:r>
          <w:fldChar w:fldCharType="begin"/>
        </w:r>
        <w:r>
          <w:instrText xml:space="preserve"> PAGE   \* MERGEFORMAT </w:instrText>
        </w:r>
        <w:r>
          <w:fldChar w:fldCharType="separate"/>
        </w:r>
        <w:r w:rsidR="00606308">
          <w:rPr>
            <w:noProof/>
          </w:rPr>
          <w:t>20</w:t>
        </w:r>
        <w:r>
          <w:rPr>
            <w:noProof/>
          </w:rPr>
          <w:fldChar w:fldCharType="end"/>
        </w:r>
      </w:p>
    </w:sdtContent>
  </w:sdt>
  <w:p w14:paraId="44C4E6F1" w14:textId="77777777" w:rsidR="00B60A00" w:rsidRDefault="00B60A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2FA53" w14:textId="77777777" w:rsidR="00456B25" w:rsidRDefault="00456B25" w:rsidP="004E7347">
      <w:pPr>
        <w:spacing w:after="0" w:line="240" w:lineRule="auto"/>
      </w:pPr>
      <w:r>
        <w:separator/>
      </w:r>
    </w:p>
  </w:footnote>
  <w:footnote w:type="continuationSeparator" w:id="0">
    <w:p w14:paraId="5FBBD528" w14:textId="77777777" w:rsidR="00456B25" w:rsidRDefault="00456B25" w:rsidP="004E7347">
      <w:pPr>
        <w:spacing w:after="0" w:line="240" w:lineRule="auto"/>
      </w:pPr>
      <w:r>
        <w:continuationSeparator/>
      </w:r>
    </w:p>
  </w:footnote>
  <w:footnote w:id="1">
    <w:p w14:paraId="483F056B" w14:textId="77777777" w:rsidR="00B60A00" w:rsidRDefault="00B60A00" w:rsidP="002C60DC">
      <w:pPr>
        <w:pStyle w:val="FootnoteText"/>
      </w:pPr>
      <w:r>
        <w:rPr>
          <w:rStyle w:val="FootnoteReference"/>
          <w:lang w:val="en-US"/>
        </w:rPr>
        <w:t>[1]</w:t>
      </w:r>
      <w:r>
        <w:rPr>
          <w:lang w:val="en-US"/>
        </w:rPr>
        <w:t xml:space="preserve"> </w:t>
      </w:r>
      <w:hyperlink r:id="rId1" w:history="1">
        <w:r>
          <w:rPr>
            <w:rStyle w:val="Hyperlink"/>
            <w:lang w:val="en-US"/>
          </w:rPr>
          <w:t xml:space="preserve">The Equality Standard for Sport: </w:t>
        </w:r>
        <w:r>
          <w:rPr>
            <w:rStyle w:val="Hyperlink"/>
            <w:rFonts w:ascii="Helvetica" w:hAnsi="Helvetica"/>
            <w:lang w:val="en-US"/>
          </w:rPr>
          <w:t>a framework for assisting sports organisations to widen access and reduce inequalities in sport and physical activity from under represented individuals, groups and communities</w:t>
        </w:r>
      </w:hyperlink>
      <w:r>
        <w:rPr>
          <w:rFonts w:ascii="Helvetica" w:hAnsi="Helvetica"/>
          <w:color w:val="3F3F3F"/>
          <w:lang w:val="en-US"/>
        </w:rPr>
        <w:t>.</w:t>
      </w:r>
    </w:p>
  </w:footnote>
  <w:footnote w:id="2">
    <w:p w14:paraId="34BFBF1A" w14:textId="77777777" w:rsidR="00B60A00" w:rsidRDefault="00B60A00" w:rsidP="004E7347">
      <w:pPr>
        <w:pStyle w:val="FootnoteText"/>
      </w:pPr>
      <w:r>
        <w:rPr>
          <w:rStyle w:val="FootnoteReference"/>
          <w:lang w:val="en-US"/>
        </w:rPr>
        <w:t>[1]</w:t>
      </w:r>
      <w:r>
        <w:rPr>
          <w:lang w:val="en-US"/>
        </w:rPr>
        <w:t xml:space="preserve"> </w:t>
      </w:r>
      <w:hyperlink r:id="rId2" w:history="1">
        <w:r>
          <w:rPr>
            <w:rStyle w:val="Hyperlink"/>
            <w:lang w:val="en-US"/>
          </w:rPr>
          <w:t xml:space="preserve">The Equality Standard for Sport: </w:t>
        </w:r>
        <w:r>
          <w:rPr>
            <w:rStyle w:val="Hyperlink"/>
            <w:rFonts w:ascii="Helvetica" w:hAnsi="Helvetica"/>
            <w:lang w:val="en-US"/>
          </w:rPr>
          <w:t>a framework for assisting sports organisations to widen access and reduce inequalities in sport and physical activity from under represented individuals, groups and communities</w:t>
        </w:r>
      </w:hyperlink>
      <w:r>
        <w:rPr>
          <w:rFonts w:ascii="Helvetica" w:hAnsi="Helvetica"/>
          <w:color w:val="3F3F3F"/>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C5124" w14:textId="77777777" w:rsidR="00B60A00" w:rsidRDefault="00B60A00">
    <w:pPr>
      <w:pStyle w:val="Header"/>
    </w:pPr>
    <w:r>
      <w:t>DRAFT for approval 120215</w:t>
    </w:r>
  </w:p>
  <w:p w14:paraId="3F51B7D5" w14:textId="77777777" w:rsidR="00B60A00" w:rsidRDefault="00B60A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63FAF" w14:textId="77777777" w:rsidR="00B60A00" w:rsidRDefault="00B60A00">
    <w:pPr>
      <w:pStyle w:val="Header"/>
    </w:pPr>
    <w:r>
      <w:t>PART A</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D3374" w14:textId="77777777" w:rsidR="00B60A00" w:rsidRDefault="00B60A0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8FAEB" w14:textId="77777777" w:rsidR="00B60A00" w:rsidRDefault="00B60A00">
    <w:pPr>
      <w:pStyle w:val="Header"/>
    </w:pPr>
    <w:r>
      <w:t>PART A</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B0B49" w14:textId="77777777" w:rsidR="00B60A00" w:rsidRDefault="00B60A00">
    <w:pPr>
      <w:pStyle w:val="Header"/>
    </w:pPr>
    <w:r>
      <w:t>PART B</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7B144840"/>
    <w:lvl w:ilvl="0">
      <w:start w:val="1"/>
      <w:numFmt w:val="decimal"/>
      <w:pStyle w:val="ListNumber"/>
      <w:lvlText w:val="%1."/>
      <w:lvlJc w:val="left"/>
      <w:pPr>
        <w:tabs>
          <w:tab w:val="num" w:pos="360"/>
        </w:tabs>
        <w:ind w:left="360" w:hanging="360"/>
      </w:pPr>
    </w:lvl>
  </w:abstractNum>
  <w:abstractNum w:abstractNumId="1" w15:restartNumberingAfterBreak="0">
    <w:nsid w:val="035E5FAF"/>
    <w:multiLevelType w:val="hybridMultilevel"/>
    <w:tmpl w:val="255A7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D0663B"/>
    <w:multiLevelType w:val="hybridMultilevel"/>
    <w:tmpl w:val="6144D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C076D7"/>
    <w:multiLevelType w:val="multilevel"/>
    <w:tmpl w:val="0809001D"/>
    <w:styleLink w:val="Style1"/>
    <w:lvl w:ilvl="0">
      <w:start w:val="1"/>
      <w:numFmt w:val="decimal"/>
      <w:lvlText w:val="%1"/>
      <w:lvlJc w:val="left"/>
      <w:pPr>
        <w:ind w:left="360" w:hanging="360"/>
      </w:pPr>
      <w:rPr>
        <w:rFonts w:ascii="Times New Roman" w:hAnsi="Times New Roman" w:hint="default"/>
        <w:color w:val="8496B0" w:themeColor="text2" w:themeTint="9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56368E"/>
    <w:multiLevelType w:val="hybridMultilevel"/>
    <w:tmpl w:val="51A24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554653"/>
    <w:multiLevelType w:val="hybridMultilevel"/>
    <w:tmpl w:val="33A8324C"/>
    <w:lvl w:ilvl="0" w:tplc="04090005">
      <w:start w:val="1"/>
      <w:numFmt w:val="bullet"/>
      <w:lvlText w:val=""/>
      <w:lvlJc w:val="left"/>
      <w:pPr>
        <w:tabs>
          <w:tab w:val="num" w:pos="360"/>
        </w:tabs>
        <w:ind w:left="36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A7605D9"/>
    <w:multiLevelType w:val="hybridMultilevel"/>
    <w:tmpl w:val="F0E2D1A6"/>
    <w:lvl w:ilvl="0" w:tplc="6CF68F54">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E14448B"/>
    <w:multiLevelType w:val="hybridMultilevel"/>
    <w:tmpl w:val="B83A0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EA4F90"/>
    <w:multiLevelType w:val="hybridMultilevel"/>
    <w:tmpl w:val="2814E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F0854C3"/>
    <w:multiLevelType w:val="hybridMultilevel"/>
    <w:tmpl w:val="F8880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067660D"/>
    <w:multiLevelType w:val="multilevel"/>
    <w:tmpl w:val="7F8EF3D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E166D7"/>
    <w:multiLevelType w:val="hybridMultilevel"/>
    <w:tmpl w:val="2EC6C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7C504CD"/>
    <w:multiLevelType w:val="hybridMultilevel"/>
    <w:tmpl w:val="C8B68D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90A428D"/>
    <w:multiLevelType w:val="hybridMultilevel"/>
    <w:tmpl w:val="B2FC0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E91079"/>
    <w:multiLevelType w:val="hybridMultilevel"/>
    <w:tmpl w:val="B29A4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AC2CBB"/>
    <w:multiLevelType w:val="hybridMultilevel"/>
    <w:tmpl w:val="62106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2061759"/>
    <w:multiLevelType w:val="hybridMultilevel"/>
    <w:tmpl w:val="D4126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C85CC9"/>
    <w:multiLevelType w:val="hybridMultilevel"/>
    <w:tmpl w:val="BF3CD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02731C"/>
    <w:multiLevelType w:val="hybridMultilevel"/>
    <w:tmpl w:val="CD860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FD5ACB"/>
    <w:multiLevelType w:val="hybridMultilevel"/>
    <w:tmpl w:val="EC227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030941"/>
    <w:multiLevelType w:val="multilevel"/>
    <w:tmpl w:val="CBDAEFC8"/>
    <w:styleLink w:val="1astyle"/>
    <w:lvl w:ilvl="0">
      <w:start w:val="1"/>
      <w:numFmt w:val="decimal"/>
      <w:lvlText w:val="%1"/>
      <w:lvlJc w:val="left"/>
      <w:pPr>
        <w:ind w:left="360" w:hanging="360"/>
      </w:pPr>
      <w:rPr>
        <w:rFonts w:ascii="Calibri" w:hAnsi="Calibri" w:hint="default"/>
        <w:b/>
        <w:sz w:val="24"/>
      </w:rPr>
    </w:lvl>
    <w:lvl w:ilvl="1">
      <w:start w:val="1"/>
      <w:numFmt w:val="lowerLetter"/>
      <w:lvlRestart w:val="0"/>
      <w:pStyle w:val="ListNumber2"/>
      <w:lvlText w:val="%1.%2)"/>
      <w:lvlJc w:val="left"/>
      <w:pPr>
        <w:ind w:left="720" w:hanging="360"/>
      </w:pPr>
      <w:rPr>
        <w:rFonts w:ascii="Calibri" w:hAnsi="Calibri"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7440E65"/>
    <w:multiLevelType w:val="hybridMultilevel"/>
    <w:tmpl w:val="EEB68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FF098A"/>
    <w:multiLevelType w:val="hybridMultilevel"/>
    <w:tmpl w:val="291C6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23706C"/>
    <w:multiLevelType w:val="multilevel"/>
    <w:tmpl w:val="92D45ADC"/>
    <w:styleLink w:val="Style2"/>
    <w:lvl w:ilvl="0">
      <w:start w:val="1"/>
      <w:numFmt w:val="decimal"/>
      <w:lvlText w:val="%1."/>
      <w:lvlJc w:val="left"/>
      <w:pPr>
        <w:ind w:left="360" w:hanging="360"/>
      </w:pPr>
      <w:rPr>
        <w:rFonts w:ascii="Calibri" w:hAnsi="Calibri" w:hint="default"/>
        <w:b/>
        <w:i w:val="0"/>
        <w:sz w:val="24"/>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2634B62"/>
    <w:multiLevelType w:val="hybridMultilevel"/>
    <w:tmpl w:val="50624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707EF7"/>
    <w:multiLevelType w:val="hybridMultilevel"/>
    <w:tmpl w:val="439E90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8C32B5"/>
    <w:multiLevelType w:val="hybridMultilevel"/>
    <w:tmpl w:val="EDD0F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317F98"/>
    <w:multiLevelType w:val="hybridMultilevel"/>
    <w:tmpl w:val="7C9E4F18"/>
    <w:lvl w:ilvl="0" w:tplc="DE5AB8E2">
      <w:start w:val="1"/>
      <w:numFmt w:val="lowerRoman"/>
      <w:lvlText w:val="%1."/>
      <w:lvlJc w:val="left"/>
      <w:pPr>
        <w:ind w:left="1080" w:hanging="720"/>
      </w:pPr>
      <w:rPr>
        <w:rFonts w:asciiTheme="minorHAnsi" w:hAnsiTheme="minorHAnsi" w:cstheme="minorHAnsi"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DF644D"/>
    <w:multiLevelType w:val="multilevel"/>
    <w:tmpl w:val="584CB932"/>
    <w:styleLink w:val="1aetc"/>
    <w:lvl w:ilvl="0">
      <w:start w:val="1"/>
      <w:numFmt w:val="decimal"/>
      <w:lvlText w:val="%1."/>
      <w:lvlJc w:val="left"/>
      <w:pPr>
        <w:ind w:left="360" w:hanging="360"/>
      </w:pPr>
      <w:rPr>
        <w:rFonts w:asciiTheme="minorHAnsi" w:hAnsiTheme="minorHAnsi" w:hint="default"/>
        <w:b/>
        <w:sz w:val="24"/>
      </w:rPr>
    </w:lvl>
    <w:lvl w:ilvl="1">
      <w:start w:val="1"/>
      <w:numFmt w:val="lowerLetter"/>
      <w:lvlText w:val="%1.%2)"/>
      <w:lvlJc w:val="left"/>
      <w:pPr>
        <w:ind w:left="720" w:hanging="360"/>
      </w:pPr>
      <w:rPr>
        <w:rFonts w:asciiTheme="minorHAnsi" w:hAnsiTheme="minorHAnsi" w:hint="default"/>
        <w:b/>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2447A2A"/>
    <w:multiLevelType w:val="hybridMultilevel"/>
    <w:tmpl w:val="3E6623EA"/>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7350B98"/>
    <w:multiLevelType w:val="hybridMultilevel"/>
    <w:tmpl w:val="126C38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284A2D"/>
    <w:multiLevelType w:val="hybridMultilevel"/>
    <w:tmpl w:val="126C38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281DCF"/>
    <w:multiLevelType w:val="hybridMultilevel"/>
    <w:tmpl w:val="BC12B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A83487"/>
    <w:multiLevelType w:val="hybridMultilevel"/>
    <w:tmpl w:val="9B2A1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17"/>
  </w:num>
  <w:num w:numId="3">
    <w:abstractNumId w:val="26"/>
  </w:num>
  <w:num w:numId="4">
    <w:abstractNumId w:val="12"/>
  </w:num>
  <w:num w:numId="5">
    <w:abstractNumId w:val="22"/>
  </w:num>
  <w:num w:numId="6">
    <w:abstractNumId w:val="4"/>
  </w:num>
  <w:num w:numId="7">
    <w:abstractNumId w:val="3"/>
  </w:num>
  <w:num w:numId="8">
    <w:abstractNumId w:val="28"/>
  </w:num>
  <w:num w:numId="9">
    <w:abstractNumId w:val="23"/>
  </w:num>
  <w:num w:numId="10">
    <w:abstractNumId w:val="20"/>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
  </w:num>
  <w:num w:numId="14">
    <w:abstractNumId w:val="9"/>
  </w:num>
  <w:num w:numId="15">
    <w:abstractNumId w:val="15"/>
  </w:num>
  <w:num w:numId="16">
    <w:abstractNumId w:val="32"/>
  </w:num>
  <w:num w:numId="17">
    <w:abstractNumId w:val="24"/>
  </w:num>
  <w:num w:numId="18">
    <w:abstractNumId w:val="11"/>
  </w:num>
  <w:num w:numId="19">
    <w:abstractNumId w:val="13"/>
  </w:num>
  <w:num w:numId="20">
    <w:abstractNumId w:val="33"/>
  </w:num>
  <w:num w:numId="21">
    <w:abstractNumId w:val="21"/>
  </w:num>
  <w:num w:numId="22">
    <w:abstractNumId w:val="19"/>
  </w:num>
  <w:num w:numId="23">
    <w:abstractNumId w:val="7"/>
  </w:num>
  <w:num w:numId="24">
    <w:abstractNumId w:val="6"/>
  </w:num>
  <w:num w:numId="25">
    <w:abstractNumId w:val="25"/>
  </w:num>
  <w:num w:numId="26">
    <w:abstractNumId w:val="1"/>
  </w:num>
  <w:num w:numId="27">
    <w:abstractNumId w:val="0"/>
  </w:num>
  <w:num w:numId="28">
    <w:abstractNumId w:val="10"/>
  </w:num>
  <w:num w:numId="29">
    <w:abstractNumId w:val="16"/>
  </w:num>
  <w:num w:numId="30">
    <w:abstractNumId w:val="31"/>
  </w:num>
  <w:num w:numId="31">
    <w:abstractNumId w:val="30"/>
  </w:num>
  <w:num w:numId="32">
    <w:abstractNumId w:val="27"/>
  </w:num>
  <w:num w:numId="33">
    <w:abstractNumId w:val="18"/>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74A"/>
    <w:rsid w:val="00001305"/>
    <w:rsid w:val="00090449"/>
    <w:rsid w:val="00100472"/>
    <w:rsid w:val="0012074A"/>
    <w:rsid w:val="00162B68"/>
    <w:rsid w:val="001E5C9E"/>
    <w:rsid w:val="001F42DA"/>
    <w:rsid w:val="002A6F17"/>
    <w:rsid w:val="002B115B"/>
    <w:rsid w:val="002C60DC"/>
    <w:rsid w:val="003B15AE"/>
    <w:rsid w:val="003E6B44"/>
    <w:rsid w:val="00456B25"/>
    <w:rsid w:val="004E7347"/>
    <w:rsid w:val="004F14ED"/>
    <w:rsid w:val="00513325"/>
    <w:rsid w:val="00537F57"/>
    <w:rsid w:val="005A543E"/>
    <w:rsid w:val="005A77AA"/>
    <w:rsid w:val="005D053D"/>
    <w:rsid w:val="00606308"/>
    <w:rsid w:val="006266C1"/>
    <w:rsid w:val="00642169"/>
    <w:rsid w:val="006C143C"/>
    <w:rsid w:val="007106BF"/>
    <w:rsid w:val="00735906"/>
    <w:rsid w:val="00792853"/>
    <w:rsid w:val="007A7EEB"/>
    <w:rsid w:val="007F069A"/>
    <w:rsid w:val="008C1418"/>
    <w:rsid w:val="0096032D"/>
    <w:rsid w:val="009D3389"/>
    <w:rsid w:val="00A279A2"/>
    <w:rsid w:val="00B361E5"/>
    <w:rsid w:val="00B509FE"/>
    <w:rsid w:val="00B60A00"/>
    <w:rsid w:val="00B91385"/>
    <w:rsid w:val="00C27512"/>
    <w:rsid w:val="00D30038"/>
    <w:rsid w:val="00D61731"/>
    <w:rsid w:val="00D75C0D"/>
    <w:rsid w:val="00D802E1"/>
    <w:rsid w:val="00E80443"/>
    <w:rsid w:val="00F21D7C"/>
    <w:rsid w:val="00F45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DC1A5"/>
  <w15:chartTrackingRefBased/>
  <w15:docId w15:val="{035F3C9E-3AE1-4D1F-8B33-76CB06C43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15B"/>
    <w:pPr>
      <w:spacing w:after="200" w:line="276" w:lineRule="auto"/>
    </w:pPr>
  </w:style>
  <w:style w:type="paragraph" w:styleId="Heading1">
    <w:name w:val="heading 1"/>
    <w:basedOn w:val="Normal"/>
    <w:next w:val="Normal"/>
    <w:link w:val="Heading1Char"/>
    <w:uiPriority w:val="9"/>
    <w:qFormat/>
    <w:rsid w:val="00E804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
    <w:basedOn w:val="Normal"/>
    <w:link w:val="ListParagraphChar"/>
    <w:uiPriority w:val="34"/>
    <w:qFormat/>
    <w:rsid w:val="002B115B"/>
    <w:pPr>
      <w:ind w:left="720"/>
      <w:contextualSpacing/>
    </w:pPr>
  </w:style>
  <w:style w:type="paragraph" w:styleId="BalloonText">
    <w:name w:val="Balloon Text"/>
    <w:basedOn w:val="Normal"/>
    <w:link w:val="BalloonTextChar"/>
    <w:uiPriority w:val="99"/>
    <w:semiHidden/>
    <w:unhideWhenUsed/>
    <w:rsid w:val="002B1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15B"/>
    <w:rPr>
      <w:rFonts w:ascii="Tahoma" w:hAnsi="Tahoma" w:cs="Tahoma"/>
      <w:sz w:val="16"/>
      <w:szCs w:val="16"/>
    </w:rPr>
  </w:style>
  <w:style w:type="table" w:styleId="TableGrid">
    <w:name w:val="Table Grid"/>
    <w:basedOn w:val="TableNormal"/>
    <w:uiPriority w:val="59"/>
    <w:rsid w:val="002B115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basedOn w:val="Normal"/>
    <w:next w:val="Normal"/>
    <w:rsid w:val="002B115B"/>
    <w:pPr>
      <w:keepNext/>
      <w:spacing w:before="100" w:after="100" w:line="240" w:lineRule="auto"/>
      <w:outlineLvl w:val="3"/>
    </w:pPr>
    <w:rPr>
      <w:rFonts w:ascii="Times New Roman" w:eastAsia="Times New Roman" w:hAnsi="Times New Roman" w:cs="Times New Roman"/>
      <w:b/>
      <w:snapToGrid w:val="0"/>
      <w:sz w:val="28"/>
      <w:szCs w:val="20"/>
    </w:rPr>
  </w:style>
  <w:style w:type="paragraph" w:styleId="FootnoteText">
    <w:name w:val="footnote text"/>
    <w:basedOn w:val="Normal"/>
    <w:link w:val="FootnoteTextChar"/>
    <w:semiHidden/>
    <w:rsid w:val="002B115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2B115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2B115B"/>
    <w:rPr>
      <w:vertAlign w:val="superscript"/>
    </w:rPr>
  </w:style>
  <w:style w:type="paragraph" w:styleId="EndnoteText">
    <w:name w:val="endnote text"/>
    <w:basedOn w:val="Normal"/>
    <w:link w:val="EndnoteTextChar"/>
    <w:uiPriority w:val="99"/>
    <w:unhideWhenUsed/>
    <w:rsid w:val="002B115B"/>
    <w:pPr>
      <w:spacing w:after="0" w:line="240" w:lineRule="auto"/>
    </w:pPr>
    <w:rPr>
      <w:sz w:val="20"/>
      <w:szCs w:val="20"/>
    </w:rPr>
  </w:style>
  <w:style w:type="character" w:customStyle="1" w:styleId="EndnoteTextChar">
    <w:name w:val="Endnote Text Char"/>
    <w:basedOn w:val="DefaultParagraphFont"/>
    <w:link w:val="EndnoteText"/>
    <w:uiPriority w:val="99"/>
    <w:rsid w:val="002B115B"/>
    <w:rPr>
      <w:sz w:val="20"/>
      <w:szCs w:val="20"/>
    </w:rPr>
  </w:style>
  <w:style w:type="character" w:styleId="EndnoteReference">
    <w:name w:val="endnote reference"/>
    <w:basedOn w:val="DefaultParagraphFont"/>
    <w:uiPriority w:val="99"/>
    <w:semiHidden/>
    <w:unhideWhenUsed/>
    <w:rsid w:val="002B115B"/>
    <w:rPr>
      <w:vertAlign w:val="superscript"/>
    </w:rPr>
  </w:style>
  <w:style w:type="paragraph" w:styleId="Header">
    <w:name w:val="header"/>
    <w:basedOn w:val="Normal"/>
    <w:link w:val="HeaderChar"/>
    <w:uiPriority w:val="99"/>
    <w:unhideWhenUsed/>
    <w:rsid w:val="002B11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15B"/>
  </w:style>
  <w:style w:type="paragraph" w:styleId="Footer">
    <w:name w:val="footer"/>
    <w:basedOn w:val="Normal"/>
    <w:link w:val="FooterChar"/>
    <w:uiPriority w:val="99"/>
    <w:unhideWhenUsed/>
    <w:rsid w:val="002B11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15B"/>
  </w:style>
  <w:style w:type="character" w:customStyle="1" w:styleId="legds2">
    <w:name w:val="legds2"/>
    <w:basedOn w:val="DefaultParagraphFont"/>
    <w:rsid w:val="002B115B"/>
    <w:rPr>
      <w:vanish w:val="0"/>
      <w:webHidden w:val="0"/>
      <w:specVanish w:val="0"/>
    </w:rPr>
  </w:style>
  <w:style w:type="character" w:styleId="CommentReference">
    <w:name w:val="annotation reference"/>
    <w:basedOn w:val="DefaultParagraphFont"/>
    <w:uiPriority w:val="99"/>
    <w:semiHidden/>
    <w:unhideWhenUsed/>
    <w:rsid w:val="002B115B"/>
    <w:rPr>
      <w:sz w:val="16"/>
      <w:szCs w:val="16"/>
    </w:rPr>
  </w:style>
  <w:style w:type="paragraph" w:styleId="CommentText">
    <w:name w:val="annotation text"/>
    <w:basedOn w:val="Normal"/>
    <w:link w:val="CommentTextChar"/>
    <w:uiPriority w:val="99"/>
    <w:unhideWhenUsed/>
    <w:rsid w:val="002B115B"/>
    <w:pPr>
      <w:spacing w:line="240" w:lineRule="auto"/>
    </w:pPr>
    <w:rPr>
      <w:sz w:val="20"/>
      <w:szCs w:val="20"/>
    </w:rPr>
  </w:style>
  <w:style w:type="character" w:customStyle="1" w:styleId="CommentTextChar">
    <w:name w:val="Comment Text Char"/>
    <w:basedOn w:val="DefaultParagraphFont"/>
    <w:link w:val="CommentText"/>
    <w:uiPriority w:val="99"/>
    <w:rsid w:val="002B115B"/>
    <w:rPr>
      <w:sz w:val="20"/>
      <w:szCs w:val="20"/>
    </w:rPr>
  </w:style>
  <w:style w:type="paragraph" w:styleId="CommentSubject">
    <w:name w:val="annotation subject"/>
    <w:basedOn w:val="CommentText"/>
    <w:next w:val="CommentText"/>
    <w:link w:val="CommentSubjectChar"/>
    <w:uiPriority w:val="99"/>
    <w:semiHidden/>
    <w:unhideWhenUsed/>
    <w:rsid w:val="002B115B"/>
    <w:rPr>
      <w:b/>
      <w:bCs/>
    </w:rPr>
  </w:style>
  <w:style w:type="character" w:customStyle="1" w:styleId="CommentSubjectChar">
    <w:name w:val="Comment Subject Char"/>
    <w:basedOn w:val="CommentTextChar"/>
    <w:link w:val="CommentSubject"/>
    <w:uiPriority w:val="99"/>
    <w:semiHidden/>
    <w:rsid w:val="002B115B"/>
    <w:rPr>
      <w:b/>
      <w:bCs/>
      <w:sz w:val="20"/>
      <w:szCs w:val="20"/>
    </w:rPr>
  </w:style>
  <w:style w:type="numbering" w:customStyle="1" w:styleId="Style1">
    <w:name w:val="Style1"/>
    <w:uiPriority w:val="99"/>
    <w:rsid w:val="002B115B"/>
    <w:pPr>
      <w:numPr>
        <w:numId w:val="7"/>
      </w:numPr>
    </w:pPr>
  </w:style>
  <w:style w:type="numbering" w:customStyle="1" w:styleId="1aetc">
    <w:name w:val="1.a etc"/>
    <w:uiPriority w:val="99"/>
    <w:rsid w:val="002B115B"/>
    <w:pPr>
      <w:numPr>
        <w:numId w:val="8"/>
      </w:numPr>
    </w:pPr>
  </w:style>
  <w:style w:type="numbering" w:customStyle="1" w:styleId="Style2">
    <w:name w:val="Style2"/>
    <w:uiPriority w:val="99"/>
    <w:rsid w:val="002B115B"/>
    <w:pPr>
      <w:numPr>
        <w:numId w:val="9"/>
      </w:numPr>
    </w:pPr>
  </w:style>
  <w:style w:type="paragraph" w:styleId="ListNumber">
    <w:name w:val="List Number"/>
    <w:basedOn w:val="Normal"/>
    <w:uiPriority w:val="99"/>
    <w:unhideWhenUsed/>
    <w:rsid w:val="002B115B"/>
    <w:pPr>
      <w:numPr>
        <w:numId w:val="27"/>
      </w:numPr>
      <w:tabs>
        <w:tab w:val="clear" w:pos="360"/>
      </w:tabs>
      <w:contextualSpacing/>
    </w:pPr>
  </w:style>
  <w:style w:type="paragraph" w:styleId="ListNumber2">
    <w:name w:val="List Number 2"/>
    <w:basedOn w:val="Normal"/>
    <w:uiPriority w:val="99"/>
    <w:unhideWhenUsed/>
    <w:rsid w:val="002B115B"/>
    <w:pPr>
      <w:numPr>
        <w:ilvl w:val="1"/>
        <w:numId w:val="10"/>
      </w:numPr>
      <w:contextualSpacing/>
    </w:pPr>
  </w:style>
  <w:style w:type="numbering" w:customStyle="1" w:styleId="1astyle">
    <w:name w:val="1.a style"/>
    <w:uiPriority w:val="99"/>
    <w:rsid w:val="002B115B"/>
    <w:pPr>
      <w:numPr>
        <w:numId w:val="10"/>
      </w:numPr>
    </w:pPr>
  </w:style>
  <w:style w:type="character" w:styleId="PlaceholderText">
    <w:name w:val="Placeholder Text"/>
    <w:basedOn w:val="DefaultParagraphFont"/>
    <w:uiPriority w:val="99"/>
    <w:semiHidden/>
    <w:rsid w:val="002B115B"/>
    <w:rPr>
      <w:color w:val="808080"/>
    </w:rPr>
  </w:style>
  <w:style w:type="character" w:styleId="Hyperlink">
    <w:name w:val="Hyperlink"/>
    <w:basedOn w:val="DefaultParagraphFont"/>
    <w:uiPriority w:val="99"/>
    <w:unhideWhenUsed/>
    <w:rsid w:val="002B115B"/>
    <w:rPr>
      <w:color w:val="0563C1" w:themeColor="hyperlink"/>
      <w:u w:val="single"/>
    </w:rPr>
  </w:style>
  <w:style w:type="paragraph" w:customStyle="1" w:styleId="Default">
    <w:name w:val="Default"/>
    <w:rsid w:val="002B115B"/>
    <w:pPr>
      <w:autoSpaceDE w:val="0"/>
      <w:autoSpaceDN w:val="0"/>
      <w:adjustRightInd w:val="0"/>
      <w:spacing w:after="0" w:line="240" w:lineRule="auto"/>
    </w:pPr>
    <w:rPr>
      <w:rFonts w:ascii="Frutiger" w:hAnsi="Frutiger" w:cs="Frutiger"/>
      <w:color w:val="000000"/>
      <w:sz w:val="24"/>
      <w:szCs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2B115B"/>
  </w:style>
  <w:style w:type="paragraph" w:styleId="NormalWeb">
    <w:name w:val="Normal (Web)"/>
    <w:basedOn w:val="Normal"/>
    <w:uiPriority w:val="99"/>
    <w:semiHidden/>
    <w:unhideWhenUsed/>
    <w:rsid w:val="002B115B"/>
    <w:pPr>
      <w:spacing w:after="0" w:line="240" w:lineRule="auto"/>
    </w:pPr>
    <w:rPr>
      <w:rFonts w:ascii="Times New Roman" w:hAnsi="Times New Roman" w:cs="Times New Roman"/>
      <w:sz w:val="24"/>
      <w:szCs w:val="24"/>
      <w:lang w:eastAsia="en-GB"/>
    </w:rPr>
  </w:style>
  <w:style w:type="paragraph" w:customStyle="1" w:styleId="Pa2">
    <w:name w:val="Pa2"/>
    <w:basedOn w:val="Normal"/>
    <w:next w:val="Normal"/>
    <w:uiPriority w:val="99"/>
    <w:rsid w:val="002B115B"/>
    <w:pPr>
      <w:autoSpaceDE w:val="0"/>
      <w:autoSpaceDN w:val="0"/>
      <w:adjustRightInd w:val="0"/>
      <w:spacing w:after="0" w:line="201" w:lineRule="atLeast"/>
    </w:pPr>
    <w:rPr>
      <w:rFonts w:ascii="Cocon-Regular" w:eastAsia="Times New Roman" w:hAnsi="Cocon-Regular" w:cs="Times New Roman"/>
      <w:sz w:val="24"/>
      <w:szCs w:val="24"/>
      <w:lang w:eastAsia="en-GB"/>
    </w:rPr>
  </w:style>
  <w:style w:type="character" w:styleId="FollowedHyperlink">
    <w:name w:val="FollowedHyperlink"/>
    <w:basedOn w:val="DefaultParagraphFont"/>
    <w:uiPriority w:val="99"/>
    <w:semiHidden/>
    <w:unhideWhenUsed/>
    <w:rsid w:val="004E7347"/>
    <w:rPr>
      <w:color w:val="954F72" w:themeColor="followedHyperlink"/>
      <w:u w:val="single"/>
    </w:rPr>
  </w:style>
  <w:style w:type="character" w:customStyle="1" w:styleId="Heading1Char">
    <w:name w:val="Heading 1 Char"/>
    <w:basedOn w:val="DefaultParagraphFont"/>
    <w:link w:val="Heading1"/>
    <w:uiPriority w:val="9"/>
    <w:rsid w:val="00E8044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65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ni.net/about-us/equality/" TargetMode="External"/><Relationship Id="rId13" Type="http://schemas.openxmlformats.org/officeDocument/2006/relationships/hyperlink" Target="https://www.youtube.com/watch?v=_s33F2YwCZg" TargetMode="External"/><Relationship Id="rId18" Type="http://schemas.openxmlformats.org/officeDocument/2006/relationships/hyperlink" Target="https://www.youtube.com/watch?v=7zp5GWji5Xs" TargetMode="External"/><Relationship Id="rId26" Type="http://schemas.openxmlformats.org/officeDocument/2006/relationships/hyperlink" Target="http://www.sportni.net/about/SportMatters" TargetMode="External"/><Relationship Id="rId3" Type="http://schemas.openxmlformats.org/officeDocument/2006/relationships/settings" Target="settings.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http://www.sportni.net/about/SportMatters" TargetMode="External"/><Relationship Id="rId25" Type="http://schemas.openxmlformats.org/officeDocument/2006/relationships/hyperlink" Target="http://www.sportni.net/news/active-fit-sporty-participation-survey-2019-insight-report/"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99l-GCR1gaM" TargetMode="External"/><Relationship Id="rId20" Type="http://schemas.openxmlformats.org/officeDocument/2006/relationships/header" Target="header3.xml"/><Relationship Id="rId29" Type="http://schemas.openxmlformats.org/officeDocument/2006/relationships/hyperlink" Target="https://www.youtube.com/watch?v=Olhovebf-Y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www.youtube.com/watch?v=8pL769YdCvc&amp;t=64s" TargetMode="External"/><Relationship Id="rId32"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https://www.youtube.com/watch?v=PhmUY9unNxQ" TargetMode="External"/><Relationship Id="rId23" Type="http://schemas.openxmlformats.org/officeDocument/2006/relationships/header" Target="header4.xml"/><Relationship Id="rId28" Type="http://schemas.openxmlformats.org/officeDocument/2006/relationships/hyperlink" Target="https://www.youtube.com/watch?v=gBiGhWfkbSk" TargetMode="External"/><Relationship Id="rId10" Type="http://schemas.openxmlformats.org/officeDocument/2006/relationships/header" Target="header1.xml"/><Relationship Id="rId19" Type="http://schemas.openxmlformats.org/officeDocument/2006/relationships/hyperlink" Target="https://www.youtube.com/user/SportNorthernIreland/videos" TargetMode="External"/><Relationship Id="rId31" Type="http://schemas.openxmlformats.org/officeDocument/2006/relationships/hyperlink" Target="https://www.youtube.com/watch?v=99l-GCR1ga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watch?v=oPOwUMLwB9c" TargetMode="External"/><Relationship Id="rId22" Type="http://schemas.openxmlformats.org/officeDocument/2006/relationships/hyperlink" Target="http://www.sportni.net/about-us/equality/" TargetMode="External"/><Relationship Id="rId27" Type="http://schemas.openxmlformats.org/officeDocument/2006/relationships/hyperlink" Target="https://www.youtube.com/user/SportNorthernIreland/videos" TargetMode="External"/><Relationship Id="rId30" Type="http://schemas.openxmlformats.org/officeDocument/2006/relationships/hyperlink" Target="https://www.youtube.com/watch?v=epC_bOz7OX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equalityinsport.org/equality-standard-for-sport/" TargetMode="External"/><Relationship Id="rId1" Type="http://schemas.openxmlformats.org/officeDocument/2006/relationships/hyperlink" Target="http://equalityinsport.org/equality-standard-for-s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30</Pages>
  <Words>10357</Words>
  <Characters>59035</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69254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Jennings, Colm</dc:creator>
  <cp:keywords/>
  <dc:description/>
  <cp:lastModifiedBy>Campbell, Ali</cp:lastModifiedBy>
  <cp:revision>7</cp:revision>
  <dcterms:created xsi:type="dcterms:W3CDTF">2021-03-12T13:29:00Z</dcterms:created>
  <dcterms:modified xsi:type="dcterms:W3CDTF">2021-03-31T10:44:00Z</dcterms:modified>
</cp:coreProperties>
</file>